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826583">
        <w:rPr>
          <w:rFonts w:ascii="Arial" w:hAnsi="Arial"/>
          <w:sz w:val="22"/>
        </w:rPr>
        <w:t>14.01.2019</w:t>
      </w:r>
    </w:p>
    <w:p w:rsidR="00284AE8" w:rsidRDefault="00284AE8" w:rsidP="0037175E">
      <w:pPr>
        <w:spacing w:line="360" w:lineRule="auto"/>
        <w:rPr>
          <w:rFonts w:ascii="Arial" w:hAnsi="Arial"/>
          <w:i/>
          <w:sz w:val="22"/>
          <w:u w:val="single"/>
        </w:rPr>
      </w:pPr>
    </w:p>
    <w:p w:rsidR="00F14859" w:rsidRPr="000E7F89" w:rsidRDefault="000E7F89" w:rsidP="009F6B8B">
      <w:pPr>
        <w:spacing w:line="360" w:lineRule="auto"/>
        <w:outlineLvl w:val="0"/>
        <w:rPr>
          <w:rFonts w:ascii="Arial" w:hAnsi="Arial"/>
          <w:i/>
          <w:sz w:val="22"/>
          <w:szCs w:val="22"/>
          <w:u w:val="single"/>
        </w:rPr>
      </w:pPr>
      <w:r w:rsidRPr="000E7F89">
        <w:rPr>
          <w:rFonts w:ascii="Arial" w:hAnsi="Arial"/>
          <w:i/>
          <w:sz w:val="22"/>
          <w:szCs w:val="22"/>
          <w:u w:val="single"/>
        </w:rPr>
        <w:t>Neu zur</w:t>
      </w:r>
      <w:r w:rsidR="006F7DAB" w:rsidRPr="000E7F89">
        <w:rPr>
          <w:rFonts w:ascii="Arial" w:hAnsi="Arial"/>
          <w:i/>
          <w:sz w:val="22"/>
          <w:szCs w:val="22"/>
          <w:u w:val="single"/>
        </w:rPr>
        <w:t xml:space="preserve"> BAU </w:t>
      </w:r>
    </w:p>
    <w:p w:rsidR="009F6B8B" w:rsidRPr="000E7F89" w:rsidRDefault="006D32DC" w:rsidP="009F6B8B">
      <w:pPr>
        <w:spacing w:line="360" w:lineRule="auto"/>
        <w:outlineLvl w:val="0"/>
        <w:rPr>
          <w:rFonts w:ascii="Arial" w:hAnsi="Arial"/>
          <w:b/>
          <w:sz w:val="28"/>
          <w:szCs w:val="28"/>
        </w:rPr>
      </w:pPr>
      <w:r w:rsidRPr="000E7F89">
        <w:rPr>
          <w:rFonts w:ascii="Arial" w:hAnsi="Arial"/>
          <w:b/>
          <w:sz w:val="28"/>
          <w:szCs w:val="28"/>
        </w:rPr>
        <w:t xml:space="preserve">Neues Verarbeitungsvideo zum </w:t>
      </w:r>
      <w:r w:rsidR="00D355A5" w:rsidRPr="000E7F89">
        <w:rPr>
          <w:rFonts w:ascii="Arial" w:hAnsi="Arial"/>
          <w:b/>
          <w:sz w:val="28"/>
          <w:szCs w:val="28"/>
        </w:rPr>
        <w:t>„</w:t>
      </w:r>
      <w:r w:rsidRPr="000E7F89">
        <w:rPr>
          <w:rFonts w:ascii="Arial" w:hAnsi="Arial"/>
          <w:b/>
          <w:sz w:val="28"/>
          <w:szCs w:val="28"/>
        </w:rPr>
        <w:t>RockTect</w:t>
      </w:r>
      <w:r w:rsidR="00D355A5" w:rsidRPr="000E7F89">
        <w:rPr>
          <w:rFonts w:ascii="Arial" w:hAnsi="Arial"/>
          <w:b/>
          <w:sz w:val="28"/>
          <w:szCs w:val="28"/>
        </w:rPr>
        <w:t>“</w:t>
      </w:r>
      <w:r w:rsidRPr="000E7F89">
        <w:rPr>
          <w:rFonts w:ascii="Arial" w:hAnsi="Arial"/>
          <w:b/>
          <w:sz w:val="28"/>
          <w:szCs w:val="28"/>
        </w:rPr>
        <w:t xml:space="preserve"> Luftdichtpaket für </w:t>
      </w:r>
      <w:r w:rsidR="003C520A" w:rsidRPr="000E7F89">
        <w:rPr>
          <w:rFonts w:ascii="Arial" w:hAnsi="Arial"/>
          <w:b/>
          <w:sz w:val="28"/>
          <w:szCs w:val="28"/>
        </w:rPr>
        <w:t>eine sichere</w:t>
      </w:r>
      <w:r w:rsidRPr="000E7F89">
        <w:rPr>
          <w:rFonts w:ascii="Arial" w:hAnsi="Arial"/>
          <w:b/>
          <w:sz w:val="28"/>
          <w:szCs w:val="28"/>
        </w:rPr>
        <w:t xml:space="preserve"> </w:t>
      </w:r>
      <w:r w:rsidR="003C520A" w:rsidRPr="000E7F89">
        <w:rPr>
          <w:rFonts w:ascii="Arial" w:hAnsi="Arial"/>
          <w:b/>
          <w:sz w:val="28"/>
          <w:szCs w:val="28"/>
        </w:rPr>
        <w:t>Innen</w:t>
      </w:r>
      <w:r w:rsidRPr="000E7F89">
        <w:rPr>
          <w:rFonts w:ascii="Arial" w:hAnsi="Arial"/>
          <w:b/>
          <w:sz w:val="28"/>
          <w:szCs w:val="28"/>
        </w:rPr>
        <w:t>dämmung</w:t>
      </w:r>
    </w:p>
    <w:p w:rsidR="0037175E" w:rsidRPr="000E7F89" w:rsidRDefault="0037175E" w:rsidP="0037175E">
      <w:pPr>
        <w:spacing w:line="360" w:lineRule="auto"/>
        <w:rPr>
          <w:rFonts w:ascii="Arial" w:hAnsi="Arial"/>
          <w:b/>
          <w:sz w:val="22"/>
        </w:rPr>
      </w:pPr>
    </w:p>
    <w:p w:rsidR="00C65BA1" w:rsidRPr="008031E9" w:rsidRDefault="0037175E" w:rsidP="0039662E">
      <w:pPr>
        <w:spacing w:line="360" w:lineRule="auto"/>
        <w:jc w:val="both"/>
        <w:rPr>
          <w:rFonts w:ascii="Arial" w:hAnsi="Arial"/>
          <w:b/>
          <w:sz w:val="22"/>
        </w:rPr>
      </w:pPr>
      <w:r w:rsidRPr="000E7F89">
        <w:rPr>
          <w:rFonts w:ascii="Arial" w:hAnsi="Arial"/>
          <w:b/>
          <w:sz w:val="22"/>
        </w:rPr>
        <w:t>Gladbeck</w:t>
      </w:r>
      <w:r w:rsidR="00972525">
        <w:rPr>
          <w:rFonts w:ascii="Arial" w:hAnsi="Arial"/>
          <w:b/>
          <w:sz w:val="22"/>
        </w:rPr>
        <w:t xml:space="preserve"> / </w:t>
      </w:r>
      <w:r w:rsidR="00972525" w:rsidRPr="000E7F89">
        <w:rPr>
          <w:rFonts w:ascii="Arial" w:hAnsi="Arial"/>
          <w:b/>
          <w:sz w:val="22"/>
        </w:rPr>
        <w:t>München</w:t>
      </w:r>
      <w:r w:rsidRPr="000E7F89">
        <w:rPr>
          <w:rFonts w:ascii="Arial" w:hAnsi="Arial"/>
          <w:b/>
          <w:sz w:val="22"/>
        </w:rPr>
        <w:t xml:space="preserve"> –</w:t>
      </w:r>
      <w:r w:rsidR="001D39ED" w:rsidRPr="000E7F89">
        <w:rPr>
          <w:rFonts w:ascii="Arial" w:hAnsi="Arial"/>
          <w:b/>
          <w:sz w:val="22"/>
        </w:rPr>
        <w:t xml:space="preserve"> </w:t>
      </w:r>
      <w:r w:rsidR="006D32DC" w:rsidRPr="000E7F89">
        <w:rPr>
          <w:rFonts w:ascii="Arial" w:hAnsi="Arial"/>
          <w:b/>
          <w:sz w:val="22"/>
        </w:rPr>
        <w:t xml:space="preserve">Wer ein Schrägdach von innen dämmt, der </w:t>
      </w:r>
      <w:r w:rsidR="00A162AB" w:rsidRPr="000E7F89">
        <w:rPr>
          <w:rFonts w:ascii="Arial" w:hAnsi="Arial"/>
          <w:b/>
          <w:sz w:val="22"/>
        </w:rPr>
        <w:t>möchte den Wärmeschutz der Gebäudehülle verbessern. Dafür allerdings braucht es neben einer geeigneten Dämmung auch eine sogenannt</w:t>
      </w:r>
      <w:r w:rsidR="008031E9" w:rsidRPr="000E7F89">
        <w:rPr>
          <w:rFonts w:ascii="Arial" w:hAnsi="Arial"/>
          <w:b/>
          <w:sz w:val="22"/>
        </w:rPr>
        <w:t>e</w:t>
      </w:r>
      <w:r w:rsidR="00A162AB" w:rsidRPr="000E7F89">
        <w:rPr>
          <w:rFonts w:ascii="Arial" w:hAnsi="Arial"/>
          <w:b/>
          <w:sz w:val="22"/>
        </w:rPr>
        <w:t xml:space="preserve"> luftdichte Ausführung. </w:t>
      </w:r>
      <w:r w:rsidR="006D32DC" w:rsidRPr="000E7F89">
        <w:rPr>
          <w:rFonts w:ascii="Arial" w:hAnsi="Arial"/>
          <w:b/>
          <w:sz w:val="22"/>
        </w:rPr>
        <w:t xml:space="preserve">Wie </w:t>
      </w:r>
      <w:r w:rsidR="003C520A" w:rsidRPr="000E7F89">
        <w:rPr>
          <w:rFonts w:ascii="Arial" w:hAnsi="Arial"/>
          <w:b/>
          <w:sz w:val="22"/>
        </w:rPr>
        <w:t xml:space="preserve">Luftdichtheit </w:t>
      </w:r>
      <w:r w:rsidR="006D32DC" w:rsidRPr="000E7F89">
        <w:rPr>
          <w:rFonts w:ascii="Arial" w:hAnsi="Arial"/>
          <w:b/>
          <w:sz w:val="22"/>
        </w:rPr>
        <w:t xml:space="preserve">zuverlässig </w:t>
      </w:r>
      <w:r w:rsidR="003C520A" w:rsidRPr="000E7F89">
        <w:rPr>
          <w:rFonts w:ascii="Arial" w:hAnsi="Arial"/>
          <w:b/>
          <w:sz w:val="22"/>
        </w:rPr>
        <w:t xml:space="preserve">zu erzeugen </w:t>
      </w:r>
      <w:r w:rsidR="006D32DC" w:rsidRPr="000E7F89">
        <w:rPr>
          <w:rFonts w:ascii="Arial" w:hAnsi="Arial"/>
          <w:b/>
          <w:sz w:val="22"/>
        </w:rPr>
        <w:t xml:space="preserve">und </w:t>
      </w:r>
      <w:r w:rsidR="00A162AB" w:rsidRPr="000E7F89">
        <w:rPr>
          <w:rFonts w:ascii="Arial" w:hAnsi="Arial"/>
          <w:b/>
          <w:sz w:val="22"/>
        </w:rPr>
        <w:t xml:space="preserve">die Dachkonstruktion </w:t>
      </w:r>
      <w:r w:rsidR="006D32DC" w:rsidRPr="000E7F89">
        <w:rPr>
          <w:rFonts w:ascii="Arial" w:hAnsi="Arial"/>
          <w:b/>
          <w:sz w:val="22"/>
        </w:rPr>
        <w:t xml:space="preserve">vor </w:t>
      </w:r>
      <w:r w:rsidR="00A162AB" w:rsidRPr="000E7F89">
        <w:rPr>
          <w:rFonts w:ascii="Arial" w:hAnsi="Arial"/>
          <w:b/>
          <w:sz w:val="22"/>
        </w:rPr>
        <w:t>Feuchtes</w:t>
      </w:r>
      <w:r w:rsidR="006D32DC" w:rsidRPr="000E7F89">
        <w:rPr>
          <w:rFonts w:ascii="Arial" w:hAnsi="Arial"/>
          <w:b/>
          <w:sz w:val="22"/>
        </w:rPr>
        <w:t xml:space="preserve">chäden </w:t>
      </w:r>
      <w:r w:rsidR="00A162AB" w:rsidRPr="000E7F89">
        <w:rPr>
          <w:rFonts w:ascii="Arial" w:hAnsi="Arial"/>
          <w:b/>
          <w:sz w:val="22"/>
        </w:rPr>
        <w:t xml:space="preserve">zu schützen </w:t>
      </w:r>
      <w:r w:rsidR="00F34545" w:rsidRPr="000E7F89">
        <w:rPr>
          <w:rFonts w:ascii="Arial" w:hAnsi="Arial"/>
          <w:b/>
          <w:sz w:val="22"/>
        </w:rPr>
        <w:t>ist</w:t>
      </w:r>
      <w:r w:rsidR="006D32DC" w:rsidRPr="000E7F89">
        <w:rPr>
          <w:rFonts w:ascii="Arial" w:hAnsi="Arial"/>
          <w:b/>
          <w:sz w:val="22"/>
        </w:rPr>
        <w:t xml:space="preserve">, zeigt ein </w:t>
      </w:r>
      <w:r w:rsidR="00E113D7" w:rsidRPr="000E7F89">
        <w:rPr>
          <w:rFonts w:ascii="Arial" w:hAnsi="Arial"/>
          <w:b/>
          <w:sz w:val="22"/>
        </w:rPr>
        <w:t xml:space="preserve">detailliertes </w:t>
      </w:r>
      <w:r w:rsidR="006D32DC" w:rsidRPr="000E7F89">
        <w:rPr>
          <w:rFonts w:ascii="Arial" w:hAnsi="Arial"/>
          <w:b/>
          <w:sz w:val="22"/>
        </w:rPr>
        <w:t>Verarbeitungsvideo</w:t>
      </w:r>
      <w:r w:rsidR="00972525">
        <w:rPr>
          <w:rFonts w:ascii="Arial" w:hAnsi="Arial"/>
          <w:b/>
          <w:sz w:val="22"/>
        </w:rPr>
        <w:t xml:space="preserve"> der DEUTSCHEN</w:t>
      </w:r>
      <w:r w:rsidR="000E7F89" w:rsidRPr="000E7F89">
        <w:rPr>
          <w:rFonts w:ascii="Arial" w:hAnsi="Arial"/>
          <w:b/>
          <w:sz w:val="22"/>
        </w:rPr>
        <w:t xml:space="preserve"> ROCKWOOL.</w:t>
      </w:r>
      <w:r w:rsidR="006D32DC" w:rsidRPr="000E7F89">
        <w:rPr>
          <w:rFonts w:ascii="Arial" w:hAnsi="Arial"/>
          <w:b/>
          <w:sz w:val="22"/>
        </w:rPr>
        <w:t xml:space="preserve"> </w:t>
      </w:r>
      <w:r w:rsidR="000E7F89" w:rsidRPr="000E7F89">
        <w:rPr>
          <w:rFonts w:ascii="Arial" w:hAnsi="Arial"/>
          <w:b/>
          <w:sz w:val="22"/>
        </w:rPr>
        <w:t>A</w:t>
      </w:r>
      <w:r w:rsidR="006D32DC" w:rsidRPr="000E7F89">
        <w:rPr>
          <w:rFonts w:ascii="Arial" w:hAnsi="Arial"/>
          <w:b/>
          <w:sz w:val="22"/>
        </w:rPr>
        <w:t xml:space="preserve">uf der BAU in München </w:t>
      </w:r>
      <w:r w:rsidR="000E7F89" w:rsidRPr="000E7F89">
        <w:rPr>
          <w:rFonts w:ascii="Arial" w:hAnsi="Arial"/>
          <w:b/>
          <w:sz w:val="22"/>
        </w:rPr>
        <w:t xml:space="preserve">war der Trailer dieses Videos </w:t>
      </w:r>
      <w:r w:rsidR="006D32DC" w:rsidRPr="000E7F89">
        <w:rPr>
          <w:rFonts w:ascii="Arial" w:hAnsi="Arial"/>
          <w:b/>
          <w:sz w:val="22"/>
        </w:rPr>
        <w:t xml:space="preserve">erstmals </w:t>
      </w:r>
      <w:r w:rsidR="003C520A" w:rsidRPr="000E7F89">
        <w:rPr>
          <w:rFonts w:ascii="Arial" w:hAnsi="Arial"/>
          <w:b/>
          <w:sz w:val="22"/>
        </w:rPr>
        <w:t xml:space="preserve">zu </w:t>
      </w:r>
      <w:r w:rsidR="000E7F89" w:rsidRPr="000E7F89">
        <w:rPr>
          <w:rFonts w:ascii="Arial" w:hAnsi="Arial"/>
          <w:b/>
          <w:sz w:val="22"/>
        </w:rPr>
        <w:t>sehen</w:t>
      </w:r>
      <w:r w:rsidR="003C520A" w:rsidRPr="000E7F89">
        <w:rPr>
          <w:rFonts w:ascii="Arial" w:hAnsi="Arial"/>
          <w:b/>
          <w:sz w:val="22"/>
        </w:rPr>
        <w:t>.</w:t>
      </w:r>
      <w:r w:rsidR="006D32DC" w:rsidRPr="000E7F89">
        <w:rPr>
          <w:rFonts w:ascii="Arial" w:hAnsi="Arial"/>
          <w:b/>
          <w:sz w:val="22"/>
        </w:rPr>
        <w:t xml:space="preserve"> </w:t>
      </w:r>
      <w:r w:rsidR="000A0B4D" w:rsidRPr="000E7F89">
        <w:rPr>
          <w:rFonts w:ascii="Arial" w:hAnsi="Arial"/>
          <w:b/>
          <w:sz w:val="22"/>
        </w:rPr>
        <w:t xml:space="preserve">Das </w:t>
      </w:r>
      <w:r w:rsidR="00F54C96">
        <w:rPr>
          <w:rFonts w:ascii="Arial" w:hAnsi="Arial"/>
          <w:b/>
          <w:sz w:val="22"/>
        </w:rPr>
        <w:t xml:space="preserve">komplette </w:t>
      </w:r>
      <w:r w:rsidR="003C520A" w:rsidRPr="000E7F89">
        <w:rPr>
          <w:rFonts w:ascii="Arial" w:hAnsi="Arial"/>
          <w:b/>
          <w:sz w:val="22"/>
        </w:rPr>
        <w:t xml:space="preserve">Video und </w:t>
      </w:r>
      <w:r w:rsidR="000A0B4D" w:rsidRPr="000E7F89">
        <w:rPr>
          <w:rFonts w:ascii="Arial" w:hAnsi="Arial"/>
          <w:b/>
          <w:sz w:val="22"/>
        </w:rPr>
        <w:t xml:space="preserve">daraus abgeleitete Verarbeitungstipps </w:t>
      </w:r>
      <w:r w:rsidR="003C520A" w:rsidRPr="000E7F89">
        <w:rPr>
          <w:rFonts w:ascii="Arial" w:hAnsi="Arial"/>
          <w:b/>
          <w:sz w:val="22"/>
        </w:rPr>
        <w:t>zum „RockTect“ Luftdichtpaket stehen</w:t>
      </w:r>
      <w:r w:rsidR="006D32DC" w:rsidRPr="000E7F89">
        <w:rPr>
          <w:rFonts w:ascii="Arial" w:hAnsi="Arial"/>
          <w:b/>
          <w:sz w:val="22"/>
        </w:rPr>
        <w:t xml:space="preserve"> ab sofort auf der Website </w:t>
      </w:r>
      <w:hyperlink r:id="rId8" w:history="1">
        <w:r w:rsidR="006D32DC" w:rsidRPr="000E7F89">
          <w:rPr>
            <w:rStyle w:val="Hyperlink"/>
            <w:rFonts w:ascii="Arial" w:hAnsi="Arial"/>
            <w:b/>
            <w:color w:val="auto"/>
            <w:sz w:val="22"/>
            <w:u w:val="none"/>
          </w:rPr>
          <w:t>www.rockwool.de</w:t>
        </w:r>
      </w:hyperlink>
      <w:r w:rsidR="006D32DC" w:rsidRPr="000E7F89">
        <w:rPr>
          <w:rFonts w:ascii="Arial" w:hAnsi="Arial"/>
          <w:b/>
          <w:sz w:val="22"/>
        </w:rPr>
        <w:t xml:space="preserve"> </w:t>
      </w:r>
      <w:r w:rsidR="000A0B4D" w:rsidRPr="000E7F89">
        <w:rPr>
          <w:rFonts w:ascii="Arial" w:hAnsi="Arial"/>
          <w:b/>
          <w:sz w:val="22"/>
        </w:rPr>
        <w:t xml:space="preserve">bzw. </w:t>
      </w:r>
      <w:r w:rsidR="006D32DC" w:rsidRPr="000E7F89">
        <w:rPr>
          <w:rFonts w:ascii="Arial" w:hAnsi="Arial"/>
          <w:b/>
          <w:sz w:val="22"/>
        </w:rPr>
        <w:t xml:space="preserve">im YouTube-Kanal von ROCKWOOL </w:t>
      </w:r>
      <w:r w:rsidR="003C520A" w:rsidRPr="000E7F89">
        <w:rPr>
          <w:rFonts w:ascii="Arial" w:hAnsi="Arial"/>
          <w:b/>
          <w:sz w:val="22"/>
        </w:rPr>
        <w:t>bereit</w:t>
      </w:r>
      <w:r w:rsidR="006D32DC" w:rsidRPr="000E7F89">
        <w:rPr>
          <w:rFonts w:ascii="Arial" w:hAnsi="Arial"/>
          <w:b/>
          <w:sz w:val="22"/>
        </w:rPr>
        <w:t>.</w:t>
      </w:r>
    </w:p>
    <w:p w:rsidR="00C65BA1" w:rsidRPr="008031E9" w:rsidRDefault="00C65BA1" w:rsidP="0039662E">
      <w:pPr>
        <w:spacing w:line="360" w:lineRule="auto"/>
        <w:jc w:val="both"/>
        <w:rPr>
          <w:rFonts w:ascii="Arial" w:hAnsi="Arial"/>
          <w:b/>
          <w:sz w:val="22"/>
        </w:rPr>
      </w:pPr>
    </w:p>
    <w:p w:rsidR="00BB7DA1" w:rsidRDefault="00FF2715" w:rsidP="00264C98">
      <w:pPr>
        <w:autoSpaceDE w:val="0"/>
        <w:autoSpaceDN w:val="0"/>
        <w:adjustRightInd w:val="0"/>
        <w:spacing w:line="360" w:lineRule="auto"/>
        <w:jc w:val="both"/>
        <w:rPr>
          <w:rFonts w:ascii="Arial" w:hAnsi="Arial" w:cs="Arial"/>
          <w:sz w:val="22"/>
          <w:szCs w:val="22"/>
        </w:rPr>
      </w:pPr>
      <w:r w:rsidRPr="008031E9">
        <w:rPr>
          <w:rFonts w:ascii="Arial" w:hAnsi="Arial" w:cs="Arial"/>
          <w:sz w:val="22"/>
          <w:szCs w:val="22"/>
        </w:rPr>
        <w:t xml:space="preserve">Ob Neu- oder Altbau: </w:t>
      </w:r>
      <w:r w:rsidR="00D355A5" w:rsidRPr="008031E9">
        <w:rPr>
          <w:rFonts w:ascii="Arial" w:hAnsi="Arial" w:cs="Arial"/>
          <w:sz w:val="22"/>
          <w:szCs w:val="22"/>
        </w:rPr>
        <w:t xml:space="preserve">Die Dämmung </w:t>
      </w:r>
      <w:r w:rsidR="000A0B4D">
        <w:rPr>
          <w:rFonts w:ascii="Arial" w:hAnsi="Arial" w:cs="Arial"/>
          <w:sz w:val="22"/>
          <w:szCs w:val="22"/>
        </w:rPr>
        <w:t>eines</w:t>
      </w:r>
      <w:r w:rsidR="000A0B4D" w:rsidRPr="008031E9">
        <w:rPr>
          <w:rFonts w:ascii="Arial" w:hAnsi="Arial" w:cs="Arial"/>
          <w:sz w:val="22"/>
          <w:szCs w:val="22"/>
        </w:rPr>
        <w:t xml:space="preserve"> </w:t>
      </w:r>
      <w:r w:rsidR="00D355A5" w:rsidRPr="008031E9">
        <w:rPr>
          <w:rFonts w:ascii="Arial" w:hAnsi="Arial" w:cs="Arial"/>
          <w:sz w:val="22"/>
          <w:szCs w:val="22"/>
        </w:rPr>
        <w:t xml:space="preserve">Daches </w:t>
      </w:r>
      <w:r w:rsidR="006D32DC" w:rsidRPr="008031E9">
        <w:rPr>
          <w:rFonts w:ascii="Arial" w:hAnsi="Arial" w:cs="Arial"/>
          <w:sz w:val="22"/>
          <w:szCs w:val="22"/>
        </w:rPr>
        <w:t xml:space="preserve">senkt die Heizkosten </w:t>
      </w:r>
      <w:r w:rsidR="00972525">
        <w:rPr>
          <w:rFonts w:ascii="Arial" w:hAnsi="Arial" w:cs="Arial"/>
          <w:sz w:val="22"/>
          <w:szCs w:val="22"/>
        </w:rPr>
        <w:t xml:space="preserve">um </w:t>
      </w:r>
      <w:r w:rsidR="006D32DC" w:rsidRPr="008031E9">
        <w:rPr>
          <w:rFonts w:ascii="Arial" w:hAnsi="Arial" w:cs="Arial"/>
          <w:sz w:val="22"/>
          <w:szCs w:val="22"/>
        </w:rPr>
        <w:t>bis zu 25 %</w:t>
      </w:r>
      <w:r w:rsidR="00D355A5" w:rsidRPr="008031E9">
        <w:rPr>
          <w:rFonts w:ascii="Arial" w:hAnsi="Arial" w:cs="Arial"/>
          <w:sz w:val="22"/>
          <w:szCs w:val="22"/>
        </w:rPr>
        <w:t>,</w:t>
      </w:r>
      <w:r w:rsidR="006D32DC" w:rsidRPr="008031E9">
        <w:rPr>
          <w:rFonts w:ascii="Arial" w:hAnsi="Arial" w:cs="Arial"/>
          <w:sz w:val="22"/>
          <w:szCs w:val="22"/>
        </w:rPr>
        <w:t xml:space="preserve"> </w:t>
      </w:r>
      <w:r w:rsidR="00D355A5" w:rsidRPr="008031E9">
        <w:rPr>
          <w:rFonts w:ascii="Arial" w:hAnsi="Arial" w:cs="Arial"/>
          <w:sz w:val="22"/>
          <w:szCs w:val="22"/>
        </w:rPr>
        <w:t>a</w:t>
      </w:r>
      <w:r w:rsidR="006D32DC" w:rsidRPr="008031E9">
        <w:rPr>
          <w:rFonts w:ascii="Arial" w:hAnsi="Arial" w:cs="Arial"/>
          <w:sz w:val="22"/>
          <w:szCs w:val="22"/>
        </w:rPr>
        <w:t xml:space="preserve">llerdings nur dann, wenn </w:t>
      </w:r>
      <w:r w:rsidR="000C3940">
        <w:rPr>
          <w:rFonts w:ascii="Arial" w:hAnsi="Arial" w:cs="Arial"/>
          <w:sz w:val="22"/>
          <w:szCs w:val="22"/>
        </w:rPr>
        <w:t xml:space="preserve">die </w:t>
      </w:r>
      <w:r w:rsidR="006D32DC" w:rsidRPr="008031E9">
        <w:rPr>
          <w:rFonts w:ascii="Arial" w:hAnsi="Arial" w:cs="Arial"/>
          <w:sz w:val="22"/>
          <w:szCs w:val="22"/>
        </w:rPr>
        <w:t>Dämmung fugenfrei</w:t>
      </w:r>
      <w:r w:rsidR="003C520A" w:rsidRPr="008031E9">
        <w:rPr>
          <w:rFonts w:ascii="Arial" w:hAnsi="Arial" w:cs="Arial"/>
          <w:sz w:val="22"/>
          <w:szCs w:val="22"/>
        </w:rPr>
        <w:t xml:space="preserve"> </w:t>
      </w:r>
      <w:r w:rsidR="000C3940">
        <w:rPr>
          <w:rFonts w:ascii="Arial" w:hAnsi="Arial" w:cs="Arial"/>
          <w:sz w:val="22"/>
          <w:szCs w:val="22"/>
        </w:rPr>
        <w:t xml:space="preserve">verlegt </w:t>
      </w:r>
      <w:r w:rsidR="006D32DC" w:rsidRPr="008031E9">
        <w:rPr>
          <w:rFonts w:ascii="Arial" w:hAnsi="Arial" w:cs="Arial"/>
          <w:sz w:val="22"/>
          <w:szCs w:val="22"/>
        </w:rPr>
        <w:t xml:space="preserve">und </w:t>
      </w:r>
      <w:r w:rsidR="000C3940">
        <w:rPr>
          <w:rFonts w:ascii="Arial" w:hAnsi="Arial" w:cs="Arial"/>
          <w:sz w:val="22"/>
          <w:szCs w:val="22"/>
        </w:rPr>
        <w:t xml:space="preserve">die Konstruktion </w:t>
      </w:r>
      <w:r w:rsidR="006D32DC" w:rsidRPr="008031E9">
        <w:rPr>
          <w:rFonts w:ascii="Arial" w:hAnsi="Arial" w:cs="Arial"/>
          <w:sz w:val="22"/>
          <w:szCs w:val="22"/>
        </w:rPr>
        <w:t>luftdicht ausgeführt</w:t>
      </w:r>
      <w:r w:rsidR="000C3940">
        <w:rPr>
          <w:rFonts w:ascii="Arial" w:hAnsi="Arial" w:cs="Arial"/>
          <w:sz w:val="22"/>
          <w:szCs w:val="22"/>
        </w:rPr>
        <w:t xml:space="preserve"> </w:t>
      </w:r>
      <w:r w:rsidR="000A0B4D">
        <w:rPr>
          <w:rFonts w:ascii="Arial" w:hAnsi="Arial" w:cs="Arial"/>
          <w:sz w:val="22"/>
          <w:szCs w:val="22"/>
        </w:rPr>
        <w:t>wurden</w:t>
      </w:r>
      <w:r w:rsidR="006D32DC" w:rsidRPr="008031E9">
        <w:rPr>
          <w:rFonts w:ascii="Arial" w:hAnsi="Arial" w:cs="Arial"/>
          <w:sz w:val="22"/>
          <w:szCs w:val="22"/>
        </w:rPr>
        <w:t xml:space="preserve">. Der Fachmann spricht immer dann von einer luftdichten Ausführung, wenn ein Bauteil aus dem Rauminneren </w:t>
      </w:r>
      <w:r w:rsidR="000C3940">
        <w:rPr>
          <w:rFonts w:ascii="Arial" w:hAnsi="Arial" w:cs="Arial"/>
          <w:sz w:val="22"/>
          <w:szCs w:val="22"/>
        </w:rPr>
        <w:t xml:space="preserve">von der warmen und feuchten Raumluft </w:t>
      </w:r>
      <w:r w:rsidR="000A0B4D">
        <w:rPr>
          <w:rFonts w:ascii="Arial" w:hAnsi="Arial" w:cs="Arial"/>
          <w:sz w:val="22"/>
          <w:szCs w:val="22"/>
        </w:rPr>
        <w:t xml:space="preserve">nicht </w:t>
      </w:r>
      <w:r w:rsidR="006D32DC" w:rsidRPr="008031E9">
        <w:rPr>
          <w:rFonts w:ascii="Arial" w:hAnsi="Arial" w:cs="Arial"/>
          <w:sz w:val="22"/>
          <w:szCs w:val="22"/>
        </w:rPr>
        <w:t xml:space="preserve">durchströmt werden kann. Das ist durch den Einsatz einer </w:t>
      </w:r>
      <w:r w:rsidR="003C520A" w:rsidRPr="008031E9">
        <w:rPr>
          <w:rFonts w:ascii="Arial" w:hAnsi="Arial" w:cs="Arial"/>
          <w:sz w:val="22"/>
          <w:szCs w:val="22"/>
        </w:rPr>
        <w:t xml:space="preserve">Folie auf der raumzugewandten Seite </w:t>
      </w:r>
      <w:r w:rsidRPr="008031E9">
        <w:rPr>
          <w:rFonts w:ascii="Arial" w:hAnsi="Arial" w:cs="Arial"/>
          <w:sz w:val="22"/>
          <w:szCs w:val="22"/>
        </w:rPr>
        <w:t>einer</w:t>
      </w:r>
      <w:r w:rsidR="003C520A" w:rsidRPr="008031E9">
        <w:rPr>
          <w:rFonts w:ascii="Arial" w:hAnsi="Arial" w:cs="Arial"/>
          <w:sz w:val="22"/>
          <w:szCs w:val="22"/>
        </w:rPr>
        <w:t xml:space="preserve"> </w:t>
      </w:r>
      <w:r w:rsidRPr="008031E9">
        <w:rPr>
          <w:rFonts w:ascii="Arial" w:hAnsi="Arial" w:cs="Arial"/>
          <w:sz w:val="22"/>
          <w:szCs w:val="22"/>
        </w:rPr>
        <w:t>Dachkonstruktion oder Ständerwand</w:t>
      </w:r>
      <w:r w:rsidR="003C520A" w:rsidRPr="008031E9">
        <w:rPr>
          <w:rFonts w:ascii="Arial" w:hAnsi="Arial" w:cs="Arial"/>
          <w:sz w:val="22"/>
          <w:szCs w:val="22"/>
        </w:rPr>
        <w:t xml:space="preserve"> sowie</w:t>
      </w:r>
      <w:r w:rsidR="006D32DC" w:rsidRPr="008031E9">
        <w:rPr>
          <w:rFonts w:ascii="Arial" w:hAnsi="Arial" w:cs="Arial"/>
          <w:sz w:val="22"/>
          <w:szCs w:val="22"/>
        </w:rPr>
        <w:t xml:space="preserve"> von geeigneten Klebebändern</w:t>
      </w:r>
      <w:r w:rsidR="00DC0461" w:rsidRPr="008031E9">
        <w:rPr>
          <w:rFonts w:ascii="Arial" w:hAnsi="Arial" w:cs="Arial"/>
          <w:sz w:val="22"/>
          <w:szCs w:val="22"/>
        </w:rPr>
        <w:t xml:space="preserve"> und Dichtstoffen zu erreichen. Gemeinsam verhindern die Komponenten des Luftdichtsystems </w:t>
      </w:r>
      <w:r w:rsidR="003C520A" w:rsidRPr="008031E9">
        <w:rPr>
          <w:rFonts w:ascii="Arial" w:hAnsi="Arial" w:cs="Arial"/>
          <w:sz w:val="22"/>
          <w:szCs w:val="22"/>
        </w:rPr>
        <w:t>„</w:t>
      </w:r>
      <w:r w:rsidR="00DC0461" w:rsidRPr="008031E9">
        <w:rPr>
          <w:rFonts w:ascii="Arial" w:hAnsi="Arial" w:cs="Arial"/>
          <w:sz w:val="22"/>
          <w:szCs w:val="22"/>
        </w:rPr>
        <w:t>RockTect</w:t>
      </w:r>
      <w:r w:rsidR="003C520A" w:rsidRPr="008031E9">
        <w:rPr>
          <w:rFonts w:ascii="Arial" w:hAnsi="Arial" w:cs="Arial"/>
          <w:sz w:val="22"/>
          <w:szCs w:val="22"/>
        </w:rPr>
        <w:t>“</w:t>
      </w:r>
      <w:r w:rsidR="00DC0461" w:rsidRPr="008031E9">
        <w:rPr>
          <w:rFonts w:ascii="Arial" w:hAnsi="Arial" w:cs="Arial"/>
          <w:sz w:val="22"/>
          <w:szCs w:val="22"/>
        </w:rPr>
        <w:t>, dass feuchte Luft</w:t>
      </w:r>
      <w:r w:rsidR="00B76A23" w:rsidRPr="008031E9">
        <w:rPr>
          <w:rFonts w:ascii="Arial" w:hAnsi="Arial" w:cs="Arial"/>
          <w:sz w:val="22"/>
          <w:szCs w:val="22"/>
        </w:rPr>
        <w:t xml:space="preserve"> aus dem Raum</w:t>
      </w:r>
      <w:r w:rsidR="00DC0461" w:rsidRPr="008031E9">
        <w:rPr>
          <w:rFonts w:ascii="Arial" w:hAnsi="Arial" w:cs="Arial"/>
          <w:sz w:val="22"/>
          <w:szCs w:val="22"/>
        </w:rPr>
        <w:t xml:space="preserve"> </w:t>
      </w:r>
      <w:r w:rsidR="003C520A" w:rsidRPr="008031E9">
        <w:rPr>
          <w:rFonts w:ascii="Arial" w:hAnsi="Arial" w:cs="Arial"/>
          <w:sz w:val="22"/>
          <w:szCs w:val="22"/>
        </w:rPr>
        <w:t xml:space="preserve">in die </w:t>
      </w:r>
      <w:r w:rsidR="00B76A23" w:rsidRPr="008031E9">
        <w:rPr>
          <w:rFonts w:ascii="Arial" w:hAnsi="Arial" w:cs="Arial"/>
          <w:sz w:val="22"/>
          <w:szCs w:val="22"/>
        </w:rPr>
        <w:t>Dachk</w:t>
      </w:r>
      <w:r w:rsidR="003C520A" w:rsidRPr="008031E9">
        <w:rPr>
          <w:rFonts w:ascii="Arial" w:hAnsi="Arial" w:cs="Arial"/>
          <w:sz w:val="22"/>
          <w:szCs w:val="22"/>
        </w:rPr>
        <w:t xml:space="preserve">onstruktion </w:t>
      </w:r>
      <w:r w:rsidR="00DC0461" w:rsidRPr="008031E9">
        <w:rPr>
          <w:rFonts w:ascii="Arial" w:hAnsi="Arial" w:cs="Arial"/>
          <w:sz w:val="22"/>
          <w:szCs w:val="22"/>
        </w:rPr>
        <w:t>eindringen</w:t>
      </w:r>
      <w:r w:rsidR="000A0B4D">
        <w:rPr>
          <w:rFonts w:ascii="Arial" w:hAnsi="Arial" w:cs="Arial"/>
          <w:sz w:val="22"/>
          <w:szCs w:val="22"/>
        </w:rPr>
        <w:t>,</w:t>
      </w:r>
      <w:r w:rsidR="00DC0461" w:rsidRPr="008031E9">
        <w:rPr>
          <w:rFonts w:ascii="Arial" w:hAnsi="Arial" w:cs="Arial"/>
          <w:sz w:val="22"/>
          <w:szCs w:val="22"/>
        </w:rPr>
        <w:t xml:space="preserve"> </w:t>
      </w:r>
      <w:r w:rsidR="003C520A" w:rsidRPr="008031E9">
        <w:rPr>
          <w:rFonts w:ascii="Arial" w:hAnsi="Arial" w:cs="Arial"/>
          <w:sz w:val="22"/>
          <w:szCs w:val="22"/>
        </w:rPr>
        <w:t>dort</w:t>
      </w:r>
      <w:r w:rsidR="000C3940">
        <w:rPr>
          <w:rFonts w:ascii="Arial" w:hAnsi="Arial" w:cs="Arial"/>
          <w:sz w:val="22"/>
          <w:szCs w:val="22"/>
        </w:rPr>
        <w:t xml:space="preserve"> abkühlen und</w:t>
      </w:r>
      <w:r w:rsidR="00DC0461" w:rsidRPr="008031E9">
        <w:rPr>
          <w:rFonts w:ascii="Arial" w:hAnsi="Arial" w:cs="Arial"/>
          <w:sz w:val="22"/>
          <w:szCs w:val="22"/>
        </w:rPr>
        <w:t xml:space="preserve"> kondensieren kann.</w:t>
      </w:r>
      <w:r w:rsidR="000A0B4D">
        <w:rPr>
          <w:rFonts w:ascii="Arial" w:hAnsi="Arial" w:cs="Arial"/>
          <w:sz w:val="22"/>
          <w:szCs w:val="22"/>
        </w:rPr>
        <w:t xml:space="preserve"> </w:t>
      </w:r>
      <w:r w:rsidR="00DC0461" w:rsidRPr="008031E9">
        <w:rPr>
          <w:rFonts w:ascii="Arial" w:hAnsi="Arial" w:cs="Arial"/>
          <w:sz w:val="22"/>
          <w:szCs w:val="22"/>
        </w:rPr>
        <w:t xml:space="preserve">Die sorgsame und </w:t>
      </w:r>
      <w:r w:rsidR="000C3940">
        <w:rPr>
          <w:rFonts w:ascii="Arial" w:hAnsi="Arial" w:cs="Arial"/>
          <w:sz w:val="22"/>
          <w:szCs w:val="22"/>
        </w:rPr>
        <w:t>fach</w:t>
      </w:r>
      <w:r w:rsidR="00DC0461" w:rsidRPr="008031E9">
        <w:rPr>
          <w:rFonts w:ascii="Arial" w:hAnsi="Arial" w:cs="Arial"/>
          <w:sz w:val="22"/>
          <w:szCs w:val="22"/>
        </w:rPr>
        <w:t>gerechte Verarbeitung aller Systemkomponenten ist der beste Schutz vor Wärmeverlusten, feuchtebedingten Bauschäden und im schlimmsten Fall Pilzbefall an der Holzkonstruktion.</w:t>
      </w:r>
    </w:p>
    <w:p w:rsidR="00F34545" w:rsidRPr="008031E9" w:rsidRDefault="00F34545" w:rsidP="00264C98">
      <w:pPr>
        <w:autoSpaceDE w:val="0"/>
        <w:autoSpaceDN w:val="0"/>
        <w:adjustRightInd w:val="0"/>
        <w:spacing w:line="360" w:lineRule="auto"/>
        <w:jc w:val="both"/>
        <w:rPr>
          <w:rFonts w:ascii="Arial" w:hAnsi="Arial" w:cs="Arial"/>
          <w:sz w:val="22"/>
          <w:szCs w:val="22"/>
        </w:rPr>
      </w:pPr>
    </w:p>
    <w:p w:rsidR="00DC0461" w:rsidRPr="008031E9" w:rsidRDefault="00DC0461" w:rsidP="00264C98">
      <w:pPr>
        <w:autoSpaceDE w:val="0"/>
        <w:autoSpaceDN w:val="0"/>
        <w:adjustRightInd w:val="0"/>
        <w:spacing w:line="360" w:lineRule="auto"/>
        <w:jc w:val="both"/>
        <w:rPr>
          <w:rFonts w:ascii="Arial" w:hAnsi="Arial"/>
          <w:b/>
          <w:sz w:val="22"/>
        </w:rPr>
      </w:pPr>
      <w:r w:rsidRPr="008031E9">
        <w:rPr>
          <w:rFonts w:ascii="Arial" w:hAnsi="Arial"/>
          <w:b/>
          <w:sz w:val="22"/>
        </w:rPr>
        <w:t xml:space="preserve">Sicher angeleitet vom </w:t>
      </w:r>
      <w:r w:rsidR="003C520A" w:rsidRPr="008031E9">
        <w:rPr>
          <w:rFonts w:ascii="Arial" w:hAnsi="Arial"/>
          <w:b/>
          <w:sz w:val="22"/>
        </w:rPr>
        <w:t>„</w:t>
      </w:r>
      <w:r w:rsidRPr="008031E9">
        <w:rPr>
          <w:rFonts w:ascii="Arial" w:hAnsi="Arial"/>
          <w:b/>
          <w:sz w:val="22"/>
        </w:rPr>
        <w:t>Rock</w:t>
      </w:r>
      <w:r w:rsidR="003C520A" w:rsidRPr="008031E9">
        <w:rPr>
          <w:rFonts w:ascii="Arial" w:hAnsi="Arial"/>
          <w:b/>
          <w:sz w:val="22"/>
        </w:rPr>
        <w:t>T</w:t>
      </w:r>
      <w:r w:rsidRPr="008031E9">
        <w:rPr>
          <w:rFonts w:ascii="Arial" w:hAnsi="Arial"/>
          <w:b/>
          <w:sz w:val="22"/>
        </w:rPr>
        <w:t>ect</w:t>
      </w:r>
      <w:r w:rsidR="003C520A" w:rsidRPr="008031E9">
        <w:rPr>
          <w:rFonts w:ascii="Arial" w:hAnsi="Arial"/>
          <w:b/>
          <w:sz w:val="22"/>
        </w:rPr>
        <w:t>“</w:t>
      </w:r>
      <w:r w:rsidRPr="008031E9">
        <w:rPr>
          <w:rFonts w:ascii="Arial" w:hAnsi="Arial"/>
          <w:b/>
          <w:sz w:val="22"/>
        </w:rPr>
        <w:t xml:space="preserve"> Verarbeitungsvideo</w:t>
      </w:r>
    </w:p>
    <w:p w:rsidR="003C520A" w:rsidRPr="008031E9" w:rsidRDefault="00DC0461" w:rsidP="00264C98">
      <w:pPr>
        <w:autoSpaceDE w:val="0"/>
        <w:autoSpaceDN w:val="0"/>
        <w:adjustRightInd w:val="0"/>
        <w:spacing w:line="360" w:lineRule="auto"/>
        <w:jc w:val="both"/>
        <w:rPr>
          <w:rFonts w:ascii="Arial" w:hAnsi="Arial"/>
          <w:sz w:val="22"/>
        </w:rPr>
      </w:pPr>
      <w:r w:rsidRPr="008031E9">
        <w:rPr>
          <w:rFonts w:ascii="Arial" w:hAnsi="Arial"/>
          <w:sz w:val="22"/>
        </w:rPr>
        <w:t xml:space="preserve">Das </w:t>
      </w:r>
      <w:r w:rsidR="000E7F89">
        <w:rPr>
          <w:rFonts w:ascii="Arial" w:hAnsi="Arial"/>
          <w:sz w:val="22"/>
        </w:rPr>
        <w:t>seit</w:t>
      </w:r>
      <w:r w:rsidRPr="008031E9">
        <w:rPr>
          <w:rFonts w:ascii="Arial" w:hAnsi="Arial"/>
          <w:sz w:val="22"/>
        </w:rPr>
        <w:t xml:space="preserve"> der BAU </w:t>
      </w:r>
      <w:r w:rsidR="000E7F89">
        <w:rPr>
          <w:rFonts w:ascii="Arial" w:hAnsi="Arial"/>
          <w:sz w:val="22"/>
        </w:rPr>
        <w:t>verfügbare</w:t>
      </w:r>
      <w:r w:rsidRPr="008031E9">
        <w:rPr>
          <w:rFonts w:ascii="Arial" w:hAnsi="Arial"/>
          <w:sz w:val="22"/>
        </w:rPr>
        <w:t xml:space="preserve"> </w:t>
      </w:r>
      <w:r w:rsidR="003C520A" w:rsidRPr="008031E9">
        <w:rPr>
          <w:rFonts w:ascii="Arial" w:hAnsi="Arial"/>
          <w:sz w:val="22"/>
        </w:rPr>
        <w:t xml:space="preserve">ROCKWOOL </w:t>
      </w:r>
      <w:r w:rsidRPr="008031E9">
        <w:rPr>
          <w:rFonts w:ascii="Arial" w:hAnsi="Arial"/>
          <w:sz w:val="22"/>
        </w:rPr>
        <w:t xml:space="preserve">Verarbeitungsvideo führt Schritt für Schritt durch die Verlegung der </w:t>
      </w:r>
      <w:r w:rsidR="00120FD2" w:rsidRPr="008031E9">
        <w:rPr>
          <w:rFonts w:ascii="Arial" w:hAnsi="Arial"/>
          <w:sz w:val="22"/>
        </w:rPr>
        <w:t xml:space="preserve">„RockTect </w:t>
      </w:r>
      <w:r w:rsidRPr="008031E9">
        <w:rPr>
          <w:rFonts w:ascii="Arial" w:hAnsi="Arial"/>
          <w:sz w:val="22"/>
        </w:rPr>
        <w:t xml:space="preserve">Varitop“ Dampfbremsfolie mit Hilfe des „RockTect Inline“ Klebebandes. Auch der Anschluss der Folie an die angrenzenden Bauteile wie </w:t>
      </w:r>
      <w:r w:rsidR="000C3940">
        <w:rPr>
          <w:rFonts w:ascii="Arial" w:hAnsi="Arial"/>
          <w:sz w:val="22"/>
        </w:rPr>
        <w:t>Drempel</w:t>
      </w:r>
      <w:r w:rsidRPr="008031E9">
        <w:rPr>
          <w:rFonts w:ascii="Arial" w:hAnsi="Arial"/>
          <w:sz w:val="22"/>
        </w:rPr>
        <w:t>, Giebelwände, Fenster</w:t>
      </w:r>
      <w:r w:rsidR="00B76A23" w:rsidRPr="008031E9">
        <w:rPr>
          <w:rFonts w:ascii="Arial" w:hAnsi="Arial"/>
          <w:sz w:val="22"/>
        </w:rPr>
        <w:t xml:space="preserve"> </w:t>
      </w:r>
      <w:r w:rsidR="000C3940">
        <w:rPr>
          <w:rFonts w:ascii="Arial" w:hAnsi="Arial"/>
          <w:sz w:val="22"/>
        </w:rPr>
        <w:t xml:space="preserve">und Kehlbalken </w:t>
      </w:r>
      <w:r w:rsidRPr="008031E9">
        <w:rPr>
          <w:rFonts w:ascii="Arial" w:hAnsi="Arial"/>
          <w:sz w:val="22"/>
        </w:rPr>
        <w:t>mit de</w:t>
      </w:r>
      <w:r w:rsidR="000C3940">
        <w:rPr>
          <w:rFonts w:ascii="Arial" w:hAnsi="Arial"/>
          <w:sz w:val="22"/>
        </w:rPr>
        <w:t>n</w:t>
      </w:r>
      <w:r w:rsidRPr="008031E9">
        <w:rPr>
          <w:rFonts w:ascii="Arial" w:hAnsi="Arial"/>
          <w:sz w:val="22"/>
        </w:rPr>
        <w:t xml:space="preserve"> Klebeb</w:t>
      </w:r>
      <w:r w:rsidR="000C3940">
        <w:rPr>
          <w:rFonts w:ascii="Arial" w:hAnsi="Arial"/>
          <w:sz w:val="22"/>
        </w:rPr>
        <w:t>ä</w:t>
      </w:r>
      <w:r w:rsidRPr="008031E9">
        <w:rPr>
          <w:rFonts w:ascii="Arial" w:hAnsi="Arial"/>
          <w:sz w:val="22"/>
        </w:rPr>
        <w:t>nd</w:t>
      </w:r>
      <w:r w:rsidR="000C3940">
        <w:rPr>
          <w:rFonts w:ascii="Arial" w:hAnsi="Arial"/>
          <w:sz w:val="22"/>
        </w:rPr>
        <w:t>ern</w:t>
      </w:r>
      <w:r w:rsidRPr="008031E9">
        <w:rPr>
          <w:rFonts w:ascii="Arial" w:hAnsi="Arial"/>
          <w:sz w:val="22"/>
        </w:rPr>
        <w:t xml:space="preserve"> „RockTect Twinline</w:t>
      </w:r>
      <w:r w:rsidR="000A0B4D">
        <w:rPr>
          <w:rFonts w:ascii="Arial" w:hAnsi="Arial"/>
          <w:sz w:val="22"/>
        </w:rPr>
        <w:t>“</w:t>
      </w:r>
      <w:r w:rsidR="000C3940">
        <w:rPr>
          <w:rFonts w:ascii="Arial" w:hAnsi="Arial"/>
          <w:sz w:val="22"/>
        </w:rPr>
        <w:t xml:space="preserve"> und </w:t>
      </w:r>
      <w:r w:rsidR="000A0B4D" w:rsidRPr="008031E9">
        <w:rPr>
          <w:rFonts w:ascii="Arial" w:hAnsi="Arial"/>
          <w:sz w:val="22"/>
        </w:rPr>
        <w:t xml:space="preserve">„RockTect </w:t>
      </w:r>
      <w:r w:rsidR="000C3940">
        <w:rPr>
          <w:rFonts w:ascii="Arial" w:hAnsi="Arial"/>
          <w:sz w:val="22"/>
        </w:rPr>
        <w:t>Splitline</w:t>
      </w:r>
      <w:r w:rsidRPr="008031E9">
        <w:rPr>
          <w:rFonts w:ascii="Arial" w:hAnsi="Arial"/>
          <w:sz w:val="22"/>
        </w:rPr>
        <w:t>“ bzw. de</w:t>
      </w:r>
      <w:r w:rsidR="003C520A" w:rsidRPr="008031E9">
        <w:rPr>
          <w:rFonts w:ascii="Arial" w:hAnsi="Arial"/>
          <w:sz w:val="22"/>
        </w:rPr>
        <w:t>m</w:t>
      </w:r>
      <w:r w:rsidRPr="008031E9">
        <w:rPr>
          <w:rFonts w:ascii="Arial" w:hAnsi="Arial"/>
          <w:sz w:val="22"/>
        </w:rPr>
        <w:t xml:space="preserve"> Dichtkleber „RockTect Purekit“ wird ausführlich dargestellt. Eine Broschüre, die die einzelnen Systemkomponenten beschreibt, hält der Baustoff-Fachhandel ebenso bereit wie Materialmuster der </w:t>
      </w:r>
      <w:r w:rsidR="00FF2715" w:rsidRPr="008031E9">
        <w:rPr>
          <w:rFonts w:ascii="Arial" w:hAnsi="Arial"/>
          <w:sz w:val="22"/>
        </w:rPr>
        <w:t>drei von ROCKWOOL empfohlenen</w:t>
      </w:r>
      <w:r w:rsidR="00120FD2" w:rsidRPr="008031E9">
        <w:rPr>
          <w:rFonts w:ascii="Arial" w:hAnsi="Arial"/>
          <w:sz w:val="22"/>
        </w:rPr>
        <w:t xml:space="preserve"> Dampfbremsen</w:t>
      </w:r>
      <w:r w:rsidR="00FF2715" w:rsidRPr="008031E9">
        <w:rPr>
          <w:rFonts w:ascii="Arial" w:hAnsi="Arial"/>
          <w:sz w:val="22"/>
        </w:rPr>
        <w:t xml:space="preserve"> für unterschiedliche Anwendungen</w:t>
      </w:r>
      <w:r w:rsidR="00D355A5" w:rsidRPr="008031E9">
        <w:rPr>
          <w:rFonts w:ascii="Arial" w:hAnsi="Arial"/>
          <w:sz w:val="22"/>
        </w:rPr>
        <w:t xml:space="preserve"> im Innenausbau</w:t>
      </w:r>
      <w:r w:rsidR="00120FD2" w:rsidRPr="008031E9">
        <w:rPr>
          <w:rFonts w:ascii="Arial" w:hAnsi="Arial"/>
          <w:sz w:val="22"/>
        </w:rPr>
        <w:t xml:space="preserve">. </w:t>
      </w:r>
    </w:p>
    <w:p w:rsidR="003C520A" w:rsidRPr="008031E9" w:rsidRDefault="003C520A" w:rsidP="00264C98">
      <w:pPr>
        <w:autoSpaceDE w:val="0"/>
        <w:autoSpaceDN w:val="0"/>
        <w:adjustRightInd w:val="0"/>
        <w:spacing w:line="360" w:lineRule="auto"/>
        <w:jc w:val="both"/>
        <w:rPr>
          <w:rFonts w:ascii="Arial" w:hAnsi="Arial"/>
          <w:sz w:val="22"/>
        </w:rPr>
      </w:pPr>
    </w:p>
    <w:p w:rsidR="003C520A" w:rsidRPr="008031E9" w:rsidRDefault="003C520A" w:rsidP="00264C98">
      <w:pPr>
        <w:autoSpaceDE w:val="0"/>
        <w:autoSpaceDN w:val="0"/>
        <w:adjustRightInd w:val="0"/>
        <w:spacing w:line="360" w:lineRule="auto"/>
        <w:jc w:val="both"/>
        <w:rPr>
          <w:rFonts w:ascii="Arial" w:hAnsi="Arial"/>
          <w:b/>
          <w:sz w:val="22"/>
        </w:rPr>
      </w:pPr>
      <w:r w:rsidRPr="008031E9">
        <w:rPr>
          <w:rFonts w:ascii="Arial" w:hAnsi="Arial"/>
          <w:b/>
          <w:sz w:val="22"/>
        </w:rPr>
        <w:t>15 Jahre Systemgewährleistung für „RockTect“</w:t>
      </w:r>
    </w:p>
    <w:p w:rsidR="00DC0461" w:rsidRPr="008031E9" w:rsidRDefault="00120FD2" w:rsidP="00264C98">
      <w:pPr>
        <w:autoSpaceDE w:val="0"/>
        <w:autoSpaceDN w:val="0"/>
        <w:adjustRightInd w:val="0"/>
        <w:spacing w:line="360" w:lineRule="auto"/>
        <w:jc w:val="both"/>
        <w:rPr>
          <w:rFonts w:ascii="Arial" w:hAnsi="Arial"/>
          <w:sz w:val="22"/>
        </w:rPr>
      </w:pPr>
      <w:r w:rsidRPr="008031E9">
        <w:rPr>
          <w:rFonts w:ascii="Arial" w:hAnsi="Arial"/>
          <w:sz w:val="22"/>
        </w:rPr>
        <w:t xml:space="preserve">Für </w:t>
      </w:r>
      <w:r w:rsidR="00FF2715" w:rsidRPr="008031E9">
        <w:rPr>
          <w:rFonts w:ascii="Arial" w:hAnsi="Arial"/>
          <w:sz w:val="22"/>
        </w:rPr>
        <w:t>die meist gefragten</w:t>
      </w:r>
      <w:r w:rsidRPr="008031E9">
        <w:rPr>
          <w:rFonts w:ascii="Arial" w:hAnsi="Arial"/>
          <w:sz w:val="22"/>
        </w:rPr>
        <w:t xml:space="preserve"> Folien „RockTect Varitop“ und „RockTect Centitop“ sowie für die Klebebänder „RockTect Inline“, „RockTect Twinline“</w:t>
      </w:r>
      <w:r w:rsidR="00FF2715" w:rsidRPr="008031E9">
        <w:rPr>
          <w:rFonts w:ascii="Arial" w:hAnsi="Arial"/>
          <w:sz w:val="22"/>
        </w:rPr>
        <w:t>,</w:t>
      </w:r>
      <w:r w:rsidRPr="008031E9">
        <w:rPr>
          <w:rFonts w:ascii="Arial" w:hAnsi="Arial"/>
          <w:sz w:val="22"/>
        </w:rPr>
        <w:t xml:space="preserve"> „RockTect Splitline“ </w:t>
      </w:r>
      <w:r w:rsidR="00FF2715" w:rsidRPr="008031E9">
        <w:rPr>
          <w:rFonts w:ascii="Arial" w:hAnsi="Arial"/>
          <w:sz w:val="22"/>
        </w:rPr>
        <w:t xml:space="preserve">und </w:t>
      </w:r>
      <w:r w:rsidRPr="008031E9">
        <w:rPr>
          <w:rFonts w:ascii="Arial" w:hAnsi="Arial"/>
          <w:sz w:val="22"/>
        </w:rPr>
        <w:t>den Dichtkleber „RockTect Purekit“ gibt ROCKWOOL 15 Jahre Systemgewährleistung</w:t>
      </w:r>
      <w:r w:rsidR="00B76A23" w:rsidRPr="008031E9">
        <w:rPr>
          <w:rFonts w:ascii="Arial" w:hAnsi="Arial"/>
          <w:sz w:val="22"/>
        </w:rPr>
        <w:t xml:space="preserve">. </w:t>
      </w:r>
      <w:r w:rsidRPr="008031E9">
        <w:rPr>
          <w:rFonts w:ascii="Arial" w:hAnsi="Arial"/>
          <w:sz w:val="22"/>
        </w:rPr>
        <w:t xml:space="preserve">„ROCKWOOL </w:t>
      </w:r>
      <w:r w:rsidR="00FF2715" w:rsidRPr="008031E9">
        <w:rPr>
          <w:rFonts w:ascii="Arial" w:hAnsi="Arial"/>
          <w:sz w:val="22"/>
        </w:rPr>
        <w:t>signalisiert damit, dass man es hier mi</w:t>
      </w:r>
      <w:r w:rsidR="00D355A5" w:rsidRPr="008031E9">
        <w:rPr>
          <w:rFonts w:ascii="Arial" w:hAnsi="Arial"/>
          <w:sz w:val="22"/>
        </w:rPr>
        <w:t>t</w:t>
      </w:r>
      <w:r w:rsidR="00FF2715" w:rsidRPr="008031E9">
        <w:rPr>
          <w:rFonts w:ascii="Arial" w:hAnsi="Arial"/>
          <w:sz w:val="22"/>
        </w:rPr>
        <w:t xml:space="preserve"> geprüfter Produktqualität und einem funktionierenden Luftdichtsystem zu tun hat</w:t>
      </w:r>
      <w:r w:rsidRPr="008031E9">
        <w:rPr>
          <w:rFonts w:ascii="Arial" w:hAnsi="Arial"/>
          <w:sz w:val="22"/>
        </w:rPr>
        <w:t>“, erklärt der verantwortliche Produktmanager, Matthias Becker. „</w:t>
      </w:r>
      <w:r w:rsidR="00B76A23" w:rsidRPr="008031E9">
        <w:rPr>
          <w:rFonts w:ascii="Arial" w:hAnsi="Arial"/>
          <w:sz w:val="22"/>
        </w:rPr>
        <w:t>Die</w:t>
      </w:r>
      <w:r w:rsidRPr="008031E9">
        <w:rPr>
          <w:rFonts w:ascii="Arial" w:hAnsi="Arial"/>
          <w:sz w:val="22"/>
        </w:rPr>
        <w:t xml:space="preserve"> jetzt neu entwickelten</w:t>
      </w:r>
      <w:r w:rsidR="003C520A" w:rsidRPr="008031E9">
        <w:rPr>
          <w:rFonts w:ascii="Arial" w:hAnsi="Arial"/>
          <w:sz w:val="22"/>
        </w:rPr>
        <w:t xml:space="preserve"> Einbauanleitungen</w:t>
      </w:r>
      <w:r w:rsidR="00FF2715" w:rsidRPr="008031E9">
        <w:rPr>
          <w:rFonts w:ascii="Arial" w:hAnsi="Arial"/>
          <w:sz w:val="22"/>
        </w:rPr>
        <w:t xml:space="preserve"> für das ‚RockTect‘ System</w:t>
      </w:r>
      <w:r w:rsidR="003C520A" w:rsidRPr="008031E9">
        <w:rPr>
          <w:rFonts w:ascii="Arial" w:hAnsi="Arial"/>
          <w:sz w:val="22"/>
        </w:rPr>
        <w:t xml:space="preserve"> zeigen Verarbeitern </w:t>
      </w:r>
      <w:r w:rsidR="00A6636C">
        <w:rPr>
          <w:rFonts w:ascii="Arial" w:hAnsi="Arial"/>
          <w:sz w:val="22"/>
        </w:rPr>
        <w:t>im Detail</w:t>
      </w:r>
      <w:r w:rsidR="003C520A" w:rsidRPr="008031E9">
        <w:rPr>
          <w:rFonts w:ascii="Arial" w:hAnsi="Arial"/>
          <w:sz w:val="22"/>
        </w:rPr>
        <w:t xml:space="preserve">, worauf zu achten ist und wie die Realisation einer </w:t>
      </w:r>
      <w:r w:rsidR="00B76A23" w:rsidRPr="008031E9">
        <w:rPr>
          <w:rFonts w:ascii="Arial" w:hAnsi="Arial"/>
          <w:sz w:val="22"/>
        </w:rPr>
        <w:t>D</w:t>
      </w:r>
      <w:r w:rsidR="003C520A" w:rsidRPr="008031E9">
        <w:rPr>
          <w:rFonts w:ascii="Arial" w:hAnsi="Arial"/>
          <w:sz w:val="22"/>
        </w:rPr>
        <w:t>ämmung</w:t>
      </w:r>
      <w:r w:rsidR="00D355A5" w:rsidRPr="008031E9">
        <w:rPr>
          <w:rFonts w:ascii="Arial" w:hAnsi="Arial"/>
          <w:sz w:val="22"/>
        </w:rPr>
        <w:t xml:space="preserve"> und </w:t>
      </w:r>
      <w:r w:rsidR="00F34545" w:rsidRPr="008031E9">
        <w:rPr>
          <w:rFonts w:ascii="Arial" w:hAnsi="Arial"/>
          <w:sz w:val="22"/>
        </w:rPr>
        <w:t xml:space="preserve">luftdichten </w:t>
      </w:r>
      <w:r w:rsidR="00D355A5" w:rsidRPr="008031E9">
        <w:rPr>
          <w:rFonts w:ascii="Arial" w:hAnsi="Arial"/>
          <w:sz w:val="22"/>
        </w:rPr>
        <w:t>Abdichtung</w:t>
      </w:r>
      <w:r w:rsidR="003C520A" w:rsidRPr="008031E9">
        <w:rPr>
          <w:rFonts w:ascii="Arial" w:hAnsi="Arial"/>
          <w:sz w:val="22"/>
        </w:rPr>
        <w:t xml:space="preserve"> von innen sicher gelingt.</w:t>
      </w:r>
      <w:r w:rsidR="00FF2715" w:rsidRPr="008031E9">
        <w:rPr>
          <w:rFonts w:ascii="Arial" w:hAnsi="Arial"/>
          <w:sz w:val="22"/>
        </w:rPr>
        <w:t>“</w:t>
      </w:r>
    </w:p>
    <w:p w:rsidR="004350BD" w:rsidRPr="008031E9" w:rsidRDefault="004350BD" w:rsidP="00F079D0">
      <w:pPr>
        <w:widowControl w:val="0"/>
        <w:spacing w:line="360" w:lineRule="auto"/>
        <w:jc w:val="both"/>
        <w:rPr>
          <w:rFonts w:ascii="Arial" w:hAnsi="Arial"/>
          <w:sz w:val="22"/>
        </w:rPr>
      </w:pPr>
    </w:p>
    <w:p w:rsidR="000C7E9E" w:rsidRDefault="006967C1" w:rsidP="00284AE8">
      <w:pPr>
        <w:spacing w:line="360" w:lineRule="auto"/>
        <w:jc w:val="both"/>
        <w:rPr>
          <w:rFonts w:ascii="Arial" w:hAnsi="Arial"/>
          <w:i/>
          <w:sz w:val="18"/>
        </w:rPr>
      </w:pPr>
      <w:r>
        <w:rPr>
          <w:noProof/>
        </w:rPr>
        <w:lastRenderedPageBreak/>
        <mc:AlternateContent>
          <mc:Choice Requires="wps">
            <w:drawing>
              <wp:inline distT="0" distB="0" distL="0" distR="0" wp14:anchorId="3711ADEA" wp14:editId="3C49A906">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DA005B" w:rsidRDefault="00BA7EF6" w:rsidP="00A162AB">
      <w:pPr>
        <w:spacing w:line="360" w:lineRule="auto"/>
        <w:jc w:val="both"/>
        <w:rPr>
          <w:rFonts w:ascii="Arial" w:hAnsi="Arial"/>
          <w:i/>
          <w:color w:val="FF0000"/>
          <w:sz w:val="22"/>
        </w:rPr>
      </w:pPr>
      <w:r>
        <w:rPr>
          <w:rFonts w:ascii="Arial" w:hAnsi="Arial"/>
          <w:i/>
          <w:noProof/>
          <w:color w:val="FF0000"/>
          <w:sz w:val="22"/>
        </w:rPr>
        <w:lastRenderedPageBreak/>
        <w:drawing>
          <wp:inline distT="0" distB="0" distL="0" distR="0" wp14:anchorId="73D53908" wp14:editId="55F9EA22">
            <wp:extent cx="3201064" cy="2311879"/>
            <wp:effectExtent l="0" t="0" r="0" b="0"/>
            <wp:docPr id="6" name="Grafik 6" descr="D:\AAWORK\Kunden\Rockwool\Bilder\Hochbau\Produkte\2019-PI luftdicht innen BAU\RO-2018-0240_PI-Bilder_RockTect_181213_1-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ochbau\Produkte\2019-PI luftdicht innen BAU\RO-2018-0240_PI-Bilder_RockTect_181213_1-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0290" cy="2318542"/>
                    </a:xfrm>
                    <a:prstGeom prst="rect">
                      <a:avLst/>
                    </a:prstGeom>
                    <a:noFill/>
                    <a:ln>
                      <a:noFill/>
                    </a:ln>
                  </pic:spPr>
                </pic:pic>
              </a:graphicData>
            </a:graphic>
          </wp:inline>
        </w:drawing>
      </w:r>
    </w:p>
    <w:p w:rsidR="00972525" w:rsidRPr="00972525" w:rsidRDefault="00C14E65" w:rsidP="00A162AB">
      <w:pPr>
        <w:spacing w:line="360" w:lineRule="auto"/>
        <w:jc w:val="both"/>
        <w:rPr>
          <w:rFonts w:ascii="Arial" w:hAnsi="Arial" w:cs="Arial"/>
          <w:b/>
          <w:i/>
          <w:sz w:val="22"/>
          <w:szCs w:val="22"/>
        </w:rPr>
      </w:pPr>
      <w:r>
        <w:rPr>
          <w:rFonts w:ascii="Arial" w:hAnsi="Arial" w:cs="Arial"/>
          <w:b/>
          <w:i/>
          <w:sz w:val="22"/>
          <w:szCs w:val="22"/>
        </w:rPr>
        <w:t>ROCK_RockT</w:t>
      </w:r>
      <w:r w:rsidR="00972525" w:rsidRPr="00972525">
        <w:rPr>
          <w:rFonts w:ascii="Arial" w:hAnsi="Arial" w:cs="Arial"/>
          <w:b/>
          <w:i/>
          <w:sz w:val="22"/>
          <w:szCs w:val="22"/>
        </w:rPr>
        <w:t>ect.jpg</w:t>
      </w:r>
    </w:p>
    <w:p w:rsidR="00B76A23" w:rsidRDefault="00B76A23" w:rsidP="00A162AB">
      <w:pPr>
        <w:spacing w:line="360" w:lineRule="auto"/>
        <w:jc w:val="both"/>
        <w:rPr>
          <w:rFonts w:ascii="Arial" w:hAnsi="Arial" w:cs="Arial"/>
          <w:sz w:val="22"/>
          <w:szCs w:val="22"/>
        </w:rPr>
      </w:pPr>
      <w:r>
        <w:rPr>
          <w:rFonts w:ascii="Arial" w:hAnsi="Arial" w:cs="Arial"/>
          <w:sz w:val="22"/>
          <w:szCs w:val="22"/>
        </w:rPr>
        <w:t>Gemeinsam verhindern die Komponenten des Luftdichtsystems</w:t>
      </w:r>
      <w:r w:rsidRPr="00DC0461">
        <w:rPr>
          <w:rFonts w:ascii="Arial" w:hAnsi="Arial" w:cs="Arial"/>
          <w:sz w:val="22"/>
          <w:szCs w:val="22"/>
        </w:rPr>
        <w:t xml:space="preserve"> </w:t>
      </w:r>
      <w:r>
        <w:rPr>
          <w:rFonts w:ascii="Arial" w:hAnsi="Arial" w:cs="Arial"/>
          <w:sz w:val="22"/>
          <w:szCs w:val="22"/>
        </w:rPr>
        <w:t xml:space="preserve">„RockTect“, dass feuchte Luft aus </w:t>
      </w:r>
      <w:r w:rsidR="00A162AB">
        <w:rPr>
          <w:rFonts w:ascii="Arial" w:hAnsi="Arial" w:cs="Arial"/>
          <w:sz w:val="22"/>
          <w:szCs w:val="22"/>
        </w:rPr>
        <w:t>einem</w:t>
      </w:r>
      <w:r>
        <w:rPr>
          <w:rFonts w:ascii="Arial" w:hAnsi="Arial" w:cs="Arial"/>
          <w:sz w:val="22"/>
          <w:szCs w:val="22"/>
        </w:rPr>
        <w:t xml:space="preserve"> Raum in </w:t>
      </w:r>
      <w:r w:rsidR="00F34545">
        <w:rPr>
          <w:rFonts w:ascii="Arial" w:hAnsi="Arial" w:cs="Arial"/>
          <w:sz w:val="22"/>
          <w:szCs w:val="22"/>
        </w:rPr>
        <w:t xml:space="preserve">die </w:t>
      </w:r>
      <w:r>
        <w:rPr>
          <w:rFonts w:ascii="Arial" w:hAnsi="Arial" w:cs="Arial"/>
          <w:sz w:val="22"/>
          <w:szCs w:val="22"/>
        </w:rPr>
        <w:t xml:space="preserve">Dachkonstruktion eindringen </w:t>
      </w:r>
      <w:bookmarkStart w:id="0" w:name="_GoBack"/>
      <w:bookmarkEnd w:id="0"/>
      <w:r>
        <w:rPr>
          <w:rFonts w:ascii="Arial" w:hAnsi="Arial" w:cs="Arial"/>
          <w:sz w:val="22"/>
          <w:szCs w:val="22"/>
        </w:rPr>
        <w:t xml:space="preserve">und dort kondensieren kann. Mit drei verschiedenen Dampfbremsen bietet ROCKWOOL ausgereifte </w:t>
      </w:r>
      <w:r w:rsidR="00A162AB">
        <w:rPr>
          <w:rFonts w:ascii="Arial" w:hAnsi="Arial" w:cs="Arial"/>
          <w:sz w:val="22"/>
          <w:szCs w:val="22"/>
        </w:rPr>
        <w:t>Systeml</w:t>
      </w:r>
      <w:r>
        <w:rPr>
          <w:rFonts w:ascii="Arial" w:hAnsi="Arial" w:cs="Arial"/>
          <w:sz w:val="22"/>
          <w:szCs w:val="22"/>
        </w:rPr>
        <w:t>ösungen</w:t>
      </w:r>
      <w:r w:rsidR="00A162AB">
        <w:rPr>
          <w:rFonts w:ascii="Arial" w:hAnsi="Arial" w:cs="Arial"/>
          <w:sz w:val="22"/>
          <w:szCs w:val="22"/>
        </w:rPr>
        <w:t xml:space="preserve"> für unterschiedliche Anforderungen</w:t>
      </w:r>
      <w:r w:rsidR="00FF2715">
        <w:rPr>
          <w:rFonts w:ascii="Arial" w:hAnsi="Arial" w:cs="Arial"/>
          <w:sz w:val="22"/>
          <w:szCs w:val="22"/>
        </w:rPr>
        <w:t xml:space="preserve"> im Dach- und </w:t>
      </w:r>
      <w:r w:rsidR="00FF2715" w:rsidRPr="00FF2715">
        <w:rPr>
          <w:rFonts w:ascii="Arial" w:hAnsi="Arial" w:cs="Arial"/>
          <w:sz w:val="22"/>
          <w:szCs w:val="22"/>
        </w:rPr>
        <w:t>Innenausbau</w:t>
      </w:r>
      <w:r w:rsidR="00A162AB" w:rsidRPr="00FF2715">
        <w:rPr>
          <w:rFonts w:ascii="Arial" w:hAnsi="Arial" w:cs="Arial"/>
          <w:sz w:val="22"/>
          <w:szCs w:val="22"/>
        </w:rPr>
        <w:t xml:space="preserve">. </w:t>
      </w:r>
      <w:r w:rsidRPr="00FF2715">
        <w:rPr>
          <w:rFonts w:ascii="Arial" w:hAnsi="Arial" w:cs="Arial"/>
          <w:sz w:val="22"/>
          <w:szCs w:val="22"/>
        </w:rPr>
        <w:t xml:space="preserve"> </w:t>
      </w:r>
    </w:p>
    <w:p w:rsidR="00A35545" w:rsidRPr="00FF2715" w:rsidRDefault="00A35545" w:rsidP="00A162AB">
      <w:pPr>
        <w:spacing w:line="360" w:lineRule="auto"/>
        <w:jc w:val="both"/>
        <w:rPr>
          <w:rFonts w:ascii="Arial" w:hAnsi="Arial"/>
          <w:color w:val="FF0000"/>
          <w:sz w:val="22"/>
        </w:rPr>
      </w:pPr>
    </w:p>
    <w:p w:rsidR="00B76A23" w:rsidRDefault="00B76A23" w:rsidP="00A162AB">
      <w:pPr>
        <w:spacing w:line="360" w:lineRule="auto"/>
        <w:jc w:val="both"/>
        <w:rPr>
          <w:rFonts w:ascii="Arial" w:hAnsi="Arial"/>
          <w:i/>
          <w:color w:val="FF0000"/>
          <w:sz w:val="22"/>
        </w:rPr>
      </w:pPr>
    </w:p>
    <w:p w:rsidR="00B76A23" w:rsidRDefault="00A35545" w:rsidP="00A162AB">
      <w:pPr>
        <w:spacing w:line="360" w:lineRule="auto"/>
        <w:jc w:val="both"/>
        <w:rPr>
          <w:rFonts w:ascii="Arial" w:hAnsi="Arial"/>
          <w:i/>
          <w:color w:val="FF0000"/>
          <w:sz w:val="22"/>
        </w:rPr>
      </w:pPr>
      <w:r>
        <w:rPr>
          <w:rFonts w:ascii="Arial" w:hAnsi="Arial"/>
          <w:i/>
          <w:noProof/>
          <w:color w:val="FF0000"/>
          <w:sz w:val="22"/>
        </w:rPr>
        <w:drawing>
          <wp:inline distT="0" distB="0" distL="0" distR="0">
            <wp:extent cx="3260785" cy="2178177"/>
            <wp:effectExtent l="0" t="0" r="0" b="0"/>
            <wp:docPr id="5" name="Grafik 5" descr="D:\AAWORK\Kunden\Rockwool\Bilder\Hochbau\Produkte\2019-PI luftdicht innen BAU\ROCK_luftdicht_innen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PI luftdicht innen BAU\ROCK_luftdicht_innen_k.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0567" cy="2178032"/>
                    </a:xfrm>
                    <a:prstGeom prst="rect">
                      <a:avLst/>
                    </a:prstGeom>
                    <a:noFill/>
                    <a:ln>
                      <a:noFill/>
                    </a:ln>
                  </pic:spPr>
                </pic:pic>
              </a:graphicData>
            </a:graphic>
          </wp:inline>
        </w:drawing>
      </w:r>
    </w:p>
    <w:p w:rsidR="00972525" w:rsidRPr="00972525" w:rsidRDefault="00972525" w:rsidP="00A162AB">
      <w:pPr>
        <w:spacing w:line="360" w:lineRule="auto"/>
        <w:jc w:val="both"/>
        <w:rPr>
          <w:rFonts w:ascii="Arial" w:hAnsi="Arial"/>
          <w:b/>
          <w:i/>
          <w:sz w:val="22"/>
        </w:rPr>
      </w:pPr>
      <w:r w:rsidRPr="00972525">
        <w:rPr>
          <w:rFonts w:ascii="Arial" w:hAnsi="Arial"/>
          <w:b/>
          <w:i/>
          <w:sz w:val="22"/>
        </w:rPr>
        <w:t>ROCK_luftdicht_innen.jpg</w:t>
      </w:r>
    </w:p>
    <w:p w:rsidR="00B76A23" w:rsidRDefault="00B76A23" w:rsidP="00972525">
      <w:pPr>
        <w:widowControl w:val="0"/>
        <w:spacing w:line="360" w:lineRule="auto"/>
        <w:jc w:val="both"/>
        <w:rPr>
          <w:rFonts w:ascii="Arial" w:hAnsi="Arial" w:cs="Arial"/>
          <w:sz w:val="22"/>
          <w:szCs w:val="22"/>
        </w:rPr>
      </w:pPr>
      <w:r>
        <w:rPr>
          <w:rFonts w:ascii="Arial" w:hAnsi="Arial" w:cs="Arial"/>
          <w:sz w:val="22"/>
          <w:szCs w:val="22"/>
        </w:rPr>
        <w:t xml:space="preserve">ROCKWOOL </w:t>
      </w:r>
      <w:r w:rsidR="00A162AB">
        <w:rPr>
          <w:rFonts w:ascii="Arial" w:hAnsi="Arial" w:cs="Arial"/>
          <w:sz w:val="22"/>
          <w:szCs w:val="22"/>
        </w:rPr>
        <w:t>bürgt mit</w:t>
      </w:r>
      <w:r>
        <w:rPr>
          <w:rFonts w:ascii="Arial" w:hAnsi="Arial" w:cs="Arial"/>
          <w:sz w:val="22"/>
          <w:szCs w:val="22"/>
        </w:rPr>
        <w:t xml:space="preserve"> 15 Jahre</w:t>
      </w:r>
      <w:r w:rsidR="00A162AB">
        <w:rPr>
          <w:rFonts w:ascii="Arial" w:hAnsi="Arial" w:cs="Arial"/>
          <w:sz w:val="22"/>
          <w:szCs w:val="22"/>
        </w:rPr>
        <w:t>n</w:t>
      </w:r>
      <w:r>
        <w:rPr>
          <w:rFonts w:ascii="Arial" w:hAnsi="Arial" w:cs="Arial"/>
          <w:sz w:val="22"/>
          <w:szCs w:val="22"/>
        </w:rPr>
        <w:t xml:space="preserve"> Systemgewährleistung für </w:t>
      </w:r>
      <w:r w:rsidR="00A162AB">
        <w:rPr>
          <w:rFonts w:ascii="Arial" w:hAnsi="Arial" w:cs="Arial"/>
          <w:sz w:val="22"/>
          <w:szCs w:val="22"/>
        </w:rPr>
        <w:t>die</w:t>
      </w:r>
      <w:r w:rsidR="00FF2715">
        <w:rPr>
          <w:rFonts w:ascii="Arial" w:hAnsi="Arial" w:cs="Arial"/>
          <w:sz w:val="22"/>
          <w:szCs w:val="22"/>
        </w:rPr>
        <w:t xml:space="preserve"> Qualität der</w:t>
      </w:r>
      <w:r w:rsidR="00A162AB">
        <w:rPr>
          <w:rFonts w:ascii="Arial" w:hAnsi="Arial" w:cs="Arial"/>
          <w:sz w:val="22"/>
          <w:szCs w:val="22"/>
        </w:rPr>
        <w:t xml:space="preserve"> </w:t>
      </w:r>
      <w:r>
        <w:rPr>
          <w:rFonts w:ascii="Arial" w:hAnsi="Arial" w:cs="Arial"/>
          <w:sz w:val="22"/>
          <w:szCs w:val="22"/>
        </w:rPr>
        <w:t xml:space="preserve">sechs meistgekauften Folien, Klebebänder und Dichtkleber des </w:t>
      </w:r>
      <w:r w:rsidR="00A162AB">
        <w:rPr>
          <w:rFonts w:ascii="Arial" w:hAnsi="Arial" w:cs="Arial"/>
          <w:sz w:val="22"/>
          <w:szCs w:val="22"/>
        </w:rPr>
        <w:t>„RockTect“</w:t>
      </w:r>
      <w:r w:rsidR="00A162AB" w:rsidRPr="00A162AB">
        <w:rPr>
          <w:rFonts w:ascii="Arial" w:hAnsi="Arial" w:cs="Arial"/>
          <w:sz w:val="22"/>
          <w:szCs w:val="22"/>
        </w:rPr>
        <w:t xml:space="preserve"> </w:t>
      </w:r>
      <w:r w:rsidR="00A162AB">
        <w:rPr>
          <w:rFonts w:ascii="Arial" w:hAnsi="Arial" w:cs="Arial"/>
          <w:sz w:val="22"/>
          <w:szCs w:val="22"/>
        </w:rPr>
        <w:t>Luftdichtsystems</w:t>
      </w:r>
      <w:r w:rsidR="00FF2715">
        <w:rPr>
          <w:rFonts w:ascii="Arial" w:hAnsi="Arial" w:cs="Arial"/>
          <w:sz w:val="22"/>
          <w:szCs w:val="22"/>
        </w:rPr>
        <w:t>, sofern die Abdichtung ausschließlich mit zum System gehörigen Komponenten erfolgt</w:t>
      </w:r>
      <w:r w:rsidR="000C3940">
        <w:rPr>
          <w:rFonts w:ascii="Arial" w:hAnsi="Arial" w:cs="Arial"/>
          <w:sz w:val="22"/>
          <w:szCs w:val="22"/>
        </w:rPr>
        <w:t xml:space="preserve"> und fachgerecht ausgeführt wurde</w:t>
      </w:r>
    </w:p>
    <w:p w:rsidR="00A162AB" w:rsidRDefault="00972525" w:rsidP="00A162AB">
      <w:pPr>
        <w:spacing w:line="360" w:lineRule="auto"/>
        <w:rPr>
          <w:rFonts w:ascii="Arial" w:hAnsi="Arial"/>
          <w:i/>
          <w:color w:val="FF0000"/>
          <w:sz w:val="22"/>
        </w:rPr>
      </w:pPr>
      <w:r>
        <w:rPr>
          <w:rFonts w:ascii="Arial" w:hAnsi="Arial"/>
          <w:i/>
          <w:noProof/>
          <w:color w:val="FF0000"/>
          <w:sz w:val="22"/>
        </w:rPr>
        <w:lastRenderedPageBreak/>
        <w:drawing>
          <wp:inline distT="0" distB="0" distL="0" distR="0">
            <wp:extent cx="3243533" cy="2276968"/>
            <wp:effectExtent l="0" t="0" r="0" b="9525"/>
            <wp:docPr id="7" name="Grafik 7" descr="D:\AAWORK\Kunden\Rockwool\Bilder\Hochbau\Produkte\2019-PI luftdicht innen BAU\Macbook_mockup_Klemmrock_30x21cm_NZ181219-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PI luftdicht innen BAU\Macbook_mockup_Klemmrock_30x21cm_NZ181219-k.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4144" cy="2277397"/>
                    </a:xfrm>
                    <a:prstGeom prst="rect">
                      <a:avLst/>
                    </a:prstGeom>
                    <a:noFill/>
                    <a:ln>
                      <a:noFill/>
                    </a:ln>
                  </pic:spPr>
                </pic:pic>
              </a:graphicData>
            </a:graphic>
          </wp:inline>
        </w:drawing>
      </w:r>
    </w:p>
    <w:p w:rsidR="00C14E65" w:rsidRPr="00C14E65" w:rsidRDefault="00C14E65" w:rsidP="00A162AB">
      <w:pPr>
        <w:spacing w:line="360" w:lineRule="auto"/>
        <w:rPr>
          <w:rFonts w:ascii="Arial" w:hAnsi="Arial"/>
          <w:b/>
          <w:i/>
          <w:sz w:val="22"/>
        </w:rPr>
      </w:pPr>
      <w:r w:rsidRPr="00C14E65">
        <w:rPr>
          <w:rFonts w:ascii="Arial" w:hAnsi="Arial"/>
          <w:b/>
          <w:i/>
          <w:sz w:val="22"/>
        </w:rPr>
        <w:t>ROCK_Video_RockTect.jpg</w:t>
      </w:r>
    </w:p>
    <w:p w:rsidR="00A162AB" w:rsidRPr="00A162AB" w:rsidRDefault="00A162AB" w:rsidP="00A162AB">
      <w:pPr>
        <w:spacing w:line="360" w:lineRule="auto"/>
        <w:jc w:val="both"/>
        <w:rPr>
          <w:rFonts w:ascii="Arial" w:hAnsi="Arial"/>
          <w:sz w:val="22"/>
        </w:rPr>
      </w:pPr>
      <w:r w:rsidRPr="00A162AB">
        <w:rPr>
          <w:rFonts w:ascii="Arial" w:hAnsi="Arial"/>
          <w:sz w:val="22"/>
        </w:rPr>
        <w:t xml:space="preserve">Wie </w:t>
      </w:r>
      <w:r>
        <w:rPr>
          <w:rFonts w:ascii="Arial" w:hAnsi="Arial"/>
          <w:sz w:val="22"/>
        </w:rPr>
        <w:t>ein</w:t>
      </w:r>
      <w:r w:rsidRPr="00A162AB">
        <w:rPr>
          <w:rFonts w:ascii="Arial" w:hAnsi="Arial"/>
          <w:sz w:val="22"/>
        </w:rPr>
        <w:t xml:space="preserve"> gut gedämmte</w:t>
      </w:r>
      <w:r>
        <w:rPr>
          <w:rFonts w:ascii="Arial" w:hAnsi="Arial"/>
          <w:sz w:val="22"/>
        </w:rPr>
        <w:t>s</w:t>
      </w:r>
      <w:r w:rsidRPr="00A162AB">
        <w:rPr>
          <w:rFonts w:ascii="Arial" w:hAnsi="Arial"/>
          <w:sz w:val="22"/>
        </w:rPr>
        <w:t xml:space="preserve"> Bauteil </w:t>
      </w:r>
      <w:r>
        <w:rPr>
          <w:rFonts w:ascii="Arial" w:hAnsi="Arial"/>
          <w:sz w:val="22"/>
        </w:rPr>
        <w:t xml:space="preserve">mit dem „RockTect“ Luftdichtsystem zuverlässig </w:t>
      </w:r>
      <w:r w:rsidRPr="00A162AB">
        <w:rPr>
          <w:rFonts w:ascii="Arial" w:hAnsi="Arial"/>
          <w:sz w:val="22"/>
        </w:rPr>
        <w:t xml:space="preserve">vor Bauschäden geschützt </w:t>
      </w:r>
      <w:r>
        <w:rPr>
          <w:rFonts w:ascii="Arial" w:hAnsi="Arial"/>
          <w:sz w:val="22"/>
        </w:rPr>
        <w:t>wird</w:t>
      </w:r>
      <w:r w:rsidRPr="00A162AB">
        <w:rPr>
          <w:rFonts w:ascii="Arial" w:hAnsi="Arial"/>
          <w:sz w:val="22"/>
        </w:rPr>
        <w:t xml:space="preserve">, zeigt ein neues Verarbeitungsvideo. Video und </w:t>
      </w:r>
      <w:r w:rsidR="000A0B4D">
        <w:rPr>
          <w:rFonts w:ascii="Arial" w:hAnsi="Arial"/>
          <w:sz w:val="22"/>
        </w:rPr>
        <w:t>Verarbeitungstipps</w:t>
      </w:r>
      <w:r w:rsidR="000A0B4D" w:rsidRPr="00A162AB">
        <w:rPr>
          <w:rFonts w:ascii="Arial" w:hAnsi="Arial"/>
          <w:sz w:val="22"/>
        </w:rPr>
        <w:t xml:space="preserve"> </w:t>
      </w:r>
      <w:r w:rsidRPr="00A162AB">
        <w:rPr>
          <w:rFonts w:ascii="Arial" w:hAnsi="Arial"/>
          <w:sz w:val="22"/>
        </w:rPr>
        <w:t xml:space="preserve">zum „RockTect“ Luftdichtpaket stehen </w:t>
      </w:r>
      <w:r w:rsidR="000E7F89">
        <w:rPr>
          <w:rFonts w:ascii="Arial" w:hAnsi="Arial"/>
          <w:sz w:val="22"/>
        </w:rPr>
        <w:t>seit der BAU</w:t>
      </w:r>
      <w:r w:rsidRPr="00A162AB">
        <w:rPr>
          <w:rFonts w:ascii="Arial" w:hAnsi="Arial"/>
          <w:sz w:val="22"/>
        </w:rPr>
        <w:t xml:space="preserve"> auf der </w:t>
      </w:r>
      <w:r w:rsidRPr="008031E9">
        <w:rPr>
          <w:rFonts w:ascii="Arial" w:hAnsi="Arial"/>
          <w:sz w:val="22"/>
        </w:rPr>
        <w:t xml:space="preserve">Website </w:t>
      </w:r>
      <w:hyperlink r:id="rId12" w:history="1">
        <w:r w:rsidRPr="008031E9">
          <w:rPr>
            <w:rStyle w:val="Hyperlink"/>
            <w:rFonts w:ascii="Arial" w:hAnsi="Arial"/>
            <w:color w:val="auto"/>
            <w:sz w:val="22"/>
            <w:u w:val="none"/>
          </w:rPr>
          <w:t>www.rockwool.de</w:t>
        </w:r>
      </w:hyperlink>
      <w:r w:rsidRPr="00A162AB">
        <w:rPr>
          <w:rFonts w:ascii="Arial" w:hAnsi="Arial"/>
          <w:sz w:val="22"/>
        </w:rPr>
        <w:t xml:space="preserve"> </w:t>
      </w:r>
      <w:r w:rsidR="000A0B4D">
        <w:rPr>
          <w:rFonts w:ascii="Arial" w:hAnsi="Arial"/>
          <w:sz w:val="22"/>
        </w:rPr>
        <w:t>bzw.</w:t>
      </w:r>
      <w:r w:rsidR="000A0B4D" w:rsidRPr="00A162AB">
        <w:rPr>
          <w:rFonts w:ascii="Arial" w:hAnsi="Arial"/>
          <w:sz w:val="22"/>
        </w:rPr>
        <w:t xml:space="preserve"> </w:t>
      </w:r>
      <w:r w:rsidRPr="00A162AB">
        <w:rPr>
          <w:rFonts w:ascii="Arial" w:hAnsi="Arial"/>
          <w:sz w:val="22"/>
        </w:rPr>
        <w:t>im YouTube-Kanal von ROCKWOOL bereit.</w:t>
      </w:r>
    </w:p>
    <w:p w:rsidR="00A162AB" w:rsidRDefault="00A162AB" w:rsidP="00B76A23">
      <w:pPr>
        <w:rPr>
          <w:rFonts w:ascii="Arial" w:hAnsi="Arial" w:cs="Arial"/>
          <w:sz w:val="22"/>
          <w:szCs w:val="22"/>
        </w:rPr>
      </w:pPr>
    </w:p>
    <w:p w:rsidR="00A162AB" w:rsidRDefault="00A162AB" w:rsidP="00A162AB">
      <w:pPr>
        <w:rPr>
          <w:rFonts w:ascii="Arial" w:hAnsi="Arial"/>
          <w:i/>
          <w:color w:val="FF0000"/>
          <w:sz w:val="22"/>
        </w:rPr>
      </w:pPr>
    </w:p>
    <w:p w:rsidR="00AB0BA3" w:rsidRPr="00A162AB" w:rsidRDefault="00321E36" w:rsidP="00A162AB">
      <w:pPr>
        <w:rPr>
          <w:sz w:val="22"/>
          <w:szCs w:val="22"/>
        </w:rPr>
      </w:pPr>
      <w:r>
        <w:rPr>
          <w:rFonts w:ascii="Arial" w:hAnsi="Arial"/>
          <w:i/>
          <w:sz w:val="18"/>
        </w:rPr>
        <w:t>Bild</w:t>
      </w:r>
      <w:r w:rsidR="00FC19CF">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3"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4"/>
      <w:headerReference w:type="default" r:id="rId15"/>
      <w:footerReference w:type="even" r:id="rId16"/>
      <w:footerReference w:type="default" r:id="rId17"/>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E3A" w:rsidRDefault="00B82E3A">
      <w:r>
        <w:separator/>
      </w:r>
    </w:p>
  </w:endnote>
  <w:endnote w:type="continuationSeparator" w:id="0">
    <w:p w:rsidR="00B82E3A" w:rsidRDefault="00B8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F54C96">
      <w:rPr>
        <w:rStyle w:val="Seitenzahl"/>
        <w:noProof/>
      </w:rPr>
      <w:t>4</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C14E65">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55602DED" wp14:editId="65CEAE1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45966 Gladbeck</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 xml:space="preserve">Fon: </w:t>
                          </w:r>
                          <w:r w:rsidRPr="009650F9">
                            <w:rPr>
                              <w:rFonts w:ascii="Arial" w:hAnsi="Arial"/>
                              <w:color w:val="000000"/>
                              <w:spacing w:val="8"/>
                              <w:sz w:val="16"/>
                              <w:lang w:val="en-US"/>
                            </w:rPr>
                            <w:tab/>
                            <w:t>0 20 43/4 08 -0</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 xml:space="preserve">Fax: </w:t>
                          </w:r>
                          <w:r w:rsidRPr="009650F9">
                            <w:rPr>
                              <w:rFonts w:ascii="Arial" w:hAnsi="Arial"/>
                              <w:color w:val="000000"/>
                              <w:spacing w:val="8"/>
                              <w:sz w:val="16"/>
                              <w:lang w:val="en-US"/>
                            </w:rPr>
                            <w:tab/>
                            <w:t>0 20 43/4 08 -570</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45966 Gladbeck</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 xml:space="preserve">Fon: </w:t>
                    </w:r>
                    <w:r w:rsidRPr="009650F9">
                      <w:rPr>
                        <w:rFonts w:ascii="Arial" w:hAnsi="Arial"/>
                        <w:color w:val="000000"/>
                        <w:spacing w:val="8"/>
                        <w:sz w:val="16"/>
                        <w:lang w:val="en-US"/>
                      </w:rPr>
                      <w:tab/>
                      <w:t>0 20 43/4 08 -0</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 xml:space="preserve">Fax: </w:t>
                    </w:r>
                    <w:r w:rsidRPr="009650F9">
                      <w:rPr>
                        <w:rFonts w:ascii="Arial" w:hAnsi="Arial"/>
                        <w:color w:val="000000"/>
                        <w:spacing w:val="8"/>
                        <w:sz w:val="16"/>
                        <w:lang w:val="en-US"/>
                      </w:rPr>
                      <w:tab/>
                      <w:t>0 20 43/4 08 -570</w:t>
                    </w:r>
                  </w:p>
                  <w:p w:rsidR="00287CDB" w:rsidRPr="009650F9" w:rsidRDefault="00287CDB">
                    <w:pPr>
                      <w:tabs>
                        <w:tab w:val="left" w:pos="462"/>
                      </w:tabs>
                      <w:spacing w:line="200" w:lineRule="exact"/>
                      <w:ind w:right="125"/>
                      <w:rPr>
                        <w:rFonts w:ascii="Arial" w:hAnsi="Arial"/>
                        <w:color w:val="000000"/>
                        <w:spacing w:val="8"/>
                        <w:sz w:val="16"/>
                        <w:lang w:val="en-US"/>
                      </w:rPr>
                    </w:pPr>
                    <w:r w:rsidRPr="009650F9">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E3A" w:rsidRDefault="00B82E3A">
      <w:r>
        <w:separator/>
      </w:r>
    </w:p>
  </w:footnote>
  <w:footnote w:type="continuationSeparator" w:id="0">
    <w:p w:rsidR="00B82E3A" w:rsidRDefault="00B82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7EBFAF24" wp14:editId="1AAEEE3E">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43F6853C" wp14:editId="636217ED">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453CC3BA" wp14:editId="472D8E3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39B68191" wp14:editId="2995757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65C8FFC5" wp14:editId="6B090DB8">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163DF"/>
    <w:rsid w:val="00022FC5"/>
    <w:rsid w:val="0002783E"/>
    <w:rsid w:val="00030AD5"/>
    <w:rsid w:val="00033A2E"/>
    <w:rsid w:val="00037E50"/>
    <w:rsid w:val="00042972"/>
    <w:rsid w:val="00045504"/>
    <w:rsid w:val="000622D4"/>
    <w:rsid w:val="00067D9C"/>
    <w:rsid w:val="00070640"/>
    <w:rsid w:val="000710C0"/>
    <w:rsid w:val="00072326"/>
    <w:rsid w:val="00072EAE"/>
    <w:rsid w:val="00076E1B"/>
    <w:rsid w:val="0008622F"/>
    <w:rsid w:val="0008661C"/>
    <w:rsid w:val="000A0B4D"/>
    <w:rsid w:val="000A2F9D"/>
    <w:rsid w:val="000A467C"/>
    <w:rsid w:val="000B727E"/>
    <w:rsid w:val="000C3940"/>
    <w:rsid w:val="000C5782"/>
    <w:rsid w:val="000C58EA"/>
    <w:rsid w:val="000C5AC9"/>
    <w:rsid w:val="000C7E9E"/>
    <w:rsid w:val="000D1901"/>
    <w:rsid w:val="000D23FD"/>
    <w:rsid w:val="000D48A4"/>
    <w:rsid w:val="000E7C90"/>
    <w:rsid w:val="000E7F89"/>
    <w:rsid w:val="000F5426"/>
    <w:rsid w:val="000F5AD6"/>
    <w:rsid w:val="00105617"/>
    <w:rsid w:val="00111F95"/>
    <w:rsid w:val="00114DA4"/>
    <w:rsid w:val="00117948"/>
    <w:rsid w:val="00120D19"/>
    <w:rsid w:val="00120FD2"/>
    <w:rsid w:val="001526CE"/>
    <w:rsid w:val="001533F2"/>
    <w:rsid w:val="00156B6D"/>
    <w:rsid w:val="00160EF5"/>
    <w:rsid w:val="0016190E"/>
    <w:rsid w:val="00166535"/>
    <w:rsid w:val="00171D6C"/>
    <w:rsid w:val="00174D91"/>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3A17"/>
    <w:rsid w:val="001F22A5"/>
    <w:rsid w:val="001F4184"/>
    <w:rsid w:val="002110F6"/>
    <w:rsid w:val="002117E2"/>
    <w:rsid w:val="002127DD"/>
    <w:rsid w:val="002130E6"/>
    <w:rsid w:val="00220FE5"/>
    <w:rsid w:val="0022173B"/>
    <w:rsid w:val="00222B78"/>
    <w:rsid w:val="00222FF2"/>
    <w:rsid w:val="0022601A"/>
    <w:rsid w:val="00226B4D"/>
    <w:rsid w:val="00236570"/>
    <w:rsid w:val="0023776B"/>
    <w:rsid w:val="002439EA"/>
    <w:rsid w:val="00245F45"/>
    <w:rsid w:val="002501AF"/>
    <w:rsid w:val="00253D1B"/>
    <w:rsid w:val="002606C3"/>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1295"/>
    <w:rsid w:val="002B4538"/>
    <w:rsid w:val="002B70C6"/>
    <w:rsid w:val="002B7C2D"/>
    <w:rsid w:val="002C2A89"/>
    <w:rsid w:val="002C72F5"/>
    <w:rsid w:val="002D0EF1"/>
    <w:rsid w:val="002D4578"/>
    <w:rsid w:val="002E28F0"/>
    <w:rsid w:val="002E5613"/>
    <w:rsid w:val="002F362B"/>
    <w:rsid w:val="002F7199"/>
    <w:rsid w:val="00302BAC"/>
    <w:rsid w:val="0030384C"/>
    <w:rsid w:val="00304330"/>
    <w:rsid w:val="00305E54"/>
    <w:rsid w:val="00307025"/>
    <w:rsid w:val="003100A0"/>
    <w:rsid w:val="00320E95"/>
    <w:rsid w:val="00321E36"/>
    <w:rsid w:val="00324D2A"/>
    <w:rsid w:val="00335559"/>
    <w:rsid w:val="003370EE"/>
    <w:rsid w:val="0035110B"/>
    <w:rsid w:val="0035129D"/>
    <w:rsid w:val="00351E3A"/>
    <w:rsid w:val="00353295"/>
    <w:rsid w:val="00353D15"/>
    <w:rsid w:val="00353F68"/>
    <w:rsid w:val="00361F1A"/>
    <w:rsid w:val="0037175E"/>
    <w:rsid w:val="00376CF2"/>
    <w:rsid w:val="00392ADF"/>
    <w:rsid w:val="00393273"/>
    <w:rsid w:val="0039662E"/>
    <w:rsid w:val="003A47E1"/>
    <w:rsid w:val="003B081C"/>
    <w:rsid w:val="003B527E"/>
    <w:rsid w:val="003C520A"/>
    <w:rsid w:val="003C5929"/>
    <w:rsid w:val="003C684B"/>
    <w:rsid w:val="003D0B07"/>
    <w:rsid w:val="003D203F"/>
    <w:rsid w:val="003D2EA6"/>
    <w:rsid w:val="003D5633"/>
    <w:rsid w:val="003D6C09"/>
    <w:rsid w:val="003E6691"/>
    <w:rsid w:val="003E789C"/>
    <w:rsid w:val="003F2704"/>
    <w:rsid w:val="003F4A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51B7F"/>
    <w:rsid w:val="00454559"/>
    <w:rsid w:val="00460F14"/>
    <w:rsid w:val="00462D59"/>
    <w:rsid w:val="00465F3E"/>
    <w:rsid w:val="00467BE8"/>
    <w:rsid w:val="00477C4D"/>
    <w:rsid w:val="004834AC"/>
    <w:rsid w:val="00485A8A"/>
    <w:rsid w:val="004925BA"/>
    <w:rsid w:val="00492AA2"/>
    <w:rsid w:val="00494625"/>
    <w:rsid w:val="004A0088"/>
    <w:rsid w:val="004A3C23"/>
    <w:rsid w:val="004A4228"/>
    <w:rsid w:val="004A45F6"/>
    <w:rsid w:val="004A4B43"/>
    <w:rsid w:val="004B5241"/>
    <w:rsid w:val="004B61DA"/>
    <w:rsid w:val="004B7963"/>
    <w:rsid w:val="004C44D2"/>
    <w:rsid w:val="004D0354"/>
    <w:rsid w:val="004E23E0"/>
    <w:rsid w:val="004E43C4"/>
    <w:rsid w:val="004F0E3F"/>
    <w:rsid w:val="004F6902"/>
    <w:rsid w:val="00520197"/>
    <w:rsid w:val="005246AF"/>
    <w:rsid w:val="005312FF"/>
    <w:rsid w:val="00544E02"/>
    <w:rsid w:val="00553C47"/>
    <w:rsid w:val="0055463E"/>
    <w:rsid w:val="0055600F"/>
    <w:rsid w:val="00564F6D"/>
    <w:rsid w:val="0056639C"/>
    <w:rsid w:val="0057734D"/>
    <w:rsid w:val="00590BB7"/>
    <w:rsid w:val="005929BD"/>
    <w:rsid w:val="005A33CC"/>
    <w:rsid w:val="005D3F4F"/>
    <w:rsid w:val="005D6985"/>
    <w:rsid w:val="005D7871"/>
    <w:rsid w:val="00606A99"/>
    <w:rsid w:val="00615F33"/>
    <w:rsid w:val="00617220"/>
    <w:rsid w:val="0062004E"/>
    <w:rsid w:val="00622B29"/>
    <w:rsid w:val="006307E4"/>
    <w:rsid w:val="00631B89"/>
    <w:rsid w:val="00632449"/>
    <w:rsid w:val="00637B47"/>
    <w:rsid w:val="0064185C"/>
    <w:rsid w:val="00641DAE"/>
    <w:rsid w:val="00644CCB"/>
    <w:rsid w:val="006531FD"/>
    <w:rsid w:val="006568E7"/>
    <w:rsid w:val="00656F0A"/>
    <w:rsid w:val="00663600"/>
    <w:rsid w:val="00683887"/>
    <w:rsid w:val="00684775"/>
    <w:rsid w:val="00685A9D"/>
    <w:rsid w:val="006926E8"/>
    <w:rsid w:val="006964DB"/>
    <w:rsid w:val="006967C1"/>
    <w:rsid w:val="0069744F"/>
    <w:rsid w:val="006A07AD"/>
    <w:rsid w:val="006A4715"/>
    <w:rsid w:val="006B41DB"/>
    <w:rsid w:val="006C017D"/>
    <w:rsid w:val="006C46D0"/>
    <w:rsid w:val="006D281B"/>
    <w:rsid w:val="006D32DC"/>
    <w:rsid w:val="006E5F54"/>
    <w:rsid w:val="006F199A"/>
    <w:rsid w:val="006F2C4C"/>
    <w:rsid w:val="006F4BF4"/>
    <w:rsid w:val="006F7DAB"/>
    <w:rsid w:val="007029BC"/>
    <w:rsid w:val="00711E89"/>
    <w:rsid w:val="007160EC"/>
    <w:rsid w:val="007175AD"/>
    <w:rsid w:val="00721D4D"/>
    <w:rsid w:val="0072474F"/>
    <w:rsid w:val="00726077"/>
    <w:rsid w:val="0072613E"/>
    <w:rsid w:val="00745D5C"/>
    <w:rsid w:val="00751298"/>
    <w:rsid w:val="00751FE7"/>
    <w:rsid w:val="0075206D"/>
    <w:rsid w:val="007527A2"/>
    <w:rsid w:val="0075778E"/>
    <w:rsid w:val="007630C8"/>
    <w:rsid w:val="0076699C"/>
    <w:rsid w:val="00771542"/>
    <w:rsid w:val="007717D6"/>
    <w:rsid w:val="007827B3"/>
    <w:rsid w:val="00782968"/>
    <w:rsid w:val="00790097"/>
    <w:rsid w:val="0079721F"/>
    <w:rsid w:val="007A0CCA"/>
    <w:rsid w:val="007B4E03"/>
    <w:rsid w:val="007D4B94"/>
    <w:rsid w:val="007E7E67"/>
    <w:rsid w:val="007F2463"/>
    <w:rsid w:val="007F2A2E"/>
    <w:rsid w:val="007F4608"/>
    <w:rsid w:val="008031E9"/>
    <w:rsid w:val="00803DEF"/>
    <w:rsid w:val="00806959"/>
    <w:rsid w:val="0081029A"/>
    <w:rsid w:val="00823814"/>
    <w:rsid w:val="00824D11"/>
    <w:rsid w:val="00826583"/>
    <w:rsid w:val="008308D8"/>
    <w:rsid w:val="00831E30"/>
    <w:rsid w:val="008342FC"/>
    <w:rsid w:val="00834EB8"/>
    <w:rsid w:val="00835316"/>
    <w:rsid w:val="008379CD"/>
    <w:rsid w:val="00846C89"/>
    <w:rsid w:val="00847223"/>
    <w:rsid w:val="00847ECF"/>
    <w:rsid w:val="00852F48"/>
    <w:rsid w:val="00854117"/>
    <w:rsid w:val="0085513A"/>
    <w:rsid w:val="0086217B"/>
    <w:rsid w:val="00870EA1"/>
    <w:rsid w:val="00873539"/>
    <w:rsid w:val="008746B9"/>
    <w:rsid w:val="00875B71"/>
    <w:rsid w:val="00884C59"/>
    <w:rsid w:val="00886259"/>
    <w:rsid w:val="00890DEC"/>
    <w:rsid w:val="00895205"/>
    <w:rsid w:val="00896EA8"/>
    <w:rsid w:val="008A1953"/>
    <w:rsid w:val="008A2C3F"/>
    <w:rsid w:val="008A6BD6"/>
    <w:rsid w:val="008B11A5"/>
    <w:rsid w:val="008B57C2"/>
    <w:rsid w:val="008B7373"/>
    <w:rsid w:val="008C0940"/>
    <w:rsid w:val="008C4FF4"/>
    <w:rsid w:val="00904A89"/>
    <w:rsid w:val="009143D1"/>
    <w:rsid w:val="0092191F"/>
    <w:rsid w:val="00923214"/>
    <w:rsid w:val="0093285E"/>
    <w:rsid w:val="00940DD3"/>
    <w:rsid w:val="00946761"/>
    <w:rsid w:val="00947452"/>
    <w:rsid w:val="00951DAD"/>
    <w:rsid w:val="009522D4"/>
    <w:rsid w:val="0096091E"/>
    <w:rsid w:val="009650F9"/>
    <w:rsid w:val="0097001B"/>
    <w:rsid w:val="00972525"/>
    <w:rsid w:val="00977253"/>
    <w:rsid w:val="00983D2C"/>
    <w:rsid w:val="00985829"/>
    <w:rsid w:val="009876AF"/>
    <w:rsid w:val="00987E0E"/>
    <w:rsid w:val="009912A6"/>
    <w:rsid w:val="0099257D"/>
    <w:rsid w:val="00992C51"/>
    <w:rsid w:val="009972BB"/>
    <w:rsid w:val="009A0F4D"/>
    <w:rsid w:val="009B6958"/>
    <w:rsid w:val="009B6A50"/>
    <w:rsid w:val="009C02B5"/>
    <w:rsid w:val="009C244A"/>
    <w:rsid w:val="009C7D1A"/>
    <w:rsid w:val="009D36F0"/>
    <w:rsid w:val="009D5648"/>
    <w:rsid w:val="009E42F2"/>
    <w:rsid w:val="009F05BF"/>
    <w:rsid w:val="009F1087"/>
    <w:rsid w:val="009F6B8B"/>
    <w:rsid w:val="00A079AC"/>
    <w:rsid w:val="00A11E19"/>
    <w:rsid w:val="00A13F99"/>
    <w:rsid w:val="00A162AB"/>
    <w:rsid w:val="00A16BE4"/>
    <w:rsid w:val="00A23F3E"/>
    <w:rsid w:val="00A324D7"/>
    <w:rsid w:val="00A35545"/>
    <w:rsid w:val="00A41573"/>
    <w:rsid w:val="00A4468D"/>
    <w:rsid w:val="00A515F4"/>
    <w:rsid w:val="00A54089"/>
    <w:rsid w:val="00A54347"/>
    <w:rsid w:val="00A545E8"/>
    <w:rsid w:val="00A561C1"/>
    <w:rsid w:val="00A5674C"/>
    <w:rsid w:val="00A6636C"/>
    <w:rsid w:val="00A70E98"/>
    <w:rsid w:val="00A81482"/>
    <w:rsid w:val="00A83F86"/>
    <w:rsid w:val="00A85841"/>
    <w:rsid w:val="00A907DE"/>
    <w:rsid w:val="00A9397B"/>
    <w:rsid w:val="00AA09DD"/>
    <w:rsid w:val="00AA21FA"/>
    <w:rsid w:val="00AA5040"/>
    <w:rsid w:val="00AA6CDD"/>
    <w:rsid w:val="00AB0BA3"/>
    <w:rsid w:val="00AB1E88"/>
    <w:rsid w:val="00AB1ED0"/>
    <w:rsid w:val="00AB6A68"/>
    <w:rsid w:val="00AC5E2A"/>
    <w:rsid w:val="00AC6A14"/>
    <w:rsid w:val="00AD0A7B"/>
    <w:rsid w:val="00AD5992"/>
    <w:rsid w:val="00AD6EB8"/>
    <w:rsid w:val="00AE272D"/>
    <w:rsid w:val="00AE289A"/>
    <w:rsid w:val="00AE63E7"/>
    <w:rsid w:val="00AE68E3"/>
    <w:rsid w:val="00AF4A0A"/>
    <w:rsid w:val="00AF5F00"/>
    <w:rsid w:val="00B0454C"/>
    <w:rsid w:val="00B064A1"/>
    <w:rsid w:val="00B06B52"/>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76A23"/>
    <w:rsid w:val="00B80BFD"/>
    <w:rsid w:val="00B82E3A"/>
    <w:rsid w:val="00B92C9B"/>
    <w:rsid w:val="00B97B58"/>
    <w:rsid w:val="00BA4D10"/>
    <w:rsid w:val="00BA5949"/>
    <w:rsid w:val="00BA605A"/>
    <w:rsid w:val="00BA7EF6"/>
    <w:rsid w:val="00BB70EA"/>
    <w:rsid w:val="00BB7492"/>
    <w:rsid w:val="00BB7DA1"/>
    <w:rsid w:val="00BC5CDD"/>
    <w:rsid w:val="00BD397B"/>
    <w:rsid w:val="00BF2964"/>
    <w:rsid w:val="00BF6D1B"/>
    <w:rsid w:val="00C0337A"/>
    <w:rsid w:val="00C06DF5"/>
    <w:rsid w:val="00C10968"/>
    <w:rsid w:val="00C118C2"/>
    <w:rsid w:val="00C13B08"/>
    <w:rsid w:val="00C14E65"/>
    <w:rsid w:val="00C15918"/>
    <w:rsid w:val="00C20C8E"/>
    <w:rsid w:val="00C30F86"/>
    <w:rsid w:val="00C373E6"/>
    <w:rsid w:val="00C40A9A"/>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C20F6"/>
    <w:rsid w:val="00CC2892"/>
    <w:rsid w:val="00CD6069"/>
    <w:rsid w:val="00CD6B6A"/>
    <w:rsid w:val="00CD6CF9"/>
    <w:rsid w:val="00CE4201"/>
    <w:rsid w:val="00CE454A"/>
    <w:rsid w:val="00CE729B"/>
    <w:rsid w:val="00CF1F51"/>
    <w:rsid w:val="00CF6C3D"/>
    <w:rsid w:val="00D02F78"/>
    <w:rsid w:val="00D174A6"/>
    <w:rsid w:val="00D21E3B"/>
    <w:rsid w:val="00D23897"/>
    <w:rsid w:val="00D2601E"/>
    <w:rsid w:val="00D30381"/>
    <w:rsid w:val="00D30BEC"/>
    <w:rsid w:val="00D31A93"/>
    <w:rsid w:val="00D3506D"/>
    <w:rsid w:val="00D355A5"/>
    <w:rsid w:val="00D37AAF"/>
    <w:rsid w:val="00D44DFA"/>
    <w:rsid w:val="00D52C26"/>
    <w:rsid w:val="00D5645A"/>
    <w:rsid w:val="00D7044D"/>
    <w:rsid w:val="00D77103"/>
    <w:rsid w:val="00D93630"/>
    <w:rsid w:val="00D936F5"/>
    <w:rsid w:val="00DA005B"/>
    <w:rsid w:val="00DA38FC"/>
    <w:rsid w:val="00DB1A15"/>
    <w:rsid w:val="00DB3D20"/>
    <w:rsid w:val="00DC0461"/>
    <w:rsid w:val="00DC2E32"/>
    <w:rsid w:val="00DC3760"/>
    <w:rsid w:val="00DE128B"/>
    <w:rsid w:val="00DE5C73"/>
    <w:rsid w:val="00DE6106"/>
    <w:rsid w:val="00DE7E14"/>
    <w:rsid w:val="00DF6F57"/>
    <w:rsid w:val="00E002F0"/>
    <w:rsid w:val="00E113D7"/>
    <w:rsid w:val="00E15A84"/>
    <w:rsid w:val="00E20CBD"/>
    <w:rsid w:val="00E210D6"/>
    <w:rsid w:val="00E23E62"/>
    <w:rsid w:val="00E268BF"/>
    <w:rsid w:val="00E54BF7"/>
    <w:rsid w:val="00E5737E"/>
    <w:rsid w:val="00E63B87"/>
    <w:rsid w:val="00E70777"/>
    <w:rsid w:val="00E73F36"/>
    <w:rsid w:val="00E74DFC"/>
    <w:rsid w:val="00E77BF2"/>
    <w:rsid w:val="00E801F1"/>
    <w:rsid w:val="00E82FF9"/>
    <w:rsid w:val="00E90CB1"/>
    <w:rsid w:val="00E914D3"/>
    <w:rsid w:val="00EA21D5"/>
    <w:rsid w:val="00EA4C10"/>
    <w:rsid w:val="00EB3D90"/>
    <w:rsid w:val="00EC63EE"/>
    <w:rsid w:val="00ED1815"/>
    <w:rsid w:val="00ED5036"/>
    <w:rsid w:val="00EE48B9"/>
    <w:rsid w:val="00EF3020"/>
    <w:rsid w:val="00F0414F"/>
    <w:rsid w:val="00F04FD7"/>
    <w:rsid w:val="00F0716F"/>
    <w:rsid w:val="00F079D0"/>
    <w:rsid w:val="00F12A79"/>
    <w:rsid w:val="00F12F82"/>
    <w:rsid w:val="00F14859"/>
    <w:rsid w:val="00F15D60"/>
    <w:rsid w:val="00F245C8"/>
    <w:rsid w:val="00F263B0"/>
    <w:rsid w:val="00F30E8F"/>
    <w:rsid w:val="00F31709"/>
    <w:rsid w:val="00F34545"/>
    <w:rsid w:val="00F42F50"/>
    <w:rsid w:val="00F47720"/>
    <w:rsid w:val="00F5360D"/>
    <w:rsid w:val="00F54C96"/>
    <w:rsid w:val="00F60910"/>
    <w:rsid w:val="00F60EB4"/>
    <w:rsid w:val="00F67382"/>
    <w:rsid w:val="00F67FDB"/>
    <w:rsid w:val="00F757C2"/>
    <w:rsid w:val="00F77B49"/>
    <w:rsid w:val="00F82FC5"/>
    <w:rsid w:val="00F945F5"/>
    <w:rsid w:val="00FA06AF"/>
    <w:rsid w:val="00FA6311"/>
    <w:rsid w:val="00FB51B9"/>
    <w:rsid w:val="00FB55B9"/>
    <w:rsid w:val="00FB6969"/>
    <w:rsid w:val="00FC106A"/>
    <w:rsid w:val="00FC19CF"/>
    <w:rsid w:val="00FC55E3"/>
    <w:rsid w:val="00FD058D"/>
    <w:rsid w:val="00FD5418"/>
    <w:rsid w:val="00FD60F2"/>
    <w:rsid w:val="00FD6C77"/>
    <w:rsid w:val="00FE1506"/>
    <w:rsid w:val="00FF0A0B"/>
    <w:rsid w:val="00FF271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26EF-278F-4C75-A27B-4366BBF5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612</Words>
  <Characters>3859</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6</cp:revision>
  <cp:lastPrinted>2018-12-19T13:12:00Z</cp:lastPrinted>
  <dcterms:created xsi:type="dcterms:W3CDTF">2018-12-13T09:09:00Z</dcterms:created>
  <dcterms:modified xsi:type="dcterms:W3CDTF">2018-12-19T13:26:00Z</dcterms:modified>
</cp:coreProperties>
</file>