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8C11C7" w14:textId="0AD65530" w:rsidR="00820149" w:rsidRDefault="00340ADA" w:rsidP="00860A9E">
      <w:pPr>
        <w:spacing w:line="360" w:lineRule="auto"/>
        <w:outlineLvl w:val="0"/>
        <w:rPr>
          <w:rFonts w:ascii="Arial" w:hAnsi="Arial" w:cs="Arial"/>
          <w:sz w:val="22"/>
          <w:szCs w:val="22"/>
        </w:rPr>
      </w:pPr>
      <w:r>
        <w:rPr>
          <w:rFonts w:ascii="Arial" w:hAnsi="Arial" w:cs="Arial"/>
          <w:sz w:val="22"/>
          <w:szCs w:val="22"/>
        </w:rPr>
        <w:t xml:space="preserve">Datum: </w:t>
      </w:r>
      <w:r w:rsidR="00E41310">
        <w:rPr>
          <w:rFonts w:ascii="Arial" w:hAnsi="Arial" w:cs="Arial"/>
          <w:sz w:val="22"/>
          <w:szCs w:val="22"/>
        </w:rPr>
        <w:t>11</w:t>
      </w:r>
      <w:r w:rsidR="004356DA">
        <w:rPr>
          <w:rFonts w:ascii="Arial" w:hAnsi="Arial" w:cs="Arial"/>
          <w:sz w:val="22"/>
          <w:szCs w:val="22"/>
        </w:rPr>
        <w:t>.02</w:t>
      </w:r>
      <w:r w:rsidR="00820149" w:rsidRPr="00820149">
        <w:rPr>
          <w:rFonts w:ascii="Arial" w:hAnsi="Arial" w:cs="Arial"/>
          <w:sz w:val="22"/>
          <w:szCs w:val="22"/>
        </w:rPr>
        <w:t>.20</w:t>
      </w:r>
      <w:r w:rsidR="00C1596E">
        <w:rPr>
          <w:rFonts w:ascii="Arial" w:hAnsi="Arial" w:cs="Arial"/>
          <w:sz w:val="22"/>
          <w:szCs w:val="22"/>
        </w:rPr>
        <w:t>20</w:t>
      </w:r>
    </w:p>
    <w:p w14:paraId="1892B565" w14:textId="77777777" w:rsidR="00C1596E" w:rsidRDefault="00C1596E" w:rsidP="00860A9E">
      <w:pPr>
        <w:spacing w:line="360" w:lineRule="auto"/>
        <w:outlineLvl w:val="0"/>
        <w:rPr>
          <w:rFonts w:ascii="Arial" w:hAnsi="Arial" w:cs="Arial"/>
          <w:sz w:val="22"/>
          <w:szCs w:val="22"/>
        </w:rPr>
      </w:pPr>
    </w:p>
    <w:p w14:paraId="4F459CB6" w14:textId="77777777" w:rsidR="00F14859" w:rsidRPr="00860A9E" w:rsidRDefault="00BC5C77" w:rsidP="00860A9E">
      <w:pPr>
        <w:spacing w:line="360" w:lineRule="auto"/>
        <w:outlineLvl w:val="0"/>
        <w:rPr>
          <w:rFonts w:ascii="Arial" w:hAnsi="Arial" w:cs="Arial"/>
          <w:i/>
          <w:sz w:val="22"/>
          <w:szCs w:val="22"/>
          <w:u w:val="single"/>
        </w:rPr>
      </w:pPr>
      <w:r>
        <w:rPr>
          <w:rFonts w:ascii="Arial" w:hAnsi="Arial" w:cs="Arial"/>
          <w:i/>
          <w:sz w:val="22"/>
          <w:szCs w:val="22"/>
          <w:u w:val="single"/>
        </w:rPr>
        <w:t xml:space="preserve">Neues ROCKWOOL </w:t>
      </w:r>
      <w:r w:rsidR="00216B5F">
        <w:rPr>
          <w:rFonts w:ascii="Arial" w:hAnsi="Arial" w:cs="Arial"/>
          <w:i/>
          <w:sz w:val="22"/>
          <w:szCs w:val="22"/>
          <w:u w:val="single"/>
        </w:rPr>
        <w:t>Berechnungstool</w:t>
      </w:r>
      <w:r>
        <w:rPr>
          <w:rFonts w:ascii="Arial" w:hAnsi="Arial" w:cs="Arial"/>
          <w:i/>
          <w:sz w:val="22"/>
          <w:szCs w:val="22"/>
          <w:u w:val="single"/>
        </w:rPr>
        <w:t>:</w:t>
      </w:r>
    </w:p>
    <w:p w14:paraId="3C99E03A" w14:textId="77777777" w:rsidR="009F6B8B" w:rsidRPr="00BD64E6" w:rsidRDefault="00216B5F" w:rsidP="003F7F17">
      <w:pPr>
        <w:tabs>
          <w:tab w:val="left" w:pos="3756"/>
        </w:tabs>
        <w:spacing w:line="360" w:lineRule="auto"/>
        <w:outlineLvl w:val="0"/>
        <w:rPr>
          <w:rFonts w:ascii="Arial" w:hAnsi="Arial" w:cs="Arial"/>
          <w:b/>
          <w:sz w:val="28"/>
          <w:szCs w:val="28"/>
        </w:rPr>
      </w:pPr>
      <w:r>
        <w:rPr>
          <w:rFonts w:ascii="Arial" w:hAnsi="Arial" w:cs="Arial"/>
          <w:b/>
          <w:sz w:val="28"/>
          <w:szCs w:val="28"/>
        </w:rPr>
        <w:t xml:space="preserve">Für besten Trittschall </w:t>
      </w:r>
    </w:p>
    <w:p w14:paraId="763BD4A7" w14:textId="77777777" w:rsidR="0037175E" w:rsidRPr="00860A9E" w:rsidRDefault="0037175E" w:rsidP="00860A9E">
      <w:pPr>
        <w:spacing w:line="360" w:lineRule="auto"/>
        <w:rPr>
          <w:rFonts w:ascii="Arial" w:hAnsi="Arial" w:cs="Arial"/>
          <w:b/>
          <w:sz w:val="22"/>
          <w:szCs w:val="22"/>
        </w:rPr>
      </w:pPr>
    </w:p>
    <w:p w14:paraId="705A04B9" w14:textId="6F9C95A0" w:rsidR="00216B5F" w:rsidRDefault="0037175E" w:rsidP="00216B5F">
      <w:pPr>
        <w:autoSpaceDE w:val="0"/>
        <w:autoSpaceDN w:val="0"/>
        <w:adjustRightInd w:val="0"/>
        <w:spacing w:line="360" w:lineRule="auto"/>
        <w:jc w:val="both"/>
        <w:rPr>
          <w:rFonts w:ascii="Arial" w:hAnsi="Arial" w:cs="Arial"/>
          <w:b/>
          <w:sz w:val="22"/>
          <w:szCs w:val="22"/>
        </w:rPr>
      </w:pPr>
      <w:r w:rsidRPr="004A0ABC">
        <w:rPr>
          <w:rFonts w:ascii="Arial" w:hAnsi="Arial" w:cs="Arial"/>
          <w:b/>
          <w:sz w:val="22"/>
          <w:szCs w:val="22"/>
        </w:rPr>
        <w:t>Gladbeck</w:t>
      </w:r>
      <w:r w:rsidR="00D35229" w:rsidRPr="004A0ABC">
        <w:rPr>
          <w:rFonts w:ascii="Arial" w:hAnsi="Arial" w:cs="Arial"/>
          <w:b/>
          <w:sz w:val="22"/>
          <w:szCs w:val="22"/>
        </w:rPr>
        <w:t xml:space="preserve"> </w:t>
      </w:r>
      <w:r w:rsidRPr="004A0ABC">
        <w:rPr>
          <w:rFonts w:ascii="Arial" w:hAnsi="Arial" w:cs="Arial"/>
          <w:b/>
          <w:sz w:val="22"/>
          <w:szCs w:val="22"/>
        </w:rPr>
        <w:t>–</w:t>
      </w:r>
      <w:r w:rsidR="00C1596E" w:rsidRPr="004A0ABC">
        <w:rPr>
          <w:rFonts w:ascii="Arial" w:hAnsi="Arial" w:cs="Arial"/>
          <w:b/>
          <w:bCs/>
          <w:sz w:val="22"/>
          <w:szCs w:val="22"/>
        </w:rPr>
        <w:t xml:space="preserve"> </w:t>
      </w:r>
      <w:r w:rsidR="00216B5F">
        <w:rPr>
          <w:rFonts w:ascii="Arial" w:hAnsi="Arial" w:cs="Arial"/>
          <w:b/>
          <w:sz w:val="22"/>
          <w:szCs w:val="22"/>
        </w:rPr>
        <w:t xml:space="preserve">Von den Laufgeräuschen anderer Menschen im nächst höheren Geschoss gestört zu werden, kann zermürbend und auf Dauer sogar gesundheitsschädlich sein. Deshalb </w:t>
      </w:r>
      <w:r w:rsidR="000A6F3D">
        <w:rPr>
          <w:rFonts w:ascii="Arial" w:hAnsi="Arial" w:cs="Arial"/>
          <w:b/>
          <w:sz w:val="22"/>
          <w:szCs w:val="22"/>
        </w:rPr>
        <w:t xml:space="preserve">gibt es </w:t>
      </w:r>
      <w:r w:rsidR="00216B5F">
        <w:rPr>
          <w:rFonts w:ascii="Arial" w:hAnsi="Arial" w:cs="Arial"/>
          <w:b/>
          <w:sz w:val="22"/>
          <w:szCs w:val="22"/>
        </w:rPr>
        <w:t>klare Anforderungen, die beim</w:t>
      </w:r>
      <w:r w:rsidR="00966991">
        <w:rPr>
          <w:rFonts w:ascii="Arial" w:hAnsi="Arial" w:cs="Arial"/>
          <w:b/>
          <w:sz w:val="22"/>
          <w:szCs w:val="22"/>
        </w:rPr>
        <w:t xml:space="preserve"> Aufbau einer Fußbodenkonstruktion im Zuge von</w:t>
      </w:r>
      <w:r w:rsidR="00216B5F">
        <w:rPr>
          <w:rFonts w:ascii="Arial" w:hAnsi="Arial" w:cs="Arial"/>
          <w:b/>
          <w:sz w:val="22"/>
          <w:szCs w:val="22"/>
        </w:rPr>
        <w:t xml:space="preserve"> Neu- oder </w:t>
      </w:r>
      <w:r w:rsidR="00966991">
        <w:rPr>
          <w:rFonts w:ascii="Arial" w:hAnsi="Arial" w:cs="Arial"/>
          <w:b/>
          <w:sz w:val="22"/>
          <w:szCs w:val="22"/>
        </w:rPr>
        <w:t>Um</w:t>
      </w:r>
      <w:r w:rsidR="00216B5F">
        <w:rPr>
          <w:rFonts w:ascii="Arial" w:hAnsi="Arial" w:cs="Arial"/>
          <w:b/>
          <w:sz w:val="22"/>
          <w:szCs w:val="22"/>
        </w:rPr>
        <w:t>bau</w:t>
      </w:r>
      <w:r w:rsidR="00966991">
        <w:rPr>
          <w:rFonts w:ascii="Arial" w:hAnsi="Arial" w:cs="Arial"/>
          <w:b/>
          <w:sz w:val="22"/>
          <w:szCs w:val="22"/>
        </w:rPr>
        <w:t>ten</w:t>
      </w:r>
      <w:r w:rsidR="00216B5F">
        <w:rPr>
          <w:rFonts w:ascii="Arial" w:hAnsi="Arial" w:cs="Arial"/>
          <w:b/>
          <w:sz w:val="22"/>
          <w:szCs w:val="22"/>
        </w:rPr>
        <w:t xml:space="preserve"> zu beachten sind. Voraussetzung für d</w:t>
      </w:r>
      <w:r w:rsidR="00723F1C">
        <w:rPr>
          <w:rFonts w:ascii="Arial" w:hAnsi="Arial" w:cs="Arial"/>
          <w:b/>
          <w:sz w:val="22"/>
          <w:szCs w:val="22"/>
        </w:rPr>
        <w:t>ie</w:t>
      </w:r>
      <w:r w:rsidR="00216B5F">
        <w:rPr>
          <w:rFonts w:ascii="Arial" w:hAnsi="Arial" w:cs="Arial"/>
          <w:b/>
          <w:sz w:val="22"/>
          <w:szCs w:val="22"/>
        </w:rPr>
        <w:t xml:space="preserve"> erfolgreiche </w:t>
      </w:r>
      <w:r w:rsidR="00723F1C">
        <w:rPr>
          <w:rFonts w:ascii="Arial" w:hAnsi="Arial" w:cs="Arial"/>
          <w:b/>
          <w:sz w:val="22"/>
          <w:szCs w:val="22"/>
        </w:rPr>
        <w:t>Verlegung</w:t>
      </w:r>
      <w:r w:rsidR="00216B5F">
        <w:rPr>
          <w:rFonts w:ascii="Arial" w:hAnsi="Arial" w:cs="Arial"/>
          <w:b/>
          <w:sz w:val="22"/>
          <w:szCs w:val="22"/>
        </w:rPr>
        <w:t xml:space="preserve"> einer ausreichend guten Trittschalldämmung ist eine </w:t>
      </w:r>
      <w:r w:rsidR="00966991">
        <w:rPr>
          <w:rFonts w:ascii="Arial" w:hAnsi="Arial" w:cs="Arial"/>
          <w:b/>
          <w:sz w:val="22"/>
          <w:szCs w:val="22"/>
        </w:rPr>
        <w:t>sachgerechte</w:t>
      </w:r>
      <w:r w:rsidR="00216B5F">
        <w:rPr>
          <w:rFonts w:ascii="Arial" w:hAnsi="Arial" w:cs="Arial"/>
          <w:b/>
          <w:sz w:val="22"/>
          <w:szCs w:val="22"/>
        </w:rPr>
        <w:t xml:space="preserve"> Planung de</w:t>
      </w:r>
      <w:r w:rsidR="00723F1C">
        <w:rPr>
          <w:rFonts w:ascii="Arial" w:hAnsi="Arial" w:cs="Arial"/>
          <w:b/>
          <w:sz w:val="22"/>
          <w:szCs w:val="22"/>
        </w:rPr>
        <w:t>s</w:t>
      </w:r>
      <w:r w:rsidR="00216B5F">
        <w:rPr>
          <w:rFonts w:ascii="Arial" w:hAnsi="Arial" w:cs="Arial"/>
          <w:b/>
          <w:sz w:val="22"/>
          <w:szCs w:val="22"/>
        </w:rPr>
        <w:t xml:space="preserve"> </w:t>
      </w:r>
      <w:r w:rsidR="00661B3B">
        <w:rPr>
          <w:rFonts w:ascii="Arial" w:hAnsi="Arial" w:cs="Arial"/>
          <w:b/>
          <w:sz w:val="22"/>
          <w:szCs w:val="22"/>
        </w:rPr>
        <w:t>Fußbodena</w:t>
      </w:r>
      <w:r w:rsidR="00723F1C">
        <w:rPr>
          <w:rFonts w:ascii="Arial" w:hAnsi="Arial" w:cs="Arial"/>
          <w:b/>
          <w:sz w:val="22"/>
          <w:szCs w:val="22"/>
        </w:rPr>
        <w:t>ufbaus</w:t>
      </w:r>
      <w:r w:rsidR="007D056F" w:rsidRPr="004A0ABC">
        <w:rPr>
          <w:rFonts w:ascii="Arial" w:hAnsi="Arial" w:cs="Arial"/>
          <w:b/>
          <w:sz w:val="22"/>
          <w:szCs w:val="22"/>
        </w:rPr>
        <w:t>.</w:t>
      </w:r>
      <w:r w:rsidR="00216B5F">
        <w:rPr>
          <w:rFonts w:ascii="Arial" w:hAnsi="Arial" w:cs="Arial"/>
          <w:b/>
          <w:sz w:val="22"/>
          <w:szCs w:val="22"/>
        </w:rPr>
        <w:t xml:space="preserve"> </w:t>
      </w:r>
      <w:r w:rsidR="00966991">
        <w:rPr>
          <w:rFonts w:ascii="Arial" w:hAnsi="Arial" w:cs="Arial"/>
          <w:b/>
          <w:sz w:val="22"/>
          <w:szCs w:val="22"/>
        </w:rPr>
        <w:t>Diese</w:t>
      </w:r>
      <w:r w:rsidR="00216B5F">
        <w:rPr>
          <w:rFonts w:ascii="Arial" w:hAnsi="Arial" w:cs="Arial"/>
          <w:b/>
          <w:sz w:val="22"/>
          <w:szCs w:val="22"/>
        </w:rPr>
        <w:t xml:space="preserve"> erleichtert der</w:t>
      </w:r>
      <w:r w:rsidR="00966991">
        <w:rPr>
          <w:rFonts w:ascii="Arial" w:hAnsi="Arial" w:cs="Arial"/>
          <w:b/>
          <w:sz w:val="22"/>
          <w:szCs w:val="22"/>
        </w:rPr>
        <w:t xml:space="preserve"> neue</w:t>
      </w:r>
      <w:r w:rsidR="00216B5F">
        <w:rPr>
          <w:rFonts w:ascii="Arial" w:hAnsi="Arial" w:cs="Arial"/>
          <w:b/>
          <w:sz w:val="22"/>
          <w:szCs w:val="22"/>
        </w:rPr>
        <w:t xml:space="preserve"> </w:t>
      </w:r>
      <w:r w:rsidR="00966991">
        <w:rPr>
          <w:rFonts w:ascii="Arial" w:hAnsi="Arial" w:cs="Arial"/>
          <w:b/>
          <w:sz w:val="22"/>
          <w:szCs w:val="22"/>
        </w:rPr>
        <w:t>„</w:t>
      </w:r>
      <w:r w:rsidR="00216B5F">
        <w:rPr>
          <w:rFonts w:ascii="Arial" w:hAnsi="Arial" w:cs="Arial"/>
          <w:b/>
          <w:sz w:val="22"/>
          <w:szCs w:val="22"/>
        </w:rPr>
        <w:t>Trittschall-dB-Rechner</w:t>
      </w:r>
      <w:r w:rsidR="00966991">
        <w:rPr>
          <w:rFonts w:ascii="Arial" w:hAnsi="Arial" w:cs="Arial"/>
          <w:b/>
          <w:sz w:val="22"/>
          <w:szCs w:val="22"/>
        </w:rPr>
        <w:t>“</w:t>
      </w:r>
      <w:r w:rsidR="00216B5F">
        <w:rPr>
          <w:rFonts w:ascii="Arial" w:hAnsi="Arial" w:cs="Arial"/>
          <w:b/>
          <w:sz w:val="22"/>
          <w:szCs w:val="22"/>
        </w:rPr>
        <w:t xml:space="preserve">, der ab sofort online auf </w:t>
      </w:r>
      <w:hyperlink r:id="rId9" w:history="1">
        <w:r w:rsidR="00216B5F" w:rsidRPr="007964EA">
          <w:rPr>
            <w:rStyle w:val="Hyperlink"/>
            <w:rFonts w:ascii="Arial" w:hAnsi="Arial" w:cs="Arial"/>
            <w:b/>
            <w:color w:val="auto"/>
            <w:sz w:val="22"/>
            <w:szCs w:val="22"/>
            <w:u w:val="none"/>
          </w:rPr>
          <w:t>www.rockwool.de</w:t>
        </w:r>
      </w:hyperlink>
      <w:r w:rsidR="00723F1C">
        <w:rPr>
          <w:rStyle w:val="Hyperlink"/>
          <w:rFonts w:ascii="Arial" w:hAnsi="Arial" w:cs="Arial"/>
          <w:b/>
          <w:color w:val="auto"/>
          <w:sz w:val="22"/>
          <w:szCs w:val="22"/>
          <w:u w:val="none"/>
        </w:rPr>
        <w:t>/trittschall-db-rechner</w:t>
      </w:r>
      <w:r w:rsidR="00216B5F">
        <w:rPr>
          <w:rFonts w:ascii="Arial" w:hAnsi="Arial" w:cs="Arial"/>
          <w:b/>
          <w:sz w:val="22"/>
          <w:szCs w:val="22"/>
        </w:rPr>
        <w:t xml:space="preserve"> genutzt werden kann.</w:t>
      </w:r>
    </w:p>
    <w:p w14:paraId="4874295D" w14:textId="77777777" w:rsidR="00216B5F" w:rsidRDefault="00216B5F" w:rsidP="00216B5F">
      <w:pPr>
        <w:autoSpaceDE w:val="0"/>
        <w:autoSpaceDN w:val="0"/>
        <w:adjustRightInd w:val="0"/>
        <w:spacing w:line="360" w:lineRule="auto"/>
        <w:jc w:val="both"/>
        <w:rPr>
          <w:rFonts w:ascii="Arial" w:hAnsi="Arial" w:cs="Arial"/>
          <w:b/>
          <w:sz w:val="22"/>
          <w:szCs w:val="22"/>
        </w:rPr>
      </w:pPr>
    </w:p>
    <w:p w14:paraId="2B63ADE0" w14:textId="5A9382E7" w:rsidR="0036225D" w:rsidRDefault="00216B5F" w:rsidP="00216B5F">
      <w:pPr>
        <w:autoSpaceDE w:val="0"/>
        <w:autoSpaceDN w:val="0"/>
        <w:adjustRightInd w:val="0"/>
        <w:spacing w:line="360" w:lineRule="auto"/>
        <w:jc w:val="both"/>
        <w:rPr>
          <w:rFonts w:ascii="Arial" w:hAnsi="Arial" w:cs="Arial"/>
          <w:sz w:val="22"/>
          <w:szCs w:val="22"/>
        </w:rPr>
      </w:pPr>
      <w:r>
        <w:rPr>
          <w:rFonts w:ascii="Arial" w:hAnsi="Arial" w:cs="Arial"/>
          <w:sz w:val="22"/>
          <w:szCs w:val="22"/>
        </w:rPr>
        <w:t>Der</w:t>
      </w:r>
      <w:r w:rsidRPr="00216B5F">
        <w:rPr>
          <w:rFonts w:ascii="Arial" w:hAnsi="Arial" w:cs="Arial"/>
          <w:sz w:val="22"/>
          <w:szCs w:val="22"/>
        </w:rPr>
        <w:t xml:space="preserve"> </w:t>
      </w:r>
      <w:r w:rsidR="00966991">
        <w:rPr>
          <w:rFonts w:ascii="Arial" w:hAnsi="Arial" w:cs="Arial"/>
          <w:sz w:val="22"/>
          <w:szCs w:val="22"/>
        </w:rPr>
        <w:t>„</w:t>
      </w:r>
      <w:r w:rsidRPr="00216B5F">
        <w:rPr>
          <w:rFonts w:ascii="Arial" w:hAnsi="Arial" w:cs="Arial"/>
          <w:sz w:val="22"/>
          <w:szCs w:val="22"/>
        </w:rPr>
        <w:t>Trittschall-dB-Rechner</w:t>
      </w:r>
      <w:r w:rsidR="00966991">
        <w:rPr>
          <w:rFonts w:ascii="Arial" w:hAnsi="Arial" w:cs="Arial"/>
          <w:sz w:val="22"/>
          <w:szCs w:val="22"/>
        </w:rPr>
        <w:t>“</w:t>
      </w:r>
      <w:r w:rsidRPr="00216B5F">
        <w:rPr>
          <w:rFonts w:ascii="Arial" w:hAnsi="Arial" w:cs="Arial"/>
          <w:sz w:val="22"/>
          <w:szCs w:val="22"/>
        </w:rPr>
        <w:t xml:space="preserve"> </w:t>
      </w:r>
      <w:r>
        <w:rPr>
          <w:rFonts w:ascii="Arial" w:hAnsi="Arial" w:cs="Arial"/>
          <w:sz w:val="22"/>
          <w:szCs w:val="22"/>
        </w:rPr>
        <w:t>liefert auf der Grundlage</w:t>
      </w:r>
      <w:r w:rsidRPr="00216B5F">
        <w:rPr>
          <w:rFonts w:ascii="Arial" w:hAnsi="Arial" w:cs="Arial"/>
          <w:sz w:val="22"/>
          <w:szCs w:val="22"/>
        </w:rPr>
        <w:t xml:space="preserve"> </w:t>
      </w:r>
      <w:r>
        <w:rPr>
          <w:rFonts w:ascii="Arial" w:hAnsi="Arial" w:cs="Arial"/>
          <w:sz w:val="22"/>
          <w:szCs w:val="22"/>
        </w:rPr>
        <w:t>einiger Daten</w:t>
      </w:r>
      <w:r w:rsidRPr="00216B5F">
        <w:rPr>
          <w:rFonts w:ascii="Arial" w:hAnsi="Arial" w:cs="Arial"/>
          <w:sz w:val="22"/>
          <w:szCs w:val="22"/>
        </w:rPr>
        <w:t xml:space="preserve"> eine Prognose des Normtrittschallpegels </w:t>
      </w:r>
      <w:r>
        <w:rPr>
          <w:rFonts w:ascii="Arial" w:hAnsi="Arial" w:cs="Arial"/>
          <w:sz w:val="22"/>
          <w:szCs w:val="22"/>
        </w:rPr>
        <w:t>für den geplanten</w:t>
      </w:r>
      <w:r w:rsidRPr="00216B5F">
        <w:rPr>
          <w:rFonts w:ascii="Arial" w:hAnsi="Arial" w:cs="Arial"/>
          <w:sz w:val="22"/>
          <w:szCs w:val="22"/>
        </w:rPr>
        <w:t xml:space="preserve"> Fußbodenaufbau. </w:t>
      </w:r>
      <w:r w:rsidR="0036225D">
        <w:rPr>
          <w:rFonts w:ascii="Arial" w:hAnsi="Arial" w:cs="Arial"/>
          <w:sz w:val="22"/>
          <w:szCs w:val="22"/>
        </w:rPr>
        <w:t>Damit</w:t>
      </w:r>
      <w:r w:rsidRPr="00216B5F">
        <w:rPr>
          <w:rFonts w:ascii="Arial" w:hAnsi="Arial" w:cs="Arial"/>
          <w:sz w:val="22"/>
          <w:szCs w:val="22"/>
        </w:rPr>
        <w:t xml:space="preserve"> ermöglicht </w:t>
      </w:r>
      <w:r w:rsidR="00966991">
        <w:rPr>
          <w:rFonts w:ascii="Arial" w:hAnsi="Arial" w:cs="Arial"/>
          <w:sz w:val="22"/>
          <w:szCs w:val="22"/>
        </w:rPr>
        <w:t>er</w:t>
      </w:r>
      <w:r w:rsidRPr="00216B5F">
        <w:rPr>
          <w:rFonts w:ascii="Arial" w:hAnsi="Arial" w:cs="Arial"/>
          <w:sz w:val="22"/>
          <w:szCs w:val="22"/>
        </w:rPr>
        <w:t xml:space="preserve"> eine erste Einschätzung</w:t>
      </w:r>
      <w:r w:rsidR="00966991">
        <w:rPr>
          <w:rFonts w:ascii="Arial" w:hAnsi="Arial" w:cs="Arial"/>
          <w:sz w:val="22"/>
          <w:szCs w:val="22"/>
        </w:rPr>
        <w:t xml:space="preserve"> dazu</w:t>
      </w:r>
      <w:r w:rsidRPr="00216B5F">
        <w:rPr>
          <w:rFonts w:ascii="Arial" w:hAnsi="Arial" w:cs="Arial"/>
          <w:sz w:val="22"/>
          <w:szCs w:val="22"/>
        </w:rPr>
        <w:t xml:space="preserve">, ob </w:t>
      </w:r>
      <w:r w:rsidR="0036225D">
        <w:rPr>
          <w:rFonts w:ascii="Arial" w:hAnsi="Arial" w:cs="Arial"/>
          <w:sz w:val="22"/>
          <w:szCs w:val="22"/>
        </w:rPr>
        <w:t>die angedachte</w:t>
      </w:r>
      <w:r w:rsidRPr="00216B5F">
        <w:rPr>
          <w:rFonts w:ascii="Arial" w:hAnsi="Arial" w:cs="Arial"/>
          <w:sz w:val="22"/>
          <w:szCs w:val="22"/>
        </w:rPr>
        <w:t xml:space="preserve"> Konstruktion die DIN-Mindestanforderungen erfüll</w:t>
      </w:r>
      <w:r w:rsidR="0036225D">
        <w:rPr>
          <w:rFonts w:ascii="Arial" w:hAnsi="Arial" w:cs="Arial"/>
          <w:sz w:val="22"/>
          <w:szCs w:val="22"/>
        </w:rPr>
        <w:t>en kann.</w:t>
      </w:r>
      <w:r w:rsidRPr="00216B5F">
        <w:rPr>
          <w:rFonts w:ascii="Arial" w:hAnsi="Arial" w:cs="Arial"/>
          <w:sz w:val="22"/>
          <w:szCs w:val="22"/>
        </w:rPr>
        <w:t xml:space="preserve"> </w:t>
      </w:r>
      <w:r w:rsidR="00723F1C">
        <w:rPr>
          <w:rFonts w:ascii="Arial" w:hAnsi="Arial" w:cs="Arial"/>
          <w:sz w:val="22"/>
          <w:szCs w:val="22"/>
        </w:rPr>
        <w:t>Zudem</w:t>
      </w:r>
      <w:r w:rsidRPr="00216B5F">
        <w:rPr>
          <w:rFonts w:ascii="Arial" w:hAnsi="Arial" w:cs="Arial"/>
          <w:sz w:val="22"/>
          <w:szCs w:val="22"/>
        </w:rPr>
        <w:t xml:space="preserve"> gibt </w:t>
      </w:r>
      <w:r w:rsidR="00723F1C">
        <w:rPr>
          <w:rFonts w:ascii="Arial" w:hAnsi="Arial" w:cs="Arial"/>
          <w:sz w:val="22"/>
          <w:szCs w:val="22"/>
        </w:rPr>
        <w:t>er</w:t>
      </w:r>
      <w:r w:rsidR="0036225D">
        <w:rPr>
          <w:rFonts w:ascii="Arial" w:hAnsi="Arial" w:cs="Arial"/>
          <w:sz w:val="22"/>
          <w:szCs w:val="22"/>
        </w:rPr>
        <w:t xml:space="preserve"> </w:t>
      </w:r>
      <w:r w:rsidRPr="00216B5F">
        <w:rPr>
          <w:rFonts w:ascii="Arial" w:hAnsi="Arial" w:cs="Arial"/>
          <w:sz w:val="22"/>
          <w:szCs w:val="22"/>
        </w:rPr>
        <w:t>eine grobe Einordnung, welche DEGA-Klasse ggf. erreicht werden kann</w:t>
      </w:r>
      <w:r>
        <w:rPr>
          <w:rFonts w:ascii="Arial" w:hAnsi="Arial" w:cs="Arial"/>
          <w:b/>
          <w:sz w:val="22"/>
          <w:szCs w:val="22"/>
        </w:rPr>
        <w:t xml:space="preserve">. </w:t>
      </w:r>
    </w:p>
    <w:p w14:paraId="2A124317" w14:textId="77777777" w:rsidR="0036225D" w:rsidRDefault="0036225D" w:rsidP="00216B5F">
      <w:pPr>
        <w:autoSpaceDE w:val="0"/>
        <w:autoSpaceDN w:val="0"/>
        <w:adjustRightInd w:val="0"/>
        <w:spacing w:line="360" w:lineRule="auto"/>
        <w:jc w:val="both"/>
        <w:rPr>
          <w:rFonts w:ascii="Arial" w:hAnsi="Arial" w:cs="Arial"/>
          <w:sz w:val="22"/>
          <w:szCs w:val="22"/>
        </w:rPr>
      </w:pPr>
    </w:p>
    <w:p w14:paraId="19A4A598" w14:textId="77777777" w:rsidR="00966991" w:rsidRPr="00D031D0" w:rsidRDefault="00D031D0" w:rsidP="00216B5F">
      <w:pPr>
        <w:autoSpaceDE w:val="0"/>
        <w:autoSpaceDN w:val="0"/>
        <w:adjustRightInd w:val="0"/>
        <w:spacing w:line="360" w:lineRule="auto"/>
        <w:jc w:val="both"/>
        <w:rPr>
          <w:rFonts w:ascii="Arial" w:hAnsi="Arial" w:cs="Arial"/>
          <w:b/>
          <w:bCs/>
          <w:sz w:val="22"/>
          <w:szCs w:val="22"/>
        </w:rPr>
      </w:pPr>
      <w:r w:rsidRPr="00D031D0">
        <w:rPr>
          <w:rFonts w:ascii="Arial" w:hAnsi="Arial" w:cs="Arial"/>
          <w:b/>
          <w:bCs/>
          <w:sz w:val="22"/>
          <w:szCs w:val="22"/>
        </w:rPr>
        <w:t>Schnellberechnung der benötigten Deckenauflage</w:t>
      </w:r>
    </w:p>
    <w:p w14:paraId="5C7182B2" w14:textId="06E004F2" w:rsidR="0036225D" w:rsidRDefault="0036225D" w:rsidP="007964EA">
      <w:pPr>
        <w:widowControl w:val="0"/>
        <w:autoSpaceDE w:val="0"/>
        <w:autoSpaceDN w:val="0"/>
        <w:adjustRightInd w:val="0"/>
        <w:spacing w:line="360" w:lineRule="auto"/>
        <w:jc w:val="both"/>
        <w:rPr>
          <w:rFonts w:ascii="Arial" w:hAnsi="Arial" w:cs="Arial"/>
          <w:b/>
          <w:sz w:val="22"/>
          <w:szCs w:val="22"/>
        </w:rPr>
      </w:pPr>
      <w:r>
        <w:rPr>
          <w:rFonts w:ascii="Arial" w:hAnsi="Arial" w:cs="Arial"/>
          <w:sz w:val="22"/>
          <w:szCs w:val="22"/>
        </w:rPr>
        <w:t>Darüber hinaus</w:t>
      </w:r>
      <w:r w:rsidRPr="00216B5F">
        <w:rPr>
          <w:rFonts w:ascii="Arial" w:hAnsi="Arial" w:cs="Arial"/>
          <w:sz w:val="22"/>
          <w:szCs w:val="22"/>
        </w:rPr>
        <w:t xml:space="preserve"> ist </w:t>
      </w:r>
      <w:r>
        <w:rPr>
          <w:rFonts w:ascii="Arial" w:hAnsi="Arial" w:cs="Arial"/>
          <w:sz w:val="22"/>
          <w:szCs w:val="22"/>
        </w:rPr>
        <w:t xml:space="preserve">mit Hilfe des </w:t>
      </w:r>
      <w:r w:rsidR="00D031D0">
        <w:rPr>
          <w:rFonts w:ascii="Arial" w:hAnsi="Arial" w:cs="Arial"/>
          <w:sz w:val="22"/>
          <w:szCs w:val="22"/>
        </w:rPr>
        <w:t>„</w:t>
      </w:r>
      <w:r w:rsidRPr="00216B5F">
        <w:rPr>
          <w:rFonts w:ascii="Arial" w:hAnsi="Arial" w:cs="Arial"/>
          <w:sz w:val="22"/>
          <w:szCs w:val="22"/>
        </w:rPr>
        <w:t>Trittschall-dB-Rechner</w:t>
      </w:r>
      <w:r>
        <w:rPr>
          <w:rFonts w:ascii="Arial" w:hAnsi="Arial" w:cs="Arial"/>
          <w:sz w:val="22"/>
          <w:szCs w:val="22"/>
        </w:rPr>
        <w:t>s</w:t>
      </w:r>
      <w:r w:rsidR="00D031D0">
        <w:rPr>
          <w:rFonts w:ascii="Arial" w:hAnsi="Arial" w:cs="Arial"/>
          <w:sz w:val="22"/>
          <w:szCs w:val="22"/>
        </w:rPr>
        <w:t>“</w:t>
      </w:r>
      <w:r w:rsidRPr="00216B5F">
        <w:rPr>
          <w:rFonts w:ascii="Arial" w:hAnsi="Arial" w:cs="Arial"/>
          <w:sz w:val="22"/>
          <w:szCs w:val="22"/>
        </w:rPr>
        <w:t xml:space="preserve"> eine Schnellberechnung des </w:t>
      </w:r>
      <w:r w:rsidR="000A6F3D" w:rsidRPr="000A6F3D">
        <w:rPr>
          <w:rFonts w:ascii="Arial" w:hAnsi="Arial" w:cs="Arial"/>
          <w:sz w:val="22"/>
          <w:szCs w:val="22"/>
        </w:rPr>
        <w:t>Trittschallverbesserungsmaßes</w:t>
      </w:r>
      <w:r w:rsidR="000A6F3D">
        <w:rPr>
          <w:rFonts w:ascii="Arial" w:hAnsi="Arial" w:cs="Arial"/>
          <w:sz w:val="22"/>
          <w:szCs w:val="22"/>
        </w:rPr>
        <w:t xml:space="preserve"> </w:t>
      </w:r>
      <w:r w:rsidRPr="00216B5F">
        <w:rPr>
          <w:rFonts w:ascii="Arial" w:hAnsi="Arial" w:cs="Arial"/>
          <w:sz w:val="22"/>
          <w:szCs w:val="22"/>
        </w:rPr>
        <w:t>delta L</w:t>
      </w:r>
      <w:r w:rsidRPr="00216B5F">
        <w:rPr>
          <w:rFonts w:ascii="Arial" w:hAnsi="Arial" w:cs="Arial"/>
          <w:sz w:val="22"/>
          <w:szCs w:val="22"/>
          <w:vertAlign w:val="subscript"/>
        </w:rPr>
        <w:t>w</w:t>
      </w:r>
      <w:r>
        <w:rPr>
          <w:rFonts w:ascii="Arial" w:hAnsi="Arial" w:cs="Arial"/>
          <w:sz w:val="22"/>
          <w:szCs w:val="22"/>
        </w:rPr>
        <w:t xml:space="preserve"> möglich, also des Wertes, um den eine Deckenauflage den Trittschall mindern würde</w:t>
      </w:r>
      <w:r w:rsidRPr="00216B5F">
        <w:rPr>
          <w:rFonts w:ascii="Arial" w:hAnsi="Arial" w:cs="Arial"/>
          <w:sz w:val="22"/>
          <w:szCs w:val="22"/>
        </w:rPr>
        <w:t>.</w:t>
      </w:r>
      <w:r>
        <w:rPr>
          <w:rFonts w:ascii="Arial" w:hAnsi="Arial" w:cs="Arial"/>
          <w:b/>
          <w:sz w:val="22"/>
          <w:szCs w:val="22"/>
        </w:rPr>
        <w:t xml:space="preserve"> </w:t>
      </w:r>
      <w:r w:rsidR="00D031D0">
        <w:rPr>
          <w:rFonts w:ascii="Arial" w:hAnsi="Arial" w:cs="Arial"/>
          <w:sz w:val="22"/>
          <w:szCs w:val="22"/>
        </w:rPr>
        <w:t>Dieser Wert</w:t>
      </w:r>
      <w:r>
        <w:rPr>
          <w:rFonts w:ascii="Arial" w:hAnsi="Arial" w:cs="Arial"/>
          <w:sz w:val="22"/>
          <w:szCs w:val="22"/>
        </w:rPr>
        <w:t xml:space="preserve"> erleichtert </w:t>
      </w:r>
      <w:r w:rsidR="00D031D0">
        <w:rPr>
          <w:rFonts w:ascii="Arial" w:hAnsi="Arial" w:cs="Arial"/>
          <w:sz w:val="22"/>
          <w:szCs w:val="22"/>
        </w:rPr>
        <w:t xml:space="preserve">es, eine </w:t>
      </w:r>
      <w:r w:rsidR="00216B5F" w:rsidRPr="00216B5F">
        <w:rPr>
          <w:rFonts w:ascii="Arial" w:hAnsi="Arial" w:cs="Arial"/>
          <w:sz w:val="22"/>
          <w:szCs w:val="22"/>
        </w:rPr>
        <w:t>Einschätzung dazu</w:t>
      </w:r>
      <w:r w:rsidR="00D031D0">
        <w:rPr>
          <w:rFonts w:ascii="Arial" w:hAnsi="Arial" w:cs="Arial"/>
          <w:sz w:val="22"/>
          <w:szCs w:val="22"/>
        </w:rPr>
        <w:t xml:space="preserve"> zu geben</w:t>
      </w:r>
      <w:r w:rsidR="00216B5F" w:rsidRPr="00216B5F">
        <w:rPr>
          <w:rFonts w:ascii="Arial" w:hAnsi="Arial" w:cs="Arial"/>
          <w:sz w:val="22"/>
          <w:szCs w:val="22"/>
        </w:rPr>
        <w:t>, welche Verbesserung des Trittschallschutzes durch Dämmung und Estrich erreicht werden kann</w:t>
      </w:r>
      <w:r>
        <w:rPr>
          <w:rFonts w:ascii="Arial" w:hAnsi="Arial" w:cs="Arial"/>
          <w:sz w:val="22"/>
          <w:szCs w:val="22"/>
        </w:rPr>
        <w:t xml:space="preserve"> – eine</w:t>
      </w:r>
      <w:r w:rsidR="00216B5F" w:rsidRPr="00216B5F">
        <w:rPr>
          <w:rFonts w:ascii="Arial" w:hAnsi="Arial" w:cs="Arial"/>
          <w:sz w:val="22"/>
          <w:szCs w:val="22"/>
        </w:rPr>
        <w:t xml:space="preserve"> Information</w:t>
      </w:r>
      <w:r>
        <w:rPr>
          <w:rFonts w:ascii="Arial" w:hAnsi="Arial" w:cs="Arial"/>
          <w:sz w:val="22"/>
          <w:szCs w:val="22"/>
        </w:rPr>
        <w:t>, die</w:t>
      </w:r>
      <w:r w:rsidR="00216B5F" w:rsidRPr="00216B5F">
        <w:rPr>
          <w:rFonts w:ascii="Arial" w:hAnsi="Arial" w:cs="Arial"/>
          <w:sz w:val="22"/>
          <w:szCs w:val="22"/>
        </w:rPr>
        <w:t xml:space="preserve"> </w:t>
      </w:r>
      <w:r w:rsidR="001878BB">
        <w:rPr>
          <w:rFonts w:ascii="Arial" w:hAnsi="Arial" w:cs="Arial"/>
          <w:sz w:val="22"/>
          <w:szCs w:val="22"/>
        </w:rPr>
        <w:t xml:space="preserve">im Rahmen </w:t>
      </w:r>
      <w:r w:rsidR="00216B5F" w:rsidRPr="00216B5F">
        <w:rPr>
          <w:rFonts w:ascii="Arial" w:hAnsi="Arial" w:cs="Arial"/>
          <w:sz w:val="22"/>
          <w:szCs w:val="22"/>
        </w:rPr>
        <w:t xml:space="preserve">der </w:t>
      </w:r>
      <w:r w:rsidR="001878BB">
        <w:rPr>
          <w:rFonts w:ascii="Arial" w:hAnsi="Arial" w:cs="Arial"/>
          <w:sz w:val="22"/>
          <w:szCs w:val="22"/>
        </w:rPr>
        <w:t>Kundenb</w:t>
      </w:r>
      <w:r w:rsidR="00216B5F" w:rsidRPr="00216B5F">
        <w:rPr>
          <w:rFonts w:ascii="Arial" w:hAnsi="Arial" w:cs="Arial"/>
          <w:sz w:val="22"/>
          <w:szCs w:val="22"/>
        </w:rPr>
        <w:t xml:space="preserve">eratung </w:t>
      </w:r>
      <w:r w:rsidR="001878BB">
        <w:rPr>
          <w:rFonts w:ascii="Arial" w:hAnsi="Arial" w:cs="Arial"/>
          <w:sz w:val="22"/>
          <w:szCs w:val="22"/>
        </w:rPr>
        <w:t>sehr hilfreich sein kann</w:t>
      </w:r>
      <w:r w:rsidR="00216B5F">
        <w:rPr>
          <w:rFonts w:ascii="Arial" w:hAnsi="Arial" w:cs="Arial"/>
          <w:b/>
          <w:sz w:val="22"/>
          <w:szCs w:val="22"/>
        </w:rPr>
        <w:t xml:space="preserve">. </w:t>
      </w:r>
    </w:p>
    <w:p w14:paraId="09AFD5A3" w14:textId="77777777" w:rsidR="0036225D" w:rsidRDefault="0036225D" w:rsidP="007964EA">
      <w:pPr>
        <w:widowControl w:val="0"/>
        <w:autoSpaceDE w:val="0"/>
        <w:autoSpaceDN w:val="0"/>
        <w:adjustRightInd w:val="0"/>
        <w:spacing w:line="360" w:lineRule="auto"/>
        <w:jc w:val="both"/>
        <w:rPr>
          <w:rFonts w:ascii="Arial" w:hAnsi="Arial" w:cs="Arial"/>
          <w:b/>
          <w:sz w:val="22"/>
          <w:szCs w:val="22"/>
        </w:rPr>
      </w:pPr>
    </w:p>
    <w:p w14:paraId="39A38211" w14:textId="77777777" w:rsidR="00D031D0" w:rsidRDefault="00D031D0" w:rsidP="007964EA">
      <w:pPr>
        <w:widowControl w:val="0"/>
        <w:autoSpaceDE w:val="0"/>
        <w:autoSpaceDN w:val="0"/>
        <w:adjustRightInd w:val="0"/>
        <w:spacing w:line="360" w:lineRule="auto"/>
        <w:jc w:val="both"/>
        <w:rPr>
          <w:rFonts w:ascii="Arial" w:hAnsi="Arial" w:cs="Arial"/>
          <w:b/>
          <w:sz w:val="22"/>
          <w:szCs w:val="22"/>
        </w:rPr>
      </w:pPr>
      <w:r>
        <w:rPr>
          <w:rFonts w:ascii="Arial" w:hAnsi="Arial" w:cs="Arial"/>
          <w:b/>
          <w:sz w:val="22"/>
          <w:szCs w:val="22"/>
        </w:rPr>
        <w:t>Wirkung der Dämmung variabel berechnen</w:t>
      </w:r>
    </w:p>
    <w:p w14:paraId="50C19453" w14:textId="051D390F" w:rsidR="00D031D0" w:rsidRDefault="00D031D0" w:rsidP="007964EA">
      <w:pPr>
        <w:widowControl w:val="0"/>
        <w:autoSpaceDE w:val="0"/>
        <w:autoSpaceDN w:val="0"/>
        <w:adjustRightInd w:val="0"/>
        <w:spacing w:line="360" w:lineRule="auto"/>
        <w:jc w:val="both"/>
        <w:rPr>
          <w:rFonts w:ascii="Arial" w:hAnsi="Arial" w:cs="Arial"/>
          <w:sz w:val="22"/>
          <w:szCs w:val="22"/>
        </w:rPr>
      </w:pPr>
      <w:r>
        <w:rPr>
          <w:rFonts w:ascii="Arial" w:hAnsi="Arial" w:cs="Arial"/>
          <w:sz w:val="22"/>
          <w:szCs w:val="22"/>
        </w:rPr>
        <w:t>Im Anschluss an diese erste</w:t>
      </w:r>
      <w:r w:rsidR="00216B5F" w:rsidRPr="00216B5F">
        <w:rPr>
          <w:rFonts w:ascii="Arial" w:hAnsi="Arial" w:cs="Arial"/>
          <w:sz w:val="22"/>
          <w:szCs w:val="22"/>
        </w:rPr>
        <w:t xml:space="preserve"> Berechnung kann der Nutzer über Regler </w:t>
      </w:r>
      <w:r w:rsidR="0036225D">
        <w:rPr>
          <w:rFonts w:ascii="Arial" w:hAnsi="Arial" w:cs="Arial"/>
          <w:sz w:val="22"/>
          <w:szCs w:val="22"/>
        </w:rPr>
        <w:t>die</w:t>
      </w:r>
      <w:r w:rsidR="00216B5F" w:rsidRPr="00216B5F">
        <w:rPr>
          <w:rFonts w:ascii="Arial" w:hAnsi="Arial" w:cs="Arial"/>
          <w:sz w:val="22"/>
          <w:szCs w:val="22"/>
        </w:rPr>
        <w:t xml:space="preserve"> </w:t>
      </w:r>
      <w:r w:rsidR="0036225D">
        <w:rPr>
          <w:rFonts w:ascii="Arial" w:hAnsi="Arial" w:cs="Arial"/>
          <w:sz w:val="22"/>
          <w:szCs w:val="22"/>
        </w:rPr>
        <w:lastRenderedPageBreak/>
        <w:t xml:space="preserve">Dicken </w:t>
      </w:r>
      <w:r w:rsidR="00216B5F" w:rsidRPr="00216B5F">
        <w:rPr>
          <w:rFonts w:ascii="Arial" w:hAnsi="Arial" w:cs="Arial"/>
          <w:sz w:val="22"/>
          <w:szCs w:val="22"/>
        </w:rPr>
        <w:t>einzelne</w:t>
      </w:r>
      <w:r>
        <w:rPr>
          <w:rFonts w:ascii="Arial" w:hAnsi="Arial" w:cs="Arial"/>
          <w:sz w:val="22"/>
          <w:szCs w:val="22"/>
        </w:rPr>
        <w:t>r</w:t>
      </w:r>
      <w:r w:rsidR="00216B5F" w:rsidRPr="00216B5F">
        <w:rPr>
          <w:rFonts w:ascii="Arial" w:hAnsi="Arial" w:cs="Arial"/>
          <w:sz w:val="22"/>
          <w:szCs w:val="22"/>
        </w:rPr>
        <w:t xml:space="preserve"> </w:t>
      </w:r>
      <w:r w:rsidR="004356DA">
        <w:rPr>
          <w:rFonts w:ascii="Arial" w:hAnsi="Arial" w:cs="Arial"/>
          <w:sz w:val="22"/>
          <w:szCs w:val="22"/>
        </w:rPr>
        <w:t>Konstruktionsb</w:t>
      </w:r>
      <w:r w:rsidR="00216B5F" w:rsidRPr="00216B5F">
        <w:rPr>
          <w:rFonts w:ascii="Arial" w:hAnsi="Arial" w:cs="Arial"/>
          <w:sz w:val="22"/>
          <w:szCs w:val="22"/>
        </w:rPr>
        <w:t xml:space="preserve">estandteile </w:t>
      </w:r>
      <w:r w:rsidR="0036225D">
        <w:rPr>
          <w:rFonts w:ascii="Arial" w:hAnsi="Arial" w:cs="Arial"/>
          <w:sz w:val="22"/>
          <w:szCs w:val="22"/>
        </w:rPr>
        <w:t xml:space="preserve">verändern </w:t>
      </w:r>
      <w:r w:rsidR="00216B5F" w:rsidRPr="00216B5F">
        <w:rPr>
          <w:rFonts w:ascii="Arial" w:hAnsi="Arial" w:cs="Arial"/>
          <w:sz w:val="22"/>
          <w:szCs w:val="22"/>
        </w:rPr>
        <w:t>und so</w:t>
      </w:r>
      <w:r w:rsidR="0036225D">
        <w:rPr>
          <w:rFonts w:ascii="Arial" w:hAnsi="Arial" w:cs="Arial"/>
          <w:sz w:val="22"/>
          <w:szCs w:val="22"/>
        </w:rPr>
        <w:t xml:space="preserve">fort die </w:t>
      </w:r>
      <w:r>
        <w:rPr>
          <w:rFonts w:ascii="Arial" w:hAnsi="Arial" w:cs="Arial"/>
          <w:sz w:val="22"/>
          <w:szCs w:val="22"/>
        </w:rPr>
        <w:t>Ausw</w:t>
      </w:r>
      <w:r w:rsidR="0036225D">
        <w:rPr>
          <w:rFonts w:ascii="Arial" w:hAnsi="Arial" w:cs="Arial"/>
          <w:sz w:val="22"/>
          <w:szCs w:val="22"/>
        </w:rPr>
        <w:t>irkung auf</w:t>
      </w:r>
      <w:r w:rsidR="00216B5F" w:rsidRPr="00216B5F">
        <w:rPr>
          <w:rFonts w:ascii="Arial" w:hAnsi="Arial" w:cs="Arial"/>
          <w:sz w:val="22"/>
          <w:szCs w:val="22"/>
        </w:rPr>
        <w:t xml:space="preserve"> delta L</w:t>
      </w:r>
      <w:r w:rsidR="00216B5F" w:rsidRPr="00216B5F">
        <w:rPr>
          <w:rFonts w:ascii="Arial" w:hAnsi="Arial" w:cs="Arial"/>
          <w:sz w:val="22"/>
          <w:szCs w:val="22"/>
          <w:vertAlign w:val="subscript"/>
        </w:rPr>
        <w:t>w</w:t>
      </w:r>
      <w:r w:rsidR="00216B5F" w:rsidRPr="00216B5F">
        <w:rPr>
          <w:rFonts w:ascii="Arial" w:hAnsi="Arial" w:cs="Arial"/>
          <w:sz w:val="22"/>
          <w:szCs w:val="22"/>
        </w:rPr>
        <w:t xml:space="preserve"> und Normtrittschallpegel </w:t>
      </w:r>
      <w:r w:rsidR="0036225D">
        <w:rPr>
          <w:rFonts w:ascii="Arial" w:hAnsi="Arial" w:cs="Arial"/>
          <w:sz w:val="22"/>
          <w:szCs w:val="22"/>
        </w:rPr>
        <w:t>ablesen</w:t>
      </w:r>
      <w:r w:rsidR="00216B5F" w:rsidRPr="00216B5F">
        <w:rPr>
          <w:rFonts w:ascii="Arial" w:hAnsi="Arial" w:cs="Arial"/>
          <w:sz w:val="22"/>
          <w:szCs w:val="22"/>
        </w:rPr>
        <w:t xml:space="preserve">. Auf diese Weise </w:t>
      </w:r>
      <w:r w:rsidR="0036225D">
        <w:rPr>
          <w:rFonts w:ascii="Arial" w:hAnsi="Arial" w:cs="Arial"/>
          <w:sz w:val="22"/>
          <w:szCs w:val="22"/>
        </w:rPr>
        <w:t>ist besonders leicht zu prüfen</w:t>
      </w:r>
      <w:r w:rsidR="00216B5F" w:rsidRPr="00216B5F">
        <w:rPr>
          <w:rFonts w:ascii="Arial" w:hAnsi="Arial" w:cs="Arial"/>
          <w:sz w:val="22"/>
          <w:szCs w:val="22"/>
        </w:rPr>
        <w:t>, ob z. B. durch eine größere Dämmdicke die Anforderungen an den Schallschutz erfüllt werden könnten</w:t>
      </w:r>
      <w:r w:rsidR="0036225D">
        <w:rPr>
          <w:rFonts w:ascii="Arial" w:hAnsi="Arial" w:cs="Arial"/>
          <w:sz w:val="22"/>
          <w:szCs w:val="22"/>
        </w:rPr>
        <w:t>.</w:t>
      </w:r>
      <w:r>
        <w:rPr>
          <w:rFonts w:ascii="Arial" w:hAnsi="Arial" w:cs="Arial"/>
          <w:sz w:val="22"/>
          <w:szCs w:val="22"/>
        </w:rPr>
        <w:t xml:space="preserve"> </w:t>
      </w:r>
      <w:r w:rsidRPr="0036225D">
        <w:rPr>
          <w:rFonts w:ascii="Arial" w:hAnsi="Arial" w:cs="Arial"/>
          <w:sz w:val="22"/>
          <w:szCs w:val="22"/>
        </w:rPr>
        <w:t xml:space="preserve">Die abschließende Planung der Fußbodenkonstruktion erleichtert neben dem </w:t>
      </w:r>
      <w:r>
        <w:rPr>
          <w:rFonts w:ascii="Arial" w:hAnsi="Arial" w:cs="Arial"/>
          <w:sz w:val="22"/>
          <w:szCs w:val="22"/>
        </w:rPr>
        <w:t>„</w:t>
      </w:r>
      <w:r w:rsidRPr="0036225D">
        <w:rPr>
          <w:rFonts w:ascii="Arial" w:hAnsi="Arial" w:cs="Arial"/>
          <w:sz w:val="22"/>
          <w:szCs w:val="22"/>
        </w:rPr>
        <w:t>Trittschall-dB-Rechner</w:t>
      </w:r>
      <w:r>
        <w:rPr>
          <w:rFonts w:ascii="Arial" w:hAnsi="Arial" w:cs="Arial"/>
          <w:sz w:val="22"/>
          <w:szCs w:val="22"/>
        </w:rPr>
        <w:t>“</w:t>
      </w:r>
      <w:r w:rsidRPr="0036225D">
        <w:rPr>
          <w:rFonts w:ascii="Arial" w:hAnsi="Arial" w:cs="Arial"/>
          <w:sz w:val="22"/>
          <w:szCs w:val="22"/>
        </w:rPr>
        <w:t xml:space="preserve"> auch der </w:t>
      </w:r>
      <w:r>
        <w:rPr>
          <w:rFonts w:ascii="Arial" w:hAnsi="Arial" w:cs="Arial"/>
          <w:sz w:val="22"/>
          <w:szCs w:val="22"/>
        </w:rPr>
        <w:t>„</w:t>
      </w:r>
      <w:r w:rsidRPr="0036225D">
        <w:rPr>
          <w:rFonts w:ascii="Arial" w:hAnsi="Arial" w:cs="Arial"/>
          <w:sz w:val="22"/>
          <w:szCs w:val="22"/>
        </w:rPr>
        <w:t>Trittschall-Produktfinder</w:t>
      </w:r>
      <w:r>
        <w:rPr>
          <w:rFonts w:ascii="Arial" w:hAnsi="Arial" w:cs="Arial"/>
          <w:sz w:val="22"/>
          <w:szCs w:val="22"/>
        </w:rPr>
        <w:t>“</w:t>
      </w:r>
      <w:r w:rsidRPr="0036225D">
        <w:rPr>
          <w:rFonts w:ascii="Arial" w:hAnsi="Arial" w:cs="Arial"/>
          <w:sz w:val="22"/>
          <w:szCs w:val="22"/>
        </w:rPr>
        <w:t xml:space="preserve"> von ROCKWOOL.</w:t>
      </w:r>
    </w:p>
    <w:p w14:paraId="2D641F4D" w14:textId="77777777" w:rsidR="00D031D0" w:rsidRPr="00216B5F" w:rsidRDefault="00D031D0" w:rsidP="007964EA">
      <w:pPr>
        <w:widowControl w:val="0"/>
        <w:autoSpaceDE w:val="0"/>
        <w:autoSpaceDN w:val="0"/>
        <w:adjustRightInd w:val="0"/>
        <w:spacing w:line="360" w:lineRule="auto"/>
        <w:jc w:val="both"/>
        <w:rPr>
          <w:rFonts w:ascii="Arial" w:hAnsi="Arial" w:cs="Arial"/>
          <w:b/>
          <w:sz w:val="22"/>
          <w:szCs w:val="22"/>
        </w:rPr>
      </w:pPr>
    </w:p>
    <w:p w14:paraId="75119D11" w14:textId="77777777" w:rsidR="0036225D" w:rsidRDefault="0036225D" w:rsidP="007964EA">
      <w:pPr>
        <w:widowControl w:val="0"/>
        <w:spacing w:line="360" w:lineRule="auto"/>
        <w:jc w:val="both"/>
        <w:rPr>
          <w:rFonts w:ascii="Arial" w:hAnsi="Arial" w:cs="Arial"/>
          <w:b/>
          <w:sz w:val="22"/>
          <w:szCs w:val="22"/>
        </w:rPr>
      </w:pPr>
      <w:r>
        <w:rPr>
          <w:rFonts w:ascii="Arial" w:hAnsi="Arial" w:cs="Arial"/>
          <w:b/>
          <w:sz w:val="22"/>
          <w:szCs w:val="22"/>
        </w:rPr>
        <w:t>Passende Dämmung definieren</w:t>
      </w:r>
    </w:p>
    <w:p w14:paraId="3FC39C0C" w14:textId="34F7DD62" w:rsidR="0036225D" w:rsidRPr="002649E7" w:rsidRDefault="00D031D0" w:rsidP="00966991">
      <w:pPr>
        <w:widowControl w:val="0"/>
        <w:spacing w:line="360" w:lineRule="auto"/>
        <w:jc w:val="both"/>
        <w:rPr>
          <w:rFonts w:ascii="Arial" w:hAnsi="Arial" w:cs="Arial"/>
          <w:sz w:val="22"/>
          <w:szCs w:val="22"/>
        </w:rPr>
      </w:pPr>
      <w:r>
        <w:rPr>
          <w:rFonts w:ascii="Arial" w:hAnsi="Arial" w:cs="Arial"/>
          <w:sz w:val="22"/>
          <w:szCs w:val="22"/>
        </w:rPr>
        <w:t>D</w:t>
      </w:r>
      <w:r w:rsidRPr="0036225D">
        <w:rPr>
          <w:rFonts w:ascii="Arial" w:hAnsi="Arial" w:cs="Arial"/>
          <w:sz w:val="22"/>
          <w:szCs w:val="22"/>
        </w:rPr>
        <w:t xml:space="preserve">er </w:t>
      </w:r>
      <w:r>
        <w:rPr>
          <w:rFonts w:ascii="Arial" w:hAnsi="Arial" w:cs="Arial"/>
          <w:sz w:val="22"/>
          <w:szCs w:val="22"/>
        </w:rPr>
        <w:t>„</w:t>
      </w:r>
      <w:r w:rsidRPr="0036225D">
        <w:rPr>
          <w:rFonts w:ascii="Arial" w:hAnsi="Arial" w:cs="Arial"/>
          <w:sz w:val="22"/>
          <w:szCs w:val="22"/>
        </w:rPr>
        <w:t>Trittschall-Produktfinder</w:t>
      </w:r>
      <w:r>
        <w:rPr>
          <w:rFonts w:ascii="Arial" w:hAnsi="Arial" w:cs="Arial"/>
          <w:sz w:val="22"/>
          <w:szCs w:val="22"/>
        </w:rPr>
        <w:t>“</w:t>
      </w:r>
      <w:r w:rsidR="0036225D" w:rsidRPr="0036225D">
        <w:rPr>
          <w:rFonts w:ascii="Arial" w:hAnsi="Arial" w:cs="Arial"/>
          <w:sz w:val="22"/>
          <w:szCs w:val="22"/>
        </w:rPr>
        <w:t xml:space="preserve"> hilft dem Nutzer dabei, das passende Produkt aus dem </w:t>
      </w:r>
      <w:r>
        <w:rPr>
          <w:rFonts w:ascii="Arial" w:hAnsi="Arial" w:cs="Arial"/>
          <w:sz w:val="22"/>
          <w:szCs w:val="22"/>
        </w:rPr>
        <w:t>„</w:t>
      </w:r>
      <w:r w:rsidR="0036225D" w:rsidRPr="0036225D">
        <w:rPr>
          <w:rFonts w:ascii="Arial" w:hAnsi="Arial" w:cs="Arial"/>
          <w:sz w:val="22"/>
          <w:szCs w:val="22"/>
        </w:rPr>
        <w:t>Floorrock</w:t>
      </w:r>
      <w:r>
        <w:rPr>
          <w:rFonts w:ascii="Arial" w:hAnsi="Arial" w:cs="Arial"/>
          <w:sz w:val="22"/>
          <w:szCs w:val="22"/>
        </w:rPr>
        <w:t>“</w:t>
      </w:r>
      <w:r w:rsidR="0036225D" w:rsidRPr="0036225D">
        <w:rPr>
          <w:rFonts w:ascii="Arial" w:hAnsi="Arial" w:cs="Arial"/>
          <w:sz w:val="22"/>
          <w:szCs w:val="22"/>
        </w:rPr>
        <w:t xml:space="preserve"> Sortiment für die </w:t>
      </w:r>
      <w:r w:rsidR="00661B3B">
        <w:rPr>
          <w:rFonts w:ascii="Arial" w:hAnsi="Arial" w:cs="Arial"/>
          <w:sz w:val="22"/>
          <w:szCs w:val="22"/>
        </w:rPr>
        <w:t>Trittschalld</w:t>
      </w:r>
      <w:r w:rsidR="0036225D" w:rsidRPr="0036225D">
        <w:rPr>
          <w:rFonts w:ascii="Arial" w:hAnsi="Arial" w:cs="Arial"/>
          <w:sz w:val="22"/>
          <w:szCs w:val="22"/>
        </w:rPr>
        <w:t>ämmung zu finden</w:t>
      </w:r>
      <w:r w:rsidR="0036225D">
        <w:rPr>
          <w:rFonts w:ascii="Arial" w:hAnsi="Arial" w:cs="Arial"/>
          <w:sz w:val="22"/>
          <w:szCs w:val="22"/>
        </w:rPr>
        <w:t>.</w:t>
      </w:r>
      <w:r w:rsidR="0036225D">
        <w:rPr>
          <w:rFonts w:ascii="Arial" w:hAnsi="Arial" w:cs="Arial"/>
          <w:b/>
          <w:sz w:val="22"/>
          <w:szCs w:val="22"/>
        </w:rPr>
        <w:t xml:space="preserve"> </w:t>
      </w:r>
      <w:r w:rsidR="0036225D" w:rsidRPr="0036225D">
        <w:rPr>
          <w:rFonts w:ascii="Arial" w:hAnsi="Arial" w:cs="Arial"/>
          <w:sz w:val="22"/>
          <w:szCs w:val="22"/>
        </w:rPr>
        <w:t xml:space="preserve">Je nach </w:t>
      </w:r>
      <w:r w:rsidR="0036225D">
        <w:rPr>
          <w:rFonts w:ascii="Arial" w:hAnsi="Arial" w:cs="Arial"/>
          <w:sz w:val="22"/>
          <w:szCs w:val="22"/>
        </w:rPr>
        <w:t>Anforderung an die</w:t>
      </w:r>
      <w:r w:rsidR="0036225D" w:rsidRPr="0036225D">
        <w:rPr>
          <w:rFonts w:ascii="Arial" w:hAnsi="Arial" w:cs="Arial"/>
          <w:sz w:val="22"/>
          <w:szCs w:val="22"/>
        </w:rPr>
        <w:t xml:space="preserve"> Belastbarkeit des Fußbodens und den Schallschutz</w:t>
      </w:r>
      <w:r w:rsidR="0036225D">
        <w:rPr>
          <w:rFonts w:ascii="Arial" w:hAnsi="Arial" w:cs="Arial"/>
          <w:sz w:val="22"/>
          <w:szCs w:val="22"/>
        </w:rPr>
        <w:t xml:space="preserve"> der Konstruktion</w:t>
      </w:r>
      <w:r w:rsidR="0036225D" w:rsidRPr="0036225D">
        <w:rPr>
          <w:rFonts w:ascii="Arial" w:hAnsi="Arial" w:cs="Arial"/>
          <w:sz w:val="22"/>
          <w:szCs w:val="22"/>
        </w:rPr>
        <w:t xml:space="preserve"> bietet ROCKWOOL verschiedene Produkte an</w:t>
      </w:r>
      <w:r w:rsidR="00966991">
        <w:rPr>
          <w:rFonts w:ascii="Arial" w:hAnsi="Arial" w:cs="Arial"/>
          <w:sz w:val="22"/>
          <w:szCs w:val="22"/>
        </w:rPr>
        <w:t>. Auf der Grundlage von wenigen</w:t>
      </w:r>
      <w:r w:rsidR="0036225D" w:rsidRPr="0036225D">
        <w:rPr>
          <w:rFonts w:ascii="Arial" w:hAnsi="Arial" w:cs="Arial"/>
          <w:sz w:val="22"/>
          <w:szCs w:val="22"/>
        </w:rPr>
        <w:t xml:space="preserve"> </w:t>
      </w:r>
      <w:r w:rsidR="00966991">
        <w:rPr>
          <w:rFonts w:ascii="Arial" w:hAnsi="Arial" w:cs="Arial"/>
          <w:sz w:val="22"/>
          <w:szCs w:val="22"/>
        </w:rPr>
        <w:t>Angaben</w:t>
      </w:r>
      <w:r w:rsidR="0036225D" w:rsidRPr="0036225D">
        <w:rPr>
          <w:rFonts w:ascii="Arial" w:hAnsi="Arial" w:cs="Arial"/>
          <w:sz w:val="22"/>
          <w:szCs w:val="22"/>
        </w:rPr>
        <w:t xml:space="preserve"> zu Belastung bzw. Nutzung und Aufbau des Fußbodens ermittelt der Trittschall-Produktfinder das </w:t>
      </w:r>
      <w:r w:rsidR="00966991">
        <w:rPr>
          <w:rFonts w:ascii="Arial" w:hAnsi="Arial" w:cs="Arial"/>
          <w:sz w:val="22"/>
          <w:szCs w:val="22"/>
        </w:rPr>
        <w:t>optimal geeignete</w:t>
      </w:r>
      <w:r w:rsidR="0036225D" w:rsidRPr="0036225D">
        <w:rPr>
          <w:rFonts w:ascii="Arial" w:hAnsi="Arial" w:cs="Arial"/>
          <w:sz w:val="22"/>
          <w:szCs w:val="22"/>
        </w:rPr>
        <w:t xml:space="preserve"> </w:t>
      </w:r>
      <w:r>
        <w:rPr>
          <w:rFonts w:ascii="Arial" w:hAnsi="Arial" w:cs="Arial"/>
          <w:sz w:val="22"/>
          <w:szCs w:val="22"/>
        </w:rPr>
        <w:t>D</w:t>
      </w:r>
      <w:r w:rsidR="0036225D" w:rsidRPr="0036225D">
        <w:rPr>
          <w:rFonts w:ascii="Arial" w:hAnsi="Arial" w:cs="Arial"/>
          <w:sz w:val="22"/>
          <w:szCs w:val="22"/>
        </w:rPr>
        <w:t>ämmprodukt</w:t>
      </w:r>
      <w:r w:rsidR="00966991">
        <w:rPr>
          <w:rFonts w:ascii="Arial" w:hAnsi="Arial" w:cs="Arial"/>
          <w:sz w:val="22"/>
          <w:szCs w:val="22"/>
        </w:rPr>
        <w:t>.</w:t>
      </w:r>
      <w:r w:rsidR="0036225D" w:rsidRPr="0036225D">
        <w:rPr>
          <w:rFonts w:ascii="Arial" w:hAnsi="Arial" w:cs="Arial"/>
          <w:sz w:val="22"/>
          <w:szCs w:val="22"/>
        </w:rPr>
        <w:t xml:space="preserve"> </w:t>
      </w:r>
      <w:r w:rsidR="00966991">
        <w:rPr>
          <w:rFonts w:ascii="Arial" w:hAnsi="Arial" w:cs="Arial"/>
          <w:sz w:val="22"/>
          <w:szCs w:val="22"/>
        </w:rPr>
        <w:t>Er</w:t>
      </w:r>
      <w:r w:rsidR="0036225D" w:rsidRPr="0036225D">
        <w:rPr>
          <w:rFonts w:ascii="Arial" w:hAnsi="Arial" w:cs="Arial"/>
          <w:sz w:val="22"/>
          <w:szCs w:val="22"/>
        </w:rPr>
        <w:t xml:space="preserve"> stellt</w:t>
      </w:r>
      <w:r w:rsidR="00966991">
        <w:rPr>
          <w:rFonts w:ascii="Arial" w:hAnsi="Arial" w:cs="Arial"/>
          <w:sz w:val="22"/>
          <w:szCs w:val="22"/>
        </w:rPr>
        <w:t xml:space="preserve"> dabei auch</w:t>
      </w:r>
      <w:r w:rsidR="0036225D" w:rsidRPr="0036225D">
        <w:rPr>
          <w:rFonts w:ascii="Arial" w:hAnsi="Arial" w:cs="Arial"/>
          <w:sz w:val="22"/>
          <w:szCs w:val="22"/>
        </w:rPr>
        <w:t xml:space="preserve"> fest, ob ein Höhenausgleich mit der Ausgleichsplatte </w:t>
      </w:r>
      <w:r>
        <w:rPr>
          <w:rFonts w:ascii="Arial" w:hAnsi="Arial" w:cs="Arial"/>
          <w:sz w:val="22"/>
          <w:szCs w:val="22"/>
        </w:rPr>
        <w:t>„</w:t>
      </w:r>
      <w:r w:rsidR="0036225D" w:rsidRPr="0036225D">
        <w:rPr>
          <w:rFonts w:ascii="Arial" w:hAnsi="Arial" w:cs="Arial"/>
          <w:sz w:val="22"/>
          <w:szCs w:val="22"/>
        </w:rPr>
        <w:t>Floorrock AP</w:t>
      </w:r>
      <w:r>
        <w:rPr>
          <w:rFonts w:ascii="Arial" w:hAnsi="Arial" w:cs="Arial"/>
          <w:sz w:val="22"/>
          <w:szCs w:val="22"/>
        </w:rPr>
        <w:t>“</w:t>
      </w:r>
      <w:r w:rsidR="0036225D" w:rsidRPr="0036225D">
        <w:rPr>
          <w:rFonts w:ascii="Arial" w:hAnsi="Arial" w:cs="Arial"/>
          <w:sz w:val="22"/>
          <w:szCs w:val="22"/>
        </w:rPr>
        <w:t xml:space="preserve"> erforderlich ist</w:t>
      </w:r>
      <w:r w:rsidR="00966991">
        <w:rPr>
          <w:rFonts w:ascii="Arial" w:hAnsi="Arial" w:cs="Arial"/>
          <w:sz w:val="22"/>
          <w:szCs w:val="22"/>
        </w:rPr>
        <w:t xml:space="preserve">, etwa weil </w:t>
      </w:r>
      <w:r w:rsidR="0036225D" w:rsidRPr="0036225D">
        <w:rPr>
          <w:rFonts w:ascii="Arial" w:hAnsi="Arial" w:cs="Arial"/>
          <w:sz w:val="22"/>
          <w:szCs w:val="22"/>
        </w:rPr>
        <w:t xml:space="preserve">Kabel oder Rohrleitungen auf der Rohdecke verlaufen. Die Dämmplatte </w:t>
      </w:r>
      <w:r>
        <w:rPr>
          <w:rFonts w:ascii="Arial" w:hAnsi="Arial" w:cs="Arial"/>
          <w:sz w:val="22"/>
          <w:szCs w:val="22"/>
        </w:rPr>
        <w:t>„</w:t>
      </w:r>
      <w:r w:rsidR="0036225D" w:rsidRPr="0036225D">
        <w:rPr>
          <w:rFonts w:ascii="Arial" w:hAnsi="Arial" w:cs="Arial"/>
          <w:sz w:val="22"/>
          <w:szCs w:val="22"/>
        </w:rPr>
        <w:t>Floorrock AP</w:t>
      </w:r>
      <w:r>
        <w:rPr>
          <w:rFonts w:ascii="Arial" w:hAnsi="Arial" w:cs="Arial"/>
          <w:sz w:val="22"/>
          <w:szCs w:val="22"/>
        </w:rPr>
        <w:t>“</w:t>
      </w:r>
      <w:r w:rsidR="0036225D" w:rsidRPr="0036225D">
        <w:rPr>
          <w:rFonts w:ascii="Arial" w:hAnsi="Arial" w:cs="Arial"/>
          <w:sz w:val="22"/>
          <w:szCs w:val="22"/>
        </w:rPr>
        <w:t xml:space="preserve"> ermöglicht diesen Ausgleich und </w:t>
      </w:r>
      <w:r>
        <w:rPr>
          <w:rFonts w:ascii="Arial" w:hAnsi="Arial" w:cs="Arial"/>
          <w:sz w:val="22"/>
          <w:szCs w:val="22"/>
        </w:rPr>
        <w:t>verbessert</w:t>
      </w:r>
      <w:r w:rsidR="0036225D" w:rsidRPr="0036225D">
        <w:rPr>
          <w:rFonts w:ascii="Arial" w:hAnsi="Arial" w:cs="Arial"/>
          <w:sz w:val="22"/>
          <w:szCs w:val="22"/>
        </w:rPr>
        <w:t xml:space="preserve"> zudem zusätzlich</w:t>
      </w:r>
      <w:r>
        <w:rPr>
          <w:rFonts w:ascii="Arial" w:hAnsi="Arial" w:cs="Arial"/>
          <w:sz w:val="22"/>
          <w:szCs w:val="22"/>
        </w:rPr>
        <w:t xml:space="preserve"> die</w:t>
      </w:r>
      <w:r w:rsidR="0036225D" w:rsidRPr="0036225D">
        <w:rPr>
          <w:rFonts w:ascii="Arial" w:hAnsi="Arial" w:cs="Arial"/>
          <w:sz w:val="22"/>
          <w:szCs w:val="22"/>
        </w:rPr>
        <w:t xml:space="preserve"> Wärmedämmung.</w:t>
      </w:r>
      <w:r w:rsidR="00966991">
        <w:rPr>
          <w:rFonts w:ascii="Arial" w:hAnsi="Arial" w:cs="Arial"/>
          <w:sz w:val="22"/>
          <w:szCs w:val="22"/>
        </w:rPr>
        <w:t xml:space="preserve"> Zu finden ist </w:t>
      </w:r>
      <w:r>
        <w:rPr>
          <w:rFonts w:ascii="Arial" w:hAnsi="Arial" w:cs="Arial"/>
          <w:sz w:val="22"/>
          <w:szCs w:val="22"/>
        </w:rPr>
        <w:t>d</w:t>
      </w:r>
      <w:r w:rsidRPr="0036225D">
        <w:rPr>
          <w:rFonts w:ascii="Arial" w:hAnsi="Arial" w:cs="Arial"/>
          <w:sz w:val="22"/>
          <w:szCs w:val="22"/>
        </w:rPr>
        <w:t xml:space="preserve">er </w:t>
      </w:r>
      <w:r>
        <w:rPr>
          <w:rFonts w:ascii="Arial" w:hAnsi="Arial" w:cs="Arial"/>
          <w:sz w:val="22"/>
          <w:szCs w:val="22"/>
        </w:rPr>
        <w:t>„</w:t>
      </w:r>
      <w:r w:rsidRPr="0036225D">
        <w:rPr>
          <w:rFonts w:ascii="Arial" w:hAnsi="Arial" w:cs="Arial"/>
          <w:sz w:val="22"/>
          <w:szCs w:val="22"/>
        </w:rPr>
        <w:t>Trittschall-Produktfinder</w:t>
      </w:r>
      <w:r>
        <w:rPr>
          <w:rFonts w:ascii="Arial" w:hAnsi="Arial" w:cs="Arial"/>
          <w:sz w:val="22"/>
          <w:szCs w:val="22"/>
        </w:rPr>
        <w:t>“</w:t>
      </w:r>
      <w:r w:rsidRPr="0036225D">
        <w:rPr>
          <w:rFonts w:ascii="Arial" w:hAnsi="Arial" w:cs="Arial"/>
          <w:sz w:val="22"/>
          <w:szCs w:val="22"/>
        </w:rPr>
        <w:t xml:space="preserve"> </w:t>
      </w:r>
      <w:r w:rsidR="00966991">
        <w:rPr>
          <w:rFonts w:ascii="Arial" w:hAnsi="Arial" w:cs="Arial"/>
          <w:sz w:val="22"/>
          <w:szCs w:val="22"/>
        </w:rPr>
        <w:t xml:space="preserve">unter </w:t>
      </w:r>
      <w:hyperlink r:id="rId10" w:history="1">
        <w:r w:rsidR="0036225D" w:rsidRPr="00723F1C">
          <w:rPr>
            <w:rStyle w:val="Hyperlink"/>
            <w:rFonts w:ascii="Arial" w:hAnsi="Arial" w:cs="Arial"/>
            <w:color w:val="auto"/>
            <w:sz w:val="22"/>
            <w:szCs w:val="22"/>
            <w:u w:val="none"/>
          </w:rPr>
          <w:t>www.rockwool.de/trittschall-produktfinder</w:t>
        </w:r>
      </w:hyperlink>
      <w:r w:rsidR="00966991" w:rsidRPr="00723F1C">
        <w:rPr>
          <w:rStyle w:val="Hyperlink"/>
          <w:rFonts w:ascii="Arial" w:hAnsi="Arial" w:cs="Arial"/>
          <w:color w:val="auto"/>
          <w:sz w:val="22"/>
          <w:szCs w:val="22"/>
          <w:u w:val="none"/>
        </w:rPr>
        <w:t>.</w:t>
      </w:r>
      <w:r w:rsidR="0036225D" w:rsidRPr="00723F1C">
        <w:rPr>
          <w:rFonts w:ascii="Arial" w:hAnsi="Arial" w:cs="Arial"/>
          <w:sz w:val="22"/>
          <w:szCs w:val="22"/>
        </w:rPr>
        <w:t xml:space="preserve"> </w:t>
      </w:r>
    </w:p>
    <w:p w14:paraId="4E465066" w14:textId="77777777" w:rsidR="00307206" w:rsidRPr="00966991" w:rsidRDefault="00307206" w:rsidP="00BC5C77">
      <w:pPr>
        <w:widowControl w:val="0"/>
        <w:spacing w:line="360" w:lineRule="auto"/>
        <w:jc w:val="both"/>
        <w:rPr>
          <w:rFonts w:ascii="Arial" w:hAnsi="Arial" w:cs="Arial"/>
          <w:sz w:val="22"/>
          <w:szCs w:val="22"/>
        </w:rPr>
      </w:pPr>
    </w:p>
    <w:p w14:paraId="7A87434D" w14:textId="77777777" w:rsidR="00307206" w:rsidRDefault="00966991" w:rsidP="00307206">
      <w:pPr>
        <w:pStyle w:val="Textkrper2"/>
        <w:rPr>
          <w:rFonts w:cs="Arial"/>
        </w:rPr>
      </w:pPr>
      <w:r>
        <w:rPr>
          <w:rFonts w:cs="Arial"/>
        </w:rPr>
        <w:t>Einfach mehr wissen</w:t>
      </w:r>
    </w:p>
    <w:p w14:paraId="22A629CF" w14:textId="320D2766" w:rsidR="00966991" w:rsidRDefault="00966991" w:rsidP="002649E7">
      <w:pPr>
        <w:pStyle w:val="Textkrper2"/>
        <w:widowControl w:val="0"/>
        <w:rPr>
          <w:rFonts w:cs="Arial"/>
          <w:b w:val="0"/>
          <w:szCs w:val="22"/>
        </w:rPr>
      </w:pPr>
      <w:r>
        <w:rPr>
          <w:rFonts w:cs="Arial"/>
          <w:b w:val="0"/>
          <w:bCs/>
        </w:rPr>
        <w:t>Vertiefendes Wissen zur Sicherung einer guten Trittschalldämmung bei unterschiedlich hohen Anforderungen lief</w:t>
      </w:r>
      <w:r w:rsidR="004356DA">
        <w:rPr>
          <w:rFonts w:cs="Arial"/>
          <w:b w:val="0"/>
          <w:bCs/>
        </w:rPr>
        <w:t>ern zahlreiche Text- und Videob</w:t>
      </w:r>
      <w:r>
        <w:rPr>
          <w:rFonts w:cs="Arial"/>
          <w:b w:val="0"/>
          <w:bCs/>
        </w:rPr>
        <w:t xml:space="preserve">eiträge auf der Website </w:t>
      </w:r>
      <w:hyperlink r:id="rId11" w:history="1">
        <w:r w:rsidRPr="002649E7">
          <w:rPr>
            <w:rStyle w:val="Hyperlink"/>
            <w:rFonts w:cs="Arial"/>
            <w:b w:val="0"/>
            <w:bCs/>
            <w:color w:val="auto"/>
            <w:u w:val="none"/>
          </w:rPr>
          <w:t>www.rockwool.de</w:t>
        </w:r>
      </w:hyperlink>
      <w:r w:rsidR="00307206" w:rsidRPr="002649E7">
        <w:rPr>
          <w:b w:val="0"/>
        </w:rPr>
        <w:t>.</w:t>
      </w:r>
      <w:r w:rsidRPr="002649E7">
        <w:rPr>
          <w:b w:val="0"/>
        </w:rPr>
        <w:t xml:space="preserve"> S</w:t>
      </w:r>
      <w:r w:rsidR="004356DA">
        <w:rPr>
          <w:b w:val="0"/>
        </w:rPr>
        <w:t>ie können über drei Shortl</w:t>
      </w:r>
      <w:r w:rsidRPr="00966991">
        <w:rPr>
          <w:rFonts w:cs="Arial"/>
          <w:b w:val="0"/>
          <w:szCs w:val="22"/>
        </w:rPr>
        <w:t>inks angesteuert werden:</w:t>
      </w:r>
    </w:p>
    <w:p w14:paraId="5B9E9E59" w14:textId="77777777" w:rsidR="00966991" w:rsidRPr="002649E7" w:rsidRDefault="00966991" w:rsidP="002649E7">
      <w:pPr>
        <w:pStyle w:val="Listenabsatz"/>
        <w:widowControl w:val="0"/>
        <w:numPr>
          <w:ilvl w:val="0"/>
          <w:numId w:val="4"/>
        </w:numPr>
        <w:spacing w:line="360" w:lineRule="auto"/>
        <w:rPr>
          <w:rFonts w:ascii="Arial" w:hAnsi="Arial" w:cs="Arial"/>
          <w:sz w:val="22"/>
          <w:szCs w:val="22"/>
        </w:rPr>
      </w:pPr>
      <w:r w:rsidRPr="00966991">
        <w:rPr>
          <w:rFonts w:ascii="Arial" w:hAnsi="Arial" w:cs="Arial"/>
          <w:sz w:val="22"/>
          <w:szCs w:val="22"/>
        </w:rPr>
        <w:t>Rat &amp; Tat</w:t>
      </w:r>
      <w:r w:rsidRPr="002649E7">
        <w:rPr>
          <w:rFonts w:ascii="Arial" w:hAnsi="Arial" w:cs="Arial"/>
          <w:sz w:val="22"/>
          <w:szCs w:val="22"/>
        </w:rPr>
        <w:t xml:space="preserve">: </w:t>
      </w:r>
      <w:hyperlink r:id="rId12" w:history="1">
        <w:r w:rsidRPr="002649E7">
          <w:rPr>
            <w:rStyle w:val="Hyperlink"/>
            <w:rFonts w:ascii="Arial" w:hAnsi="Arial" w:cs="Arial"/>
            <w:color w:val="auto"/>
            <w:sz w:val="22"/>
            <w:szCs w:val="22"/>
            <w:u w:val="none"/>
          </w:rPr>
          <w:t>www.rockwool.de/trittschall</w:t>
        </w:r>
      </w:hyperlink>
      <w:r w:rsidRPr="002649E7">
        <w:rPr>
          <w:rFonts w:ascii="Arial" w:hAnsi="Arial" w:cs="Arial"/>
          <w:sz w:val="22"/>
          <w:szCs w:val="22"/>
        </w:rPr>
        <w:t xml:space="preserve"> </w:t>
      </w:r>
    </w:p>
    <w:p w14:paraId="6F2DA65A" w14:textId="77777777" w:rsidR="00966991" w:rsidRPr="002649E7" w:rsidRDefault="00966991" w:rsidP="002649E7">
      <w:pPr>
        <w:pStyle w:val="Listenabsatz"/>
        <w:widowControl w:val="0"/>
        <w:numPr>
          <w:ilvl w:val="0"/>
          <w:numId w:val="4"/>
        </w:numPr>
        <w:spacing w:line="360" w:lineRule="auto"/>
        <w:rPr>
          <w:rFonts w:ascii="Arial" w:hAnsi="Arial" w:cs="Arial"/>
          <w:sz w:val="22"/>
          <w:szCs w:val="22"/>
        </w:rPr>
      </w:pPr>
      <w:r w:rsidRPr="002649E7">
        <w:rPr>
          <w:rFonts w:ascii="Arial" w:hAnsi="Arial" w:cs="Arial"/>
          <w:sz w:val="22"/>
          <w:szCs w:val="22"/>
        </w:rPr>
        <w:t xml:space="preserve">Video: </w:t>
      </w:r>
      <w:hyperlink r:id="rId13" w:history="1">
        <w:r w:rsidRPr="002649E7">
          <w:rPr>
            <w:rStyle w:val="Hyperlink"/>
            <w:rFonts w:ascii="Arial" w:hAnsi="Arial" w:cs="Arial"/>
            <w:color w:val="auto"/>
            <w:sz w:val="22"/>
            <w:szCs w:val="22"/>
            <w:u w:val="none"/>
          </w:rPr>
          <w:t>www.rockwool.de/video-trittschalldaemmung</w:t>
        </w:r>
      </w:hyperlink>
      <w:r w:rsidRPr="002649E7">
        <w:rPr>
          <w:rFonts w:ascii="Arial" w:hAnsi="Arial" w:cs="Arial"/>
          <w:sz w:val="22"/>
          <w:szCs w:val="22"/>
        </w:rPr>
        <w:t xml:space="preserve"> </w:t>
      </w:r>
    </w:p>
    <w:p w14:paraId="4553CBB9" w14:textId="77777777" w:rsidR="00966991" w:rsidRPr="002649E7" w:rsidRDefault="00966991" w:rsidP="002649E7">
      <w:pPr>
        <w:pStyle w:val="Listenabsatz"/>
        <w:widowControl w:val="0"/>
        <w:numPr>
          <w:ilvl w:val="0"/>
          <w:numId w:val="4"/>
        </w:numPr>
        <w:spacing w:line="360" w:lineRule="auto"/>
        <w:rPr>
          <w:rFonts w:ascii="Arial" w:hAnsi="Arial" w:cs="Arial"/>
          <w:sz w:val="22"/>
          <w:szCs w:val="22"/>
        </w:rPr>
      </w:pPr>
      <w:r w:rsidRPr="002649E7">
        <w:rPr>
          <w:rFonts w:ascii="Arial" w:hAnsi="Arial" w:cs="Arial"/>
          <w:sz w:val="22"/>
          <w:szCs w:val="22"/>
        </w:rPr>
        <w:t xml:space="preserve">Broschüre: </w:t>
      </w:r>
      <w:hyperlink r:id="rId14" w:history="1">
        <w:r w:rsidRPr="002649E7">
          <w:rPr>
            <w:rStyle w:val="Hyperlink"/>
            <w:rFonts w:ascii="Arial" w:hAnsi="Arial" w:cs="Arial"/>
            <w:color w:val="auto"/>
            <w:sz w:val="22"/>
            <w:szCs w:val="22"/>
            <w:u w:val="none"/>
          </w:rPr>
          <w:t>www.rockwool.de/broschuere-trittschalldaemmung</w:t>
        </w:r>
      </w:hyperlink>
      <w:r w:rsidRPr="002649E7">
        <w:rPr>
          <w:rFonts w:ascii="Arial" w:hAnsi="Arial" w:cs="Arial"/>
          <w:sz w:val="22"/>
          <w:szCs w:val="22"/>
        </w:rPr>
        <w:t xml:space="preserve"> </w:t>
      </w:r>
    </w:p>
    <w:p w14:paraId="3ABB49F4" w14:textId="77777777" w:rsidR="00966991" w:rsidRPr="002649E7" w:rsidRDefault="00966991" w:rsidP="002649E7">
      <w:pPr>
        <w:pStyle w:val="Listenabsatz"/>
        <w:widowControl w:val="0"/>
        <w:spacing w:line="360" w:lineRule="auto"/>
        <w:rPr>
          <w:rFonts w:ascii="Arial" w:hAnsi="Arial" w:cs="Arial"/>
          <w:sz w:val="22"/>
          <w:szCs w:val="22"/>
        </w:rPr>
      </w:pPr>
    </w:p>
    <w:p w14:paraId="3E10F600" w14:textId="77777777" w:rsidR="00966991" w:rsidRPr="00966991" w:rsidRDefault="00966991" w:rsidP="002649E7">
      <w:pPr>
        <w:widowControl w:val="0"/>
        <w:spacing w:line="360" w:lineRule="auto"/>
        <w:rPr>
          <w:rFonts w:ascii="Arial" w:hAnsi="Arial" w:cs="Arial"/>
          <w:sz w:val="22"/>
          <w:szCs w:val="22"/>
        </w:rPr>
      </w:pPr>
      <w:r w:rsidRPr="00966991">
        <w:rPr>
          <w:rFonts w:ascii="Arial" w:hAnsi="Arial" w:cs="Arial"/>
          <w:sz w:val="22"/>
          <w:szCs w:val="22"/>
        </w:rPr>
        <w:t>Die sehr umfangreiche Broschüre zum Thema steht dort auch zum Download bereit.</w:t>
      </w:r>
    </w:p>
    <w:p w14:paraId="2BBA281B" w14:textId="77777777" w:rsidR="00307206" w:rsidRPr="00A80593" w:rsidRDefault="00307206" w:rsidP="00307206">
      <w:pPr>
        <w:pStyle w:val="Textkrper2"/>
        <w:rPr>
          <w:rFonts w:cs="Arial"/>
          <w:b w:val="0"/>
          <w:bCs/>
        </w:rPr>
      </w:pPr>
    </w:p>
    <w:p w14:paraId="120B8039" w14:textId="1F263DC1" w:rsidR="008C1EFA" w:rsidRPr="004C669D" w:rsidRDefault="004C669D" w:rsidP="004C669D">
      <w:pPr>
        <w:pStyle w:val="StandardWeb"/>
        <w:rPr>
          <w:rFonts w:ascii="Arial" w:hAnsi="Arial" w:cs="Arial"/>
          <w:i/>
          <w:sz w:val="18"/>
          <w:szCs w:val="18"/>
        </w:rPr>
      </w:pPr>
      <w:r>
        <w:rPr>
          <w:noProof/>
        </w:rPr>
        <mc:AlternateContent>
          <mc:Choice Requires="wps">
            <w:drawing>
              <wp:anchor distT="0" distB="0" distL="114300" distR="114300" simplePos="0" relativeHeight="251658240" behindDoc="1" locked="0" layoutInCell="1" allowOverlap="1" wp14:anchorId="7BE439C1" wp14:editId="7D8897CC">
                <wp:simplePos x="0" y="0"/>
                <wp:positionH relativeFrom="column">
                  <wp:posOffset>-3810</wp:posOffset>
                </wp:positionH>
                <wp:positionV relativeFrom="paragraph">
                  <wp:posOffset>35560</wp:posOffset>
                </wp:positionV>
                <wp:extent cx="4679950" cy="5137150"/>
                <wp:effectExtent l="0" t="0" r="25400" b="25400"/>
                <wp:wrapTight wrapText="bothSides">
                  <wp:wrapPolygon edited="0">
                    <wp:start x="0" y="0"/>
                    <wp:lineTo x="0" y="21627"/>
                    <wp:lineTo x="21629" y="21627"/>
                    <wp:lineTo x="21629" y="0"/>
                    <wp:lineTo x="0" y="0"/>
                  </wp:wrapPolygon>
                </wp:wrapTight>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60251A01" w14:textId="77777777"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0A637820"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5041C59"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29C04911"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50BFD6A2"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6A99ED4D"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2E3184C1" w14:textId="77777777" w:rsidR="004C669D" w:rsidRPr="00175767" w:rsidRDefault="004C669D" w:rsidP="004C669D">
                            <w:pPr>
                              <w:spacing w:line="360" w:lineRule="auto"/>
                              <w:jc w:val="both"/>
                              <w:rPr>
                                <w:rFonts w:ascii="Arial" w:hAnsi="Arial" w:cs="Arial"/>
                                <w:sz w:val="20"/>
                              </w:rPr>
                            </w:pPr>
                          </w:p>
                          <w:p w14:paraId="3CBEBB87" w14:textId="77777777" w:rsidR="004C669D" w:rsidRPr="00175767" w:rsidRDefault="004C669D" w:rsidP="004C669D">
                            <w:pPr>
                              <w:pStyle w:val="berschrift1"/>
                              <w:spacing w:line="360" w:lineRule="auto"/>
                              <w:jc w:val="both"/>
                              <w:rPr>
                                <w:rFonts w:ascii="Arial" w:hAnsi="Arial" w:cs="Arial"/>
                                <w:b w:val="0"/>
                                <w:sz w:val="20"/>
                              </w:rPr>
                            </w:pPr>
                          </w:p>
                          <w:p w14:paraId="7C2CF498" w14:textId="77777777" w:rsidR="004C669D" w:rsidRPr="00175767" w:rsidRDefault="004C669D" w:rsidP="004C669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E439C1" id="_x0000_t202" coordsize="21600,21600" o:spt="202" path="m,l,21600r21600,l21600,xe">
                <v:stroke joinstyle="miter"/>
                <v:path gradientshapeok="t" o:connecttype="rect"/>
              </v:shapetype>
              <v:shape id="Textfeld 6" o:spid="_x0000_s1026" type="#_x0000_t202" style="position:absolute;margin-left:-.3pt;margin-top:2.8pt;width:368.5pt;height:4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">
                <v:textbox>
                  <w:txbxContent>
                    <w:p w14:paraId="60251A01" w14:textId="77777777"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0A637820"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5041C59"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29C04911"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50BFD6A2"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6A99ED4D"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2E3184C1" w14:textId="77777777" w:rsidR="004C669D" w:rsidRPr="00175767" w:rsidRDefault="004C669D" w:rsidP="004C669D">
                      <w:pPr>
                        <w:spacing w:line="360" w:lineRule="auto"/>
                        <w:jc w:val="both"/>
                        <w:rPr>
                          <w:rFonts w:ascii="Arial" w:hAnsi="Arial" w:cs="Arial"/>
                          <w:sz w:val="20"/>
                        </w:rPr>
                      </w:pPr>
                    </w:p>
                    <w:p w14:paraId="3CBEBB87" w14:textId="77777777" w:rsidR="004C669D" w:rsidRPr="00175767" w:rsidRDefault="004C669D" w:rsidP="004C669D">
                      <w:pPr>
                        <w:pStyle w:val="berschrift1"/>
                        <w:spacing w:line="360" w:lineRule="auto"/>
                        <w:jc w:val="both"/>
                        <w:rPr>
                          <w:rFonts w:ascii="Arial" w:hAnsi="Arial" w:cs="Arial"/>
                          <w:b w:val="0"/>
                          <w:sz w:val="20"/>
                        </w:rPr>
                      </w:pPr>
                    </w:p>
                    <w:p w14:paraId="7C2CF498" w14:textId="77777777" w:rsidR="004C669D" w:rsidRPr="00175767" w:rsidRDefault="004C669D" w:rsidP="004C669D">
                      <w:pPr>
                        <w:spacing w:line="360" w:lineRule="auto"/>
                        <w:jc w:val="both"/>
                        <w:rPr>
                          <w:rFonts w:ascii="Arial" w:hAnsi="Arial" w:cs="Arial"/>
                          <w:sz w:val="20"/>
                        </w:rPr>
                      </w:pPr>
                    </w:p>
                  </w:txbxContent>
                </v:textbox>
                <w10:wrap type="tight"/>
              </v:shape>
            </w:pict>
          </mc:Fallback>
        </mc:AlternateContent>
      </w:r>
      <w:r w:rsidR="008C1EFA" w:rsidRPr="009972E4">
        <w:rPr>
          <w:rFonts w:ascii="Arial" w:hAnsi="Arial" w:cs="Arial"/>
          <w:i/>
          <w:sz w:val="18"/>
          <w:szCs w:val="18"/>
        </w:rPr>
        <w:t>Abdruck frei. Beleg erbeten.</w:t>
      </w:r>
      <w:r>
        <w:rPr>
          <w:rFonts w:ascii="Arial" w:hAnsi="Arial" w:cs="Arial"/>
          <w:i/>
          <w:sz w:val="18"/>
          <w:szCs w:val="18"/>
        </w:rPr>
        <w:br/>
      </w:r>
      <w:r w:rsidR="008C1EFA" w:rsidRPr="009972E4">
        <w:rPr>
          <w:rFonts w:ascii="Arial" w:hAnsi="Arial" w:cs="Arial"/>
          <w:i/>
          <w:sz w:val="18"/>
          <w:szCs w:val="18"/>
        </w:rPr>
        <w:t>Dr. Sälzer Pressedienst, Lensbachstraße 10, 52159 Roetgen</w:t>
      </w:r>
    </w:p>
    <w:p w14:paraId="5E42BABC" w14:textId="77777777" w:rsidR="00B024B5" w:rsidRDefault="00B024B5" w:rsidP="00EE30FA">
      <w:pPr>
        <w:tabs>
          <w:tab w:val="left" w:pos="7088"/>
        </w:tabs>
        <w:spacing w:line="360" w:lineRule="auto"/>
        <w:ind w:right="-10"/>
        <w:jc w:val="both"/>
        <w:rPr>
          <w:rFonts w:ascii="Arial" w:hAnsi="Arial" w:cs="Arial"/>
          <w:i/>
          <w:sz w:val="18"/>
          <w:szCs w:val="18"/>
        </w:rPr>
      </w:pPr>
      <w:r>
        <w:rPr>
          <w:rFonts w:ascii="Arial" w:hAnsi="Arial" w:cs="Arial"/>
          <w:i/>
          <w:sz w:val="18"/>
          <w:szCs w:val="18"/>
        </w:rPr>
        <w:br w:type="page"/>
      </w:r>
    </w:p>
    <w:p w14:paraId="5CEFDBAD" w14:textId="5BC3EB45" w:rsidR="001E0E66" w:rsidRDefault="00E41310" w:rsidP="00D031D0">
      <w:pPr>
        <w:autoSpaceDE w:val="0"/>
        <w:autoSpaceDN w:val="0"/>
        <w:adjustRightInd w:val="0"/>
        <w:spacing w:line="360" w:lineRule="auto"/>
        <w:jc w:val="both"/>
        <w:rPr>
          <w:rFonts w:ascii="Arial" w:hAnsi="Arial" w:cs="Arial"/>
          <w:color w:val="FF0000"/>
          <w:sz w:val="22"/>
          <w:szCs w:val="22"/>
        </w:rPr>
      </w:pPr>
      <w:r>
        <w:rPr>
          <w:rFonts w:ascii="Arial" w:hAnsi="Arial" w:cs="Arial"/>
          <w:color w:val="FF0000"/>
          <w:sz w:val="22"/>
          <w:szCs w:val="22"/>
        </w:rPr>
        <w:lastRenderedPageBreak/>
        <w:pict w14:anchorId="533CC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48.05pt">
            <v:imagedata r:id="rId15" o:title="RO-2019-0264_Teaserbild_Trittschall-dB-Rechner_191213_k"/>
          </v:shape>
        </w:pict>
      </w:r>
    </w:p>
    <w:p w14:paraId="2F164131" w14:textId="6FFA391C" w:rsidR="00D031D0" w:rsidRDefault="00D031D0" w:rsidP="00D031D0">
      <w:pPr>
        <w:autoSpaceDE w:val="0"/>
        <w:autoSpaceDN w:val="0"/>
        <w:adjustRightInd w:val="0"/>
        <w:spacing w:line="360" w:lineRule="auto"/>
        <w:jc w:val="both"/>
        <w:rPr>
          <w:rFonts w:ascii="Arial" w:hAnsi="Arial" w:cs="Arial"/>
          <w:sz w:val="22"/>
          <w:szCs w:val="22"/>
        </w:rPr>
      </w:pPr>
      <w:r>
        <w:rPr>
          <w:rFonts w:ascii="Arial" w:hAnsi="Arial" w:cs="Arial"/>
          <w:sz w:val="22"/>
          <w:szCs w:val="22"/>
        </w:rPr>
        <w:t>Der</w:t>
      </w:r>
      <w:r w:rsidRPr="00216B5F">
        <w:rPr>
          <w:rFonts w:ascii="Arial" w:hAnsi="Arial" w:cs="Arial"/>
          <w:sz w:val="22"/>
          <w:szCs w:val="22"/>
        </w:rPr>
        <w:t xml:space="preserve"> </w:t>
      </w:r>
      <w:r>
        <w:rPr>
          <w:rFonts w:ascii="Arial" w:hAnsi="Arial" w:cs="Arial"/>
          <w:sz w:val="22"/>
          <w:szCs w:val="22"/>
        </w:rPr>
        <w:t>„</w:t>
      </w:r>
      <w:r w:rsidRPr="00216B5F">
        <w:rPr>
          <w:rFonts w:ascii="Arial" w:hAnsi="Arial" w:cs="Arial"/>
          <w:sz w:val="22"/>
          <w:szCs w:val="22"/>
        </w:rPr>
        <w:t>Trittschall-dB-Rechner</w:t>
      </w:r>
      <w:r>
        <w:rPr>
          <w:rFonts w:ascii="Arial" w:hAnsi="Arial" w:cs="Arial"/>
          <w:sz w:val="22"/>
          <w:szCs w:val="22"/>
        </w:rPr>
        <w:t>“</w:t>
      </w:r>
      <w:r w:rsidRPr="00216B5F">
        <w:rPr>
          <w:rFonts w:ascii="Arial" w:hAnsi="Arial" w:cs="Arial"/>
          <w:sz w:val="22"/>
          <w:szCs w:val="22"/>
        </w:rPr>
        <w:t xml:space="preserve"> </w:t>
      </w:r>
      <w:r>
        <w:rPr>
          <w:rFonts w:ascii="Arial" w:hAnsi="Arial" w:cs="Arial"/>
          <w:sz w:val="22"/>
          <w:szCs w:val="22"/>
        </w:rPr>
        <w:t xml:space="preserve">auf der </w:t>
      </w:r>
      <w:r w:rsidRPr="002649E7">
        <w:rPr>
          <w:rFonts w:ascii="Arial" w:hAnsi="Arial" w:cs="Arial"/>
          <w:sz w:val="22"/>
          <w:szCs w:val="22"/>
        </w:rPr>
        <w:t xml:space="preserve">Website </w:t>
      </w:r>
      <w:hyperlink r:id="rId16" w:history="1">
        <w:r w:rsidRPr="002649E7">
          <w:rPr>
            <w:rStyle w:val="Hyperlink"/>
            <w:rFonts w:ascii="Arial" w:hAnsi="Arial" w:cs="Arial"/>
            <w:color w:val="auto"/>
            <w:sz w:val="22"/>
            <w:szCs w:val="22"/>
            <w:u w:val="none"/>
          </w:rPr>
          <w:t>www.rockwool.de</w:t>
        </w:r>
      </w:hyperlink>
      <w:r w:rsidRPr="002649E7">
        <w:rPr>
          <w:rFonts w:ascii="Arial" w:hAnsi="Arial" w:cs="Arial"/>
          <w:sz w:val="22"/>
          <w:szCs w:val="22"/>
        </w:rPr>
        <w:t xml:space="preserve"> ermöglicht </w:t>
      </w:r>
      <w:r w:rsidRPr="00216B5F">
        <w:rPr>
          <w:rFonts w:ascii="Arial" w:hAnsi="Arial" w:cs="Arial"/>
          <w:sz w:val="22"/>
          <w:szCs w:val="22"/>
        </w:rPr>
        <w:t>eine erste Einschätzung</w:t>
      </w:r>
      <w:r>
        <w:rPr>
          <w:rFonts w:ascii="Arial" w:hAnsi="Arial" w:cs="Arial"/>
          <w:sz w:val="22"/>
          <w:szCs w:val="22"/>
        </w:rPr>
        <w:t xml:space="preserve"> dazu</w:t>
      </w:r>
      <w:r w:rsidRPr="00216B5F">
        <w:rPr>
          <w:rFonts w:ascii="Arial" w:hAnsi="Arial" w:cs="Arial"/>
          <w:sz w:val="22"/>
          <w:szCs w:val="22"/>
        </w:rPr>
        <w:t xml:space="preserve">, ob </w:t>
      </w:r>
      <w:r>
        <w:rPr>
          <w:rFonts w:ascii="Arial" w:hAnsi="Arial" w:cs="Arial"/>
          <w:sz w:val="22"/>
          <w:szCs w:val="22"/>
        </w:rPr>
        <w:t>eine</w:t>
      </w:r>
      <w:r w:rsidRPr="00216B5F">
        <w:rPr>
          <w:rFonts w:ascii="Arial" w:hAnsi="Arial" w:cs="Arial"/>
          <w:sz w:val="22"/>
          <w:szCs w:val="22"/>
        </w:rPr>
        <w:t xml:space="preserve"> </w:t>
      </w:r>
      <w:r w:rsidR="004356DA">
        <w:rPr>
          <w:rFonts w:ascii="Arial" w:hAnsi="Arial" w:cs="Arial"/>
          <w:sz w:val="22"/>
          <w:szCs w:val="22"/>
        </w:rPr>
        <w:t>Fußbodenk</w:t>
      </w:r>
      <w:r w:rsidRPr="00216B5F">
        <w:rPr>
          <w:rFonts w:ascii="Arial" w:hAnsi="Arial" w:cs="Arial"/>
          <w:sz w:val="22"/>
          <w:szCs w:val="22"/>
        </w:rPr>
        <w:t>onstruktion die DIN-Mindestanforderungen erfüll</w:t>
      </w:r>
      <w:r>
        <w:rPr>
          <w:rFonts w:ascii="Arial" w:hAnsi="Arial" w:cs="Arial"/>
          <w:sz w:val="22"/>
          <w:szCs w:val="22"/>
        </w:rPr>
        <w:t>en kann.</w:t>
      </w:r>
      <w:r w:rsidRPr="00216B5F">
        <w:rPr>
          <w:rFonts w:ascii="Arial" w:hAnsi="Arial" w:cs="Arial"/>
          <w:sz w:val="22"/>
          <w:szCs w:val="22"/>
        </w:rPr>
        <w:t xml:space="preserve"> </w:t>
      </w:r>
      <w:r>
        <w:rPr>
          <w:rFonts w:ascii="Arial" w:hAnsi="Arial" w:cs="Arial"/>
          <w:sz w:val="22"/>
          <w:szCs w:val="22"/>
        </w:rPr>
        <w:t>Durch eine</w:t>
      </w:r>
      <w:r w:rsidRPr="00216B5F">
        <w:rPr>
          <w:rFonts w:ascii="Arial" w:hAnsi="Arial" w:cs="Arial"/>
          <w:sz w:val="22"/>
          <w:szCs w:val="22"/>
        </w:rPr>
        <w:t xml:space="preserve"> Schnellberechnung des Wertes delta L</w:t>
      </w:r>
      <w:r w:rsidRPr="00216B5F">
        <w:rPr>
          <w:rFonts w:ascii="Arial" w:hAnsi="Arial" w:cs="Arial"/>
          <w:sz w:val="22"/>
          <w:szCs w:val="22"/>
          <w:vertAlign w:val="subscript"/>
        </w:rPr>
        <w:t>w</w:t>
      </w:r>
      <w:r>
        <w:rPr>
          <w:rFonts w:ascii="Arial" w:hAnsi="Arial" w:cs="Arial"/>
          <w:sz w:val="22"/>
          <w:szCs w:val="22"/>
        </w:rPr>
        <w:t xml:space="preserve"> wird deutlich</w:t>
      </w:r>
      <w:r w:rsidRPr="00216B5F">
        <w:rPr>
          <w:rFonts w:ascii="Arial" w:hAnsi="Arial" w:cs="Arial"/>
          <w:sz w:val="22"/>
          <w:szCs w:val="22"/>
        </w:rPr>
        <w:t>, welche Verbesserung des Trittschallschutzes durch Dämmung und Estrich erreicht werden kann</w:t>
      </w:r>
      <w:r>
        <w:rPr>
          <w:rFonts w:ascii="Arial" w:hAnsi="Arial" w:cs="Arial"/>
          <w:b/>
          <w:sz w:val="22"/>
          <w:szCs w:val="22"/>
        </w:rPr>
        <w:t xml:space="preserve">. </w:t>
      </w:r>
      <w:r>
        <w:rPr>
          <w:rFonts w:ascii="Arial" w:hAnsi="Arial" w:cs="Arial"/>
          <w:sz w:val="22"/>
          <w:szCs w:val="22"/>
        </w:rPr>
        <w:t>Ü</w:t>
      </w:r>
      <w:r w:rsidRPr="00216B5F">
        <w:rPr>
          <w:rFonts w:ascii="Arial" w:hAnsi="Arial" w:cs="Arial"/>
          <w:sz w:val="22"/>
          <w:szCs w:val="22"/>
        </w:rPr>
        <w:t xml:space="preserve">ber Regler </w:t>
      </w:r>
      <w:r>
        <w:rPr>
          <w:rFonts w:ascii="Arial" w:hAnsi="Arial" w:cs="Arial"/>
          <w:sz w:val="22"/>
          <w:szCs w:val="22"/>
        </w:rPr>
        <w:t>können die</w:t>
      </w:r>
      <w:r w:rsidRPr="00216B5F">
        <w:rPr>
          <w:rFonts w:ascii="Arial" w:hAnsi="Arial" w:cs="Arial"/>
          <w:sz w:val="22"/>
          <w:szCs w:val="22"/>
        </w:rPr>
        <w:t xml:space="preserve"> </w:t>
      </w:r>
      <w:r>
        <w:rPr>
          <w:rFonts w:ascii="Arial" w:hAnsi="Arial" w:cs="Arial"/>
          <w:sz w:val="22"/>
          <w:szCs w:val="22"/>
        </w:rPr>
        <w:t xml:space="preserve">Dicken </w:t>
      </w:r>
      <w:r w:rsidRPr="00216B5F">
        <w:rPr>
          <w:rFonts w:ascii="Arial" w:hAnsi="Arial" w:cs="Arial"/>
          <w:sz w:val="22"/>
          <w:szCs w:val="22"/>
        </w:rPr>
        <w:t>einzelne</w:t>
      </w:r>
      <w:r>
        <w:rPr>
          <w:rFonts w:ascii="Arial" w:hAnsi="Arial" w:cs="Arial"/>
          <w:sz w:val="22"/>
          <w:szCs w:val="22"/>
        </w:rPr>
        <w:t>r</w:t>
      </w:r>
      <w:r w:rsidRPr="00216B5F">
        <w:rPr>
          <w:rFonts w:ascii="Arial" w:hAnsi="Arial" w:cs="Arial"/>
          <w:sz w:val="22"/>
          <w:szCs w:val="22"/>
        </w:rPr>
        <w:t xml:space="preserve"> </w:t>
      </w:r>
      <w:r w:rsidR="004356DA">
        <w:rPr>
          <w:rFonts w:ascii="Arial" w:hAnsi="Arial" w:cs="Arial"/>
          <w:sz w:val="22"/>
          <w:szCs w:val="22"/>
        </w:rPr>
        <w:t>Konstruktionsb</w:t>
      </w:r>
      <w:r w:rsidRPr="00216B5F">
        <w:rPr>
          <w:rFonts w:ascii="Arial" w:hAnsi="Arial" w:cs="Arial"/>
          <w:sz w:val="22"/>
          <w:szCs w:val="22"/>
        </w:rPr>
        <w:t xml:space="preserve">estandteile </w:t>
      </w:r>
      <w:r>
        <w:rPr>
          <w:rFonts w:ascii="Arial" w:hAnsi="Arial" w:cs="Arial"/>
          <w:sz w:val="22"/>
          <w:szCs w:val="22"/>
        </w:rPr>
        <w:t xml:space="preserve">verändert </w:t>
      </w:r>
      <w:r w:rsidRPr="00216B5F">
        <w:rPr>
          <w:rFonts w:ascii="Arial" w:hAnsi="Arial" w:cs="Arial"/>
          <w:sz w:val="22"/>
          <w:szCs w:val="22"/>
        </w:rPr>
        <w:t>und so</w:t>
      </w:r>
      <w:r>
        <w:rPr>
          <w:rFonts w:ascii="Arial" w:hAnsi="Arial" w:cs="Arial"/>
          <w:sz w:val="22"/>
          <w:szCs w:val="22"/>
        </w:rPr>
        <w:t>fort die Auswirkung auf</w:t>
      </w:r>
      <w:r w:rsidRPr="00216B5F">
        <w:rPr>
          <w:rFonts w:ascii="Arial" w:hAnsi="Arial" w:cs="Arial"/>
          <w:sz w:val="22"/>
          <w:szCs w:val="22"/>
        </w:rPr>
        <w:t xml:space="preserve"> delta L</w:t>
      </w:r>
      <w:r w:rsidRPr="00216B5F">
        <w:rPr>
          <w:rFonts w:ascii="Arial" w:hAnsi="Arial" w:cs="Arial"/>
          <w:sz w:val="22"/>
          <w:szCs w:val="22"/>
          <w:vertAlign w:val="subscript"/>
        </w:rPr>
        <w:t>w</w:t>
      </w:r>
      <w:r w:rsidRPr="00216B5F">
        <w:rPr>
          <w:rFonts w:ascii="Arial" w:hAnsi="Arial" w:cs="Arial"/>
          <w:sz w:val="22"/>
          <w:szCs w:val="22"/>
        </w:rPr>
        <w:t xml:space="preserve"> und Normtrittschallpegel </w:t>
      </w:r>
      <w:r>
        <w:rPr>
          <w:rFonts w:ascii="Arial" w:hAnsi="Arial" w:cs="Arial"/>
          <w:sz w:val="22"/>
          <w:szCs w:val="22"/>
        </w:rPr>
        <w:t>abgelesen werden</w:t>
      </w:r>
      <w:r w:rsidRPr="00216B5F">
        <w:rPr>
          <w:rFonts w:ascii="Arial" w:hAnsi="Arial" w:cs="Arial"/>
          <w:sz w:val="22"/>
          <w:szCs w:val="22"/>
        </w:rPr>
        <w:t xml:space="preserve">. </w:t>
      </w:r>
    </w:p>
    <w:p w14:paraId="03CFC919" w14:textId="77777777" w:rsidR="00DC0007" w:rsidRDefault="00DC0007" w:rsidP="00DC0007">
      <w:pPr>
        <w:tabs>
          <w:tab w:val="left" w:pos="7088"/>
        </w:tabs>
        <w:spacing w:line="360" w:lineRule="auto"/>
        <w:ind w:right="-10"/>
        <w:jc w:val="both"/>
        <w:rPr>
          <w:rFonts w:ascii="Arial" w:hAnsi="Arial" w:cs="Arial"/>
          <w:sz w:val="22"/>
          <w:szCs w:val="22"/>
        </w:rPr>
      </w:pPr>
    </w:p>
    <w:p w14:paraId="556284D2" w14:textId="77777777" w:rsidR="004A0ABC" w:rsidRDefault="004A0ABC" w:rsidP="00DC0007">
      <w:pPr>
        <w:tabs>
          <w:tab w:val="left" w:pos="7088"/>
        </w:tabs>
        <w:spacing w:line="360" w:lineRule="auto"/>
        <w:ind w:right="-10"/>
        <w:jc w:val="both"/>
        <w:rPr>
          <w:rFonts w:ascii="Arial" w:hAnsi="Arial" w:cs="Arial"/>
          <w:sz w:val="22"/>
          <w:szCs w:val="22"/>
        </w:rPr>
      </w:pPr>
    </w:p>
    <w:p w14:paraId="259B208F" w14:textId="6C3F0FBB" w:rsidR="001E0E66" w:rsidRDefault="00E41310" w:rsidP="00D031D0">
      <w:pPr>
        <w:autoSpaceDE w:val="0"/>
        <w:autoSpaceDN w:val="0"/>
        <w:adjustRightInd w:val="0"/>
        <w:spacing w:line="360" w:lineRule="auto"/>
        <w:jc w:val="both"/>
        <w:rPr>
          <w:rFonts w:ascii="Arial" w:hAnsi="Arial" w:cs="Arial"/>
          <w:iCs/>
          <w:color w:val="FF0000"/>
          <w:sz w:val="22"/>
          <w:szCs w:val="22"/>
        </w:rPr>
      </w:pPr>
      <w:bookmarkStart w:id="0" w:name="_GoBack"/>
      <w:r>
        <w:rPr>
          <w:rFonts w:ascii="Arial" w:hAnsi="Arial" w:cs="Arial"/>
          <w:iCs/>
          <w:color w:val="FF0000"/>
          <w:sz w:val="22"/>
          <w:szCs w:val="22"/>
        </w:rPr>
        <w:pict w14:anchorId="275DA035">
          <v:shape id="_x0000_i1026" type="#_x0000_t75" style="width:197pt;height:133.05pt">
            <v:imagedata r:id="rId17" o:title="Screenshot_Trittschall-Produktfinder_ROCKWOOL-k"/>
          </v:shape>
        </w:pict>
      </w:r>
      <w:bookmarkEnd w:id="0"/>
    </w:p>
    <w:p w14:paraId="4FC935CC" w14:textId="38EE0AEF" w:rsidR="00D031D0" w:rsidRDefault="0032740E" w:rsidP="00D031D0">
      <w:pPr>
        <w:autoSpaceDE w:val="0"/>
        <w:autoSpaceDN w:val="0"/>
        <w:adjustRightInd w:val="0"/>
        <w:spacing w:line="360" w:lineRule="auto"/>
        <w:jc w:val="both"/>
        <w:rPr>
          <w:rFonts w:ascii="Arial" w:hAnsi="Arial" w:cs="Arial"/>
          <w:sz w:val="22"/>
          <w:szCs w:val="22"/>
        </w:rPr>
      </w:pPr>
      <w:r>
        <w:rPr>
          <w:rFonts w:ascii="Arial" w:hAnsi="Arial" w:cs="Arial"/>
          <w:sz w:val="22"/>
          <w:szCs w:val="22"/>
        </w:rPr>
        <w:t>D</w:t>
      </w:r>
      <w:r w:rsidRPr="0036225D">
        <w:rPr>
          <w:rFonts w:ascii="Arial" w:hAnsi="Arial" w:cs="Arial"/>
          <w:sz w:val="22"/>
          <w:szCs w:val="22"/>
        </w:rPr>
        <w:t xml:space="preserve">er </w:t>
      </w:r>
      <w:r>
        <w:rPr>
          <w:rFonts w:ascii="Arial" w:hAnsi="Arial" w:cs="Arial"/>
          <w:sz w:val="22"/>
          <w:szCs w:val="22"/>
        </w:rPr>
        <w:t>„</w:t>
      </w:r>
      <w:r w:rsidRPr="0036225D">
        <w:rPr>
          <w:rFonts w:ascii="Arial" w:hAnsi="Arial" w:cs="Arial"/>
          <w:sz w:val="22"/>
          <w:szCs w:val="22"/>
        </w:rPr>
        <w:t>Trittschall-Produktfinder</w:t>
      </w:r>
      <w:r>
        <w:rPr>
          <w:rFonts w:ascii="Arial" w:hAnsi="Arial" w:cs="Arial"/>
          <w:sz w:val="22"/>
          <w:szCs w:val="22"/>
        </w:rPr>
        <w:t>“</w:t>
      </w:r>
      <w:r w:rsidRPr="0036225D">
        <w:rPr>
          <w:rFonts w:ascii="Arial" w:hAnsi="Arial" w:cs="Arial"/>
          <w:sz w:val="22"/>
          <w:szCs w:val="22"/>
        </w:rPr>
        <w:t xml:space="preserve"> hilft dem Nutzer dabei, das passende Produkt aus dem </w:t>
      </w:r>
      <w:r>
        <w:rPr>
          <w:rFonts w:ascii="Arial" w:hAnsi="Arial" w:cs="Arial"/>
          <w:sz w:val="22"/>
          <w:szCs w:val="22"/>
        </w:rPr>
        <w:t>„</w:t>
      </w:r>
      <w:r w:rsidRPr="0036225D">
        <w:rPr>
          <w:rFonts w:ascii="Arial" w:hAnsi="Arial" w:cs="Arial"/>
          <w:sz w:val="22"/>
          <w:szCs w:val="22"/>
        </w:rPr>
        <w:t>Floorrock</w:t>
      </w:r>
      <w:r>
        <w:rPr>
          <w:rFonts w:ascii="Arial" w:hAnsi="Arial" w:cs="Arial"/>
          <w:sz w:val="22"/>
          <w:szCs w:val="22"/>
        </w:rPr>
        <w:t>“</w:t>
      </w:r>
      <w:r w:rsidRPr="0036225D">
        <w:rPr>
          <w:rFonts w:ascii="Arial" w:hAnsi="Arial" w:cs="Arial"/>
          <w:sz w:val="22"/>
          <w:szCs w:val="22"/>
        </w:rPr>
        <w:t xml:space="preserve"> Sortiment für die </w:t>
      </w:r>
      <w:r>
        <w:rPr>
          <w:rFonts w:ascii="Arial" w:hAnsi="Arial" w:cs="Arial"/>
          <w:sz w:val="22"/>
          <w:szCs w:val="22"/>
        </w:rPr>
        <w:t>Trittschalld</w:t>
      </w:r>
      <w:r w:rsidRPr="0036225D">
        <w:rPr>
          <w:rFonts w:ascii="Arial" w:hAnsi="Arial" w:cs="Arial"/>
          <w:sz w:val="22"/>
          <w:szCs w:val="22"/>
        </w:rPr>
        <w:t>ämmung zu finden</w:t>
      </w:r>
      <w:r>
        <w:rPr>
          <w:rFonts w:ascii="Arial" w:hAnsi="Arial" w:cs="Arial"/>
          <w:sz w:val="22"/>
          <w:szCs w:val="22"/>
        </w:rPr>
        <w:t xml:space="preserve">. </w:t>
      </w:r>
      <w:r w:rsidR="005446D4">
        <w:rPr>
          <w:rFonts w:ascii="Arial" w:hAnsi="Arial" w:cs="Arial"/>
          <w:sz w:val="22"/>
          <w:szCs w:val="22"/>
        </w:rPr>
        <w:t>Abhängig</w:t>
      </w:r>
      <w:r w:rsidR="005446D4" w:rsidRPr="005446D4">
        <w:rPr>
          <w:rFonts w:ascii="Arial" w:hAnsi="Arial" w:cs="Arial"/>
          <w:sz w:val="22"/>
          <w:szCs w:val="22"/>
        </w:rPr>
        <w:t xml:space="preserve"> </w:t>
      </w:r>
      <w:r w:rsidR="005446D4">
        <w:rPr>
          <w:rFonts w:ascii="Arial" w:hAnsi="Arial" w:cs="Arial"/>
          <w:sz w:val="22"/>
          <w:szCs w:val="22"/>
        </w:rPr>
        <w:t xml:space="preserve">von der zu erwartenden </w:t>
      </w:r>
      <w:r w:rsidR="005446D4" w:rsidRPr="0036225D">
        <w:rPr>
          <w:rFonts w:ascii="Arial" w:hAnsi="Arial" w:cs="Arial"/>
          <w:sz w:val="22"/>
          <w:szCs w:val="22"/>
        </w:rPr>
        <w:t xml:space="preserve">Belastung bzw. Nutzung </w:t>
      </w:r>
      <w:r>
        <w:rPr>
          <w:rFonts w:ascii="Arial" w:hAnsi="Arial" w:cs="Arial"/>
          <w:sz w:val="22"/>
          <w:szCs w:val="22"/>
        </w:rPr>
        <w:t>des</w:t>
      </w:r>
      <w:r w:rsidR="005446D4">
        <w:rPr>
          <w:rFonts w:ascii="Arial" w:hAnsi="Arial" w:cs="Arial"/>
          <w:sz w:val="22"/>
          <w:szCs w:val="22"/>
        </w:rPr>
        <w:t xml:space="preserve"> </w:t>
      </w:r>
      <w:r>
        <w:rPr>
          <w:rFonts w:ascii="Arial" w:hAnsi="Arial" w:cs="Arial"/>
          <w:sz w:val="22"/>
          <w:szCs w:val="22"/>
        </w:rPr>
        <w:t>Fußbodena</w:t>
      </w:r>
      <w:r w:rsidR="005446D4" w:rsidRPr="0036225D">
        <w:rPr>
          <w:rFonts w:ascii="Arial" w:hAnsi="Arial" w:cs="Arial"/>
          <w:sz w:val="22"/>
          <w:szCs w:val="22"/>
        </w:rPr>
        <w:t>ufbau</w:t>
      </w:r>
      <w:r>
        <w:rPr>
          <w:rFonts w:ascii="Arial" w:hAnsi="Arial" w:cs="Arial"/>
          <w:sz w:val="22"/>
          <w:szCs w:val="22"/>
        </w:rPr>
        <w:t>s</w:t>
      </w:r>
      <w:r w:rsidR="005446D4" w:rsidRPr="0036225D">
        <w:rPr>
          <w:rFonts w:ascii="Arial" w:hAnsi="Arial" w:cs="Arial"/>
          <w:sz w:val="22"/>
          <w:szCs w:val="22"/>
        </w:rPr>
        <w:t xml:space="preserve"> ermittelt </w:t>
      </w:r>
      <w:r w:rsidR="005446D4">
        <w:rPr>
          <w:rFonts w:ascii="Arial" w:hAnsi="Arial" w:cs="Arial"/>
          <w:sz w:val="22"/>
          <w:szCs w:val="22"/>
        </w:rPr>
        <w:t>dieser</w:t>
      </w:r>
      <w:r w:rsidR="005446D4" w:rsidRPr="0036225D">
        <w:rPr>
          <w:rFonts w:ascii="Arial" w:hAnsi="Arial" w:cs="Arial"/>
          <w:sz w:val="22"/>
          <w:szCs w:val="22"/>
        </w:rPr>
        <w:t xml:space="preserve"> das </w:t>
      </w:r>
      <w:r w:rsidR="005446D4">
        <w:rPr>
          <w:rFonts w:ascii="Arial" w:hAnsi="Arial" w:cs="Arial"/>
          <w:sz w:val="22"/>
          <w:szCs w:val="22"/>
        </w:rPr>
        <w:t>optimal geeignete</w:t>
      </w:r>
      <w:r w:rsidR="005446D4" w:rsidRPr="0036225D">
        <w:rPr>
          <w:rFonts w:ascii="Arial" w:hAnsi="Arial" w:cs="Arial"/>
          <w:sz w:val="22"/>
          <w:szCs w:val="22"/>
        </w:rPr>
        <w:t xml:space="preserve"> </w:t>
      </w:r>
      <w:r w:rsidR="005446D4">
        <w:rPr>
          <w:rFonts w:ascii="Arial" w:hAnsi="Arial" w:cs="Arial"/>
          <w:sz w:val="22"/>
          <w:szCs w:val="22"/>
        </w:rPr>
        <w:t>D</w:t>
      </w:r>
      <w:r w:rsidR="005446D4" w:rsidRPr="0036225D">
        <w:rPr>
          <w:rFonts w:ascii="Arial" w:hAnsi="Arial" w:cs="Arial"/>
          <w:sz w:val="22"/>
          <w:szCs w:val="22"/>
        </w:rPr>
        <w:t>ämmprodukt</w:t>
      </w:r>
      <w:r w:rsidR="005446D4">
        <w:rPr>
          <w:rFonts w:ascii="Arial" w:hAnsi="Arial" w:cs="Arial"/>
          <w:sz w:val="22"/>
          <w:szCs w:val="22"/>
        </w:rPr>
        <w:t xml:space="preserve"> aus dem „Floorrock“ Sortiment von ROCKWOOL.</w:t>
      </w:r>
    </w:p>
    <w:p w14:paraId="7521BD48" w14:textId="77777777" w:rsidR="00071F2B" w:rsidRDefault="00071F2B" w:rsidP="00DC0007">
      <w:pPr>
        <w:tabs>
          <w:tab w:val="left" w:pos="7088"/>
        </w:tabs>
        <w:spacing w:line="360" w:lineRule="auto"/>
        <w:ind w:right="-10"/>
        <w:jc w:val="both"/>
        <w:rPr>
          <w:rFonts w:ascii="Arial" w:hAnsi="Arial" w:cs="Arial"/>
          <w:sz w:val="22"/>
          <w:szCs w:val="22"/>
        </w:rPr>
      </w:pPr>
    </w:p>
    <w:p w14:paraId="5A37EAD5" w14:textId="4A4B7AB6" w:rsidR="008C1EFA" w:rsidRPr="001E0E66" w:rsidRDefault="00430310" w:rsidP="001E0E66">
      <w:pPr>
        <w:widowControl w:val="0"/>
        <w:spacing w:line="360" w:lineRule="auto"/>
        <w:rPr>
          <w:rFonts w:ascii="Arial" w:hAnsi="Arial" w:cs="Arial"/>
          <w:i/>
          <w:sz w:val="18"/>
          <w:szCs w:val="18"/>
        </w:rPr>
      </w:pPr>
      <w:r>
        <w:rPr>
          <w:rFonts w:ascii="Arial" w:hAnsi="Arial" w:cs="Arial"/>
          <w:i/>
          <w:sz w:val="18"/>
          <w:szCs w:val="18"/>
        </w:rPr>
        <w:t>Bilder</w:t>
      </w:r>
      <w:r w:rsidR="008C1EFA" w:rsidRPr="009972E4">
        <w:rPr>
          <w:rFonts w:ascii="Arial" w:hAnsi="Arial" w:cs="Arial"/>
          <w:i/>
          <w:sz w:val="18"/>
          <w:szCs w:val="18"/>
        </w:rPr>
        <w:t xml:space="preserve">: </w:t>
      </w:r>
      <w:r w:rsidR="00340ADA" w:rsidRPr="009972E4">
        <w:rPr>
          <w:rFonts w:ascii="Arial" w:hAnsi="Arial" w:cs="Arial"/>
          <w:i/>
          <w:sz w:val="18"/>
          <w:szCs w:val="18"/>
        </w:rPr>
        <w:t>DEUTSCHE ROCKWOOL GmbH &amp; Co. KG</w:t>
      </w:r>
    </w:p>
    <w:p w14:paraId="2E38C08D" w14:textId="77777777" w:rsidR="008C1EFA" w:rsidRPr="001A5DB4" w:rsidRDefault="008C1EFA" w:rsidP="008C1EFA">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8"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523FAC86" w14:textId="77777777" w:rsidR="000F20A3" w:rsidRDefault="000F20A3" w:rsidP="009972E4">
      <w:pPr>
        <w:tabs>
          <w:tab w:val="left" w:pos="7088"/>
        </w:tabs>
        <w:ind w:right="-10"/>
        <w:jc w:val="both"/>
        <w:rPr>
          <w:rFonts w:ascii="Arial" w:hAnsi="Arial" w:cs="Arial"/>
          <w:i/>
          <w:sz w:val="18"/>
          <w:szCs w:val="18"/>
        </w:rPr>
      </w:pPr>
    </w:p>
    <w:p w14:paraId="6FCA7F92" w14:textId="77777777"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14:paraId="29EB9BA7" w14:textId="4CAF62AC" w:rsidR="00A87C2C" w:rsidRPr="001E0E66" w:rsidRDefault="003B527E" w:rsidP="0036666E">
      <w:pPr>
        <w:rPr>
          <w:rFonts w:ascii="Arial" w:hAnsi="Arial" w:cs="Arial"/>
          <w:i/>
          <w:sz w:val="18"/>
          <w:szCs w:val="18"/>
        </w:rPr>
      </w:pPr>
      <w:r w:rsidRPr="009972E4">
        <w:rPr>
          <w:rFonts w:ascii="Arial" w:hAnsi="Arial" w:cs="Arial"/>
          <w:i/>
          <w:sz w:val="18"/>
          <w:szCs w:val="18"/>
        </w:rPr>
        <w:t>Dr. Sälzer Pressedienst, Lensbachstraße 10, 52159 Roetgen</w:t>
      </w:r>
    </w:p>
    <w:sectPr w:rsidR="00A87C2C" w:rsidRPr="001E0E66" w:rsidSect="005856A0">
      <w:headerReference w:type="even" r:id="rId19"/>
      <w:headerReference w:type="default" r:id="rId20"/>
      <w:footerReference w:type="even" r:id="rId21"/>
      <w:footerReference w:type="default" r:id="rId22"/>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C30E9" w14:textId="77777777" w:rsidR="00A42C66" w:rsidRDefault="00A42C66">
      <w:r>
        <w:separator/>
      </w:r>
    </w:p>
  </w:endnote>
  <w:endnote w:type="continuationSeparator" w:id="0">
    <w:p w14:paraId="2AEDC2CB" w14:textId="77777777" w:rsidR="00A42C66" w:rsidRDefault="00A4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7F442"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14:paraId="24526D22"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7DC34" w14:textId="19F99E59"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E41310">
      <w:rPr>
        <w:rStyle w:val="Seitenzahl"/>
        <w:rFonts w:ascii="Arial" w:hAnsi="Arial"/>
        <w:noProof/>
        <w:sz w:val="20"/>
      </w:rPr>
      <w:t>4</w:t>
    </w:r>
    <w:r w:rsidRPr="00597433">
      <w:rPr>
        <w:rStyle w:val="Seitenzahl"/>
        <w:rFonts w:ascii="Arial" w:hAnsi="Arial"/>
        <w:sz w:val="20"/>
      </w:rPr>
      <w:fldChar w:fldCharType="end"/>
    </w:r>
  </w:p>
  <w:p w14:paraId="22078F15" w14:textId="77777777"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7515335" wp14:editId="15F1EAD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BFF0C"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0A44202"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885079E"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6281F76A" w14:textId="77777777" w:rsidR="00287CDB" w:rsidRPr="001E0E66" w:rsidRDefault="00287CDB">
                          <w:pPr>
                            <w:tabs>
                              <w:tab w:val="left" w:pos="462"/>
                            </w:tabs>
                            <w:spacing w:line="200" w:lineRule="exact"/>
                            <w:ind w:right="125"/>
                            <w:rPr>
                              <w:rFonts w:ascii="Arial" w:hAnsi="Arial"/>
                              <w:color w:val="000000"/>
                              <w:spacing w:val="8"/>
                              <w:sz w:val="16"/>
                              <w:lang w:val="en-US"/>
                            </w:rPr>
                          </w:pPr>
                          <w:r w:rsidRPr="001E0E66">
                            <w:rPr>
                              <w:rFonts w:ascii="Arial" w:hAnsi="Arial"/>
                              <w:color w:val="000000"/>
                              <w:spacing w:val="8"/>
                              <w:sz w:val="16"/>
                              <w:lang w:val="en-US"/>
                            </w:rPr>
                            <w:t>45966 Gladbeck</w:t>
                          </w:r>
                        </w:p>
                        <w:p w14:paraId="2EFD7999" w14:textId="77777777" w:rsidR="00287CDB" w:rsidRPr="001E0E66" w:rsidRDefault="00287CDB">
                          <w:pPr>
                            <w:tabs>
                              <w:tab w:val="left" w:pos="462"/>
                            </w:tabs>
                            <w:spacing w:line="200" w:lineRule="exact"/>
                            <w:ind w:right="125"/>
                            <w:rPr>
                              <w:rFonts w:ascii="Arial" w:hAnsi="Arial"/>
                              <w:color w:val="000000"/>
                              <w:spacing w:val="8"/>
                              <w:sz w:val="16"/>
                              <w:lang w:val="en-US"/>
                            </w:rPr>
                          </w:pPr>
                          <w:r w:rsidRPr="001E0E66">
                            <w:rPr>
                              <w:rFonts w:ascii="Arial" w:hAnsi="Arial"/>
                              <w:color w:val="000000"/>
                              <w:spacing w:val="8"/>
                              <w:sz w:val="16"/>
                              <w:lang w:val="en-US"/>
                            </w:rPr>
                            <w:t xml:space="preserve">Fon: </w:t>
                          </w:r>
                          <w:r w:rsidRPr="001E0E66">
                            <w:rPr>
                              <w:rFonts w:ascii="Arial" w:hAnsi="Arial"/>
                              <w:color w:val="000000"/>
                              <w:spacing w:val="8"/>
                              <w:sz w:val="16"/>
                              <w:lang w:val="en-US"/>
                            </w:rPr>
                            <w:tab/>
                          </w:r>
                          <w:r w:rsidR="00BD1B29" w:rsidRPr="001E0E66">
                            <w:rPr>
                              <w:rFonts w:ascii="Arial" w:hAnsi="Arial"/>
                              <w:color w:val="000000"/>
                              <w:spacing w:val="8"/>
                              <w:sz w:val="16"/>
                              <w:lang w:val="en-US"/>
                            </w:rPr>
                            <w:t xml:space="preserve">(0 20 43) </w:t>
                          </w:r>
                          <w:r w:rsidRPr="001E0E66">
                            <w:rPr>
                              <w:rFonts w:ascii="Arial" w:hAnsi="Arial"/>
                              <w:color w:val="000000"/>
                              <w:spacing w:val="8"/>
                              <w:sz w:val="16"/>
                              <w:lang w:val="en-US"/>
                            </w:rPr>
                            <w:t>4 08 -0</w:t>
                          </w:r>
                        </w:p>
                        <w:p w14:paraId="4D2E9F20" w14:textId="77777777" w:rsidR="00287CDB" w:rsidRPr="001E0E66" w:rsidRDefault="00287CDB">
                          <w:pPr>
                            <w:tabs>
                              <w:tab w:val="left" w:pos="462"/>
                            </w:tabs>
                            <w:spacing w:line="200" w:lineRule="exact"/>
                            <w:ind w:right="125"/>
                            <w:rPr>
                              <w:rFonts w:ascii="Arial" w:hAnsi="Arial"/>
                              <w:color w:val="000000"/>
                              <w:spacing w:val="8"/>
                              <w:sz w:val="16"/>
                              <w:lang w:val="en-US"/>
                            </w:rPr>
                          </w:pPr>
                          <w:r w:rsidRPr="001E0E66">
                            <w:rPr>
                              <w:rFonts w:ascii="Arial" w:hAnsi="Arial"/>
                              <w:color w:val="000000"/>
                              <w:spacing w:val="8"/>
                              <w:sz w:val="16"/>
                              <w:lang w:val="en-US"/>
                            </w:rPr>
                            <w:t xml:space="preserve">Fax: </w:t>
                          </w:r>
                          <w:r w:rsidRPr="001E0E66">
                            <w:rPr>
                              <w:rFonts w:ascii="Arial" w:hAnsi="Arial"/>
                              <w:color w:val="000000"/>
                              <w:spacing w:val="8"/>
                              <w:sz w:val="16"/>
                              <w:lang w:val="en-US"/>
                            </w:rPr>
                            <w:tab/>
                          </w:r>
                          <w:r w:rsidR="00BD1B29" w:rsidRPr="001E0E66">
                            <w:rPr>
                              <w:rFonts w:ascii="Arial" w:hAnsi="Arial"/>
                              <w:color w:val="000000"/>
                              <w:spacing w:val="8"/>
                              <w:sz w:val="16"/>
                              <w:lang w:val="en-US"/>
                            </w:rPr>
                            <w:t xml:space="preserve">(0 20 43) </w:t>
                          </w:r>
                          <w:r w:rsidRPr="001E0E66">
                            <w:rPr>
                              <w:rFonts w:ascii="Arial" w:hAnsi="Arial"/>
                              <w:color w:val="000000"/>
                              <w:spacing w:val="8"/>
                              <w:sz w:val="16"/>
                              <w:lang w:val="en-US"/>
                            </w:rPr>
                            <w:t>4 08 -570</w:t>
                          </w:r>
                        </w:p>
                        <w:p w14:paraId="109B5F7A" w14:textId="77777777" w:rsidR="00287CDB" w:rsidRPr="001E0E66" w:rsidRDefault="00287CDB">
                          <w:pPr>
                            <w:tabs>
                              <w:tab w:val="left" w:pos="462"/>
                            </w:tabs>
                            <w:spacing w:line="200" w:lineRule="exact"/>
                            <w:ind w:right="125"/>
                            <w:rPr>
                              <w:rFonts w:ascii="Arial" w:hAnsi="Arial"/>
                              <w:color w:val="000000"/>
                              <w:spacing w:val="8"/>
                              <w:sz w:val="16"/>
                              <w:lang w:val="en-US"/>
                            </w:rPr>
                          </w:pPr>
                          <w:r w:rsidRPr="001E0E66">
                            <w:rPr>
                              <w:rFonts w:ascii="Arial" w:hAnsi="Arial"/>
                              <w:color w:val="000000"/>
                              <w:spacing w:val="8"/>
                              <w:sz w:val="16"/>
                              <w:lang w:val="en-US"/>
                            </w:rPr>
                            <w:t>info@rockwool.de</w:t>
                          </w:r>
                        </w:p>
                        <w:p w14:paraId="33AA7E6C"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2EC0CA6E" w14:textId="77777777" w:rsidR="00287CDB" w:rsidRPr="00CA7C55" w:rsidRDefault="00287CDB">
                          <w:pPr>
                            <w:tabs>
                              <w:tab w:val="left" w:pos="462"/>
                            </w:tabs>
                            <w:spacing w:line="200" w:lineRule="exact"/>
                            <w:ind w:right="125"/>
                            <w:rPr>
                              <w:rFonts w:ascii="Arial" w:hAnsi="Arial"/>
                              <w:color w:val="000000"/>
                              <w:spacing w:val="8"/>
                              <w:sz w:val="16"/>
                            </w:rPr>
                          </w:pPr>
                        </w:p>
                        <w:p w14:paraId="3522A598"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0D378493"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25E5B267"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7F9D954" w14:textId="77777777" w:rsidR="00287CDB" w:rsidRPr="00723F1C" w:rsidRDefault="00287CDB">
                          <w:pPr>
                            <w:tabs>
                              <w:tab w:val="left" w:pos="462"/>
                            </w:tabs>
                            <w:spacing w:line="200" w:lineRule="exact"/>
                            <w:ind w:right="125"/>
                            <w:rPr>
                              <w:rFonts w:ascii="Arial" w:hAnsi="Arial"/>
                              <w:color w:val="000000"/>
                              <w:spacing w:val="8"/>
                              <w:sz w:val="16"/>
                            </w:rPr>
                          </w:pPr>
                          <w:r w:rsidRPr="00723F1C">
                            <w:rPr>
                              <w:rFonts w:ascii="Arial" w:hAnsi="Arial"/>
                              <w:color w:val="000000"/>
                              <w:spacing w:val="8"/>
                              <w:sz w:val="16"/>
                            </w:rPr>
                            <w:t>Lensbachstraße 10</w:t>
                          </w:r>
                        </w:p>
                        <w:p w14:paraId="47136965"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BF2786"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65C25BC"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8205FE8"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D0C337A"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181FB440" w14:textId="77777777"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7515335"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14:paraId="28EBFF0C"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0A44202"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885079E"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6281F76A" w14:textId="77777777" w:rsidR="00287CDB" w:rsidRPr="00723F1C" w:rsidRDefault="00287CDB">
                    <w:pPr>
                      <w:tabs>
                        <w:tab w:val="left" w:pos="462"/>
                      </w:tabs>
                      <w:spacing w:line="200" w:lineRule="exact"/>
                      <w:ind w:right="125"/>
                      <w:rPr>
                        <w:rFonts w:ascii="Arial" w:hAnsi="Arial"/>
                        <w:color w:val="000000"/>
                        <w:spacing w:val="8"/>
                        <w:sz w:val="16"/>
                      </w:rPr>
                    </w:pPr>
                    <w:r w:rsidRPr="00723F1C">
                      <w:rPr>
                        <w:rFonts w:ascii="Arial" w:hAnsi="Arial"/>
                        <w:color w:val="000000"/>
                        <w:spacing w:val="8"/>
                        <w:sz w:val="16"/>
                      </w:rPr>
                      <w:t>45966 Gladbeck</w:t>
                    </w:r>
                  </w:p>
                  <w:p w14:paraId="2EFD7999" w14:textId="77777777" w:rsidR="00287CDB" w:rsidRPr="00723F1C" w:rsidRDefault="00287CDB">
                    <w:pPr>
                      <w:tabs>
                        <w:tab w:val="left" w:pos="462"/>
                      </w:tabs>
                      <w:spacing w:line="200" w:lineRule="exact"/>
                      <w:ind w:right="125"/>
                      <w:rPr>
                        <w:rFonts w:ascii="Arial" w:hAnsi="Arial"/>
                        <w:color w:val="000000"/>
                        <w:spacing w:val="8"/>
                        <w:sz w:val="16"/>
                      </w:rPr>
                    </w:pPr>
                    <w:r w:rsidRPr="00723F1C">
                      <w:rPr>
                        <w:rFonts w:ascii="Arial" w:hAnsi="Arial"/>
                        <w:color w:val="000000"/>
                        <w:spacing w:val="8"/>
                        <w:sz w:val="16"/>
                      </w:rPr>
                      <w:t xml:space="preserve">Fon: </w:t>
                    </w:r>
                    <w:r w:rsidRPr="00723F1C">
                      <w:rPr>
                        <w:rFonts w:ascii="Arial" w:hAnsi="Arial"/>
                        <w:color w:val="000000"/>
                        <w:spacing w:val="8"/>
                        <w:sz w:val="16"/>
                      </w:rPr>
                      <w:tab/>
                    </w:r>
                    <w:r w:rsidR="00BD1B29" w:rsidRPr="00723F1C">
                      <w:rPr>
                        <w:rFonts w:ascii="Arial" w:hAnsi="Arial"/>
                        <w:color w:val="000000"/>
                        <w:spacing w:val="8"/>
                        <w:sz w:val="16"/>
                      </w:rPr>
                      <w:t xml:space="preserve">(0 20 43) </w:t>
                    </w:r>
                    <w:r w:rsidRPr="00723F1C">
                      <w:rPr>
                        <w:rFonts w:ascii="Arial" w:hAnsi="Arial"/>
                        <w:color w:val="000000"/>
                        <w:spacing w:val="8"/>
                        <w:sz w:val="16"/>
                      </w:rPr>
                      <w:t>4 08 -0</w:t>
                    </w:r>
                  </w:p>
                  <w:p w14:paraId="4D2E9F20" w14:textId="77777777" w:rsidR="00287CDB" w:rsidRPr="00723F1C" w:rsidRDefault="00287CDB">
                    <w:pPr>
                      <w:tabs>
                        <w:tab w:val="left" w:pos="462"/>
                      </w:tabs>
                      <w:spacing w:line="200" w:lineRule="exact"/>
                      <w:ind w:right="125"/>
                      <w:rPr>
                        <w:rFonts w:ascii="Arial" w:hAnsi="Arial"/>
                        <w:color w:val="000000"/>
                        <w:spacing w:val="8"/>
                        <w:sz w:val="16"/>
                      </w:rPr>
                    </w:pPr>
                    <w:r w:rsidRPr="00723F1C">
                      <w:rPr>
                        <w:rFonts w:ascii="Arial" w:hAnsi="Arial"/>
                        <w:color w:val="000000"/>
                        <w:spacing w:val="8"/>
                        <w:sz w:val="16"/>
                      </w:rPr>
                      <w:t xml:space="preserve">Fax: </w:t>
                    </w:r>
                    <w:r w:rsidRPr="00723F1C">
                      <w:rPr>
                        <w:rFonts w:ascii="Arial" w:hAnsi="Arial"/>
                        <w:color w:val="000000"/>
                        <w:spacing w:val="8"/>
                        <w:sz w:val="16"/>
                      </w:rPr>
                      <w:tab/>
                    </w:r>
                    <w:r w:rsidR="00BD1B29" w:rsidRPr="00723F1C">
                      <w:rPr>
                        <w:rFonts w:ascii="Arial" w:hAnsi="Arial"/>
                        <w:color w:val="000000"/>
                        <w:spacing w:val="8"/>
                        <w:sz w:val="16"/>
                      </w:rPr>
                      <w:t xml:space="preserve">(0 20 43) </w:t>
                    </w:r>
                    <w:r w:rsidRPr="00723F1C">
                      <w:rPr>
                        <w:rFonts w:ascii="Arial" w:hAnsi="Arial"/>
                        <w:color w:val="000000"/>
                        <w:spacing w:val="8"/>
                        <w:sz w:val="16"/>
                      </w:rPr>
                      <w:t>4 08 -570</w:t>
                    </w:r>
                  </w:p>
                  <w:p w14:paraId="109B5F7A" w14:textId="77777777" w:rsidR="00287CDB" w:rsidRPr="00723F1C" w:rsidRDefault="00287CDB">
                    <w:pPr>
                      <w:tabs>
                        <w:tab w:val="left" w:pos="462"/>
                      </w:tabs>
                      <w:spacing w:line="200" w:lineRule="exact"/>
                      <w:ind w:right="125"/>
                      <w:rPr>
                        <w:rFonts w:ascii="Arial" w:hAnsi="Arial"/>
                        <w:color w:val="000000"/>
                        <w:spacing w:val="8"/>
                        <w:sz w:val="16"/>
                      </w:rPr>
                    </w:pPr>
                    <w:r w:rsidRPr="00723F1C">
                      <w:rPr>
                        <w:rFonts w:ascii="Arial" w:hAnsi="Arial"/>
                        <w:color w:val="000000"/>
                        <w:spacing w:val="8"/>
                        <w:sz w:val="16"/>
                      </w:rPr>
                      <w:t>info@rockwool.de</w:t>
                    </w:r>
                  </w:p>
                  <w:p w14:paraId="33AA7E6C"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2EC0CA6E" w14:textId="77777777" w:rsidR="00287CDB" w:rsidRPr="00CA7C55" w:rsidRDefault="00287CDB">
                    <w:pPr>
                      <w:tabs>
                        <w:tab w:val="left" w:pos="462"/>
                      </w:tabs>
                      <w:spacing w:line="200" w:lineRule="exact"/>
                      <w:ind w:right="125"/>
                      <w:rPr>
                        <w:rFonts w:ascii="Arial" w:hAnsi="Arial"/>
                        <w:color w:val="000000"/>
                        <w:spacing w:val="8"/>
                        <w:sz w:val="16"/>
                      </w:rPr>
                    </w:pPr>
                  </w:p>
                  <w:p w14:paraId="3522A598"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0D378493"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25E5B267"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7F9D954" w14:textId="77777777" w:rsidR="00287CDB" w:rsidRPr="00723F1C" w:rsidRDefault="00287CDB">
                    <w:pPr>
                      <w:tabs>
                        <w:tab w:val="left" w:pos="462"/>
                      </w:tabs>
                      <w:spacing w:line="200" w:lineRule="exact"/>
                      <w:ind w:right="125"/>
                      <w:rPr>
                        <w:rFonts w:ascii="Arial" w:hAnsi="Arial"/>
                        <w:color w:val="000000"/>
                        <w:spacing w:val="8"/>
                        <w:sz w:val="16"/>
                      </w:rPr>
                    </w:pPr>
                    <w:proofErr w:type="spellStart"/>
                    <w:r w:rsidRPr="00723F1C">
                      <w:rPr>
                        <w:rFonts w:ascii="Arial" w:hAnsi="Arial"/>
                        <w:color w:val="000000"/>
                        <w:spacing w:val="8"/>
                        <w:sz w:val="16"/>
                      </w:rPr>
                      <w:t>Lensbachstraße</w:t>
                    </w:r>
                    <w:proofErr w:type="spellEnd"/>
                    <w:r w:rsidRPr="00723F1C">
                      <w:rPr>
                        <w:rFonts w:ascii="Arial" w:hAnsi="Arial"/>
                        <w:color w:val="000000"/>
                        <w:spacing w:val="8"/>
                        <w:sz w:val="16"/>
                      </w:rPr>
                      <w:t xml:space="preserve"> 10</w:t>
                    </w:r>
                  </w:p>
                  <w:p w14:paraId="47136965"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EBF2786"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65C25BC"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8205FE8"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D0C337A"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181FB440"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C2BAF" w14:textId="77777777" w:rsidR="00A42C66" w:rsidRDefault="00A42C66">
      <w:r>
        <w:separator/>
      </w:r>
    </w:p>
  </w:footnote>
  <w:footnote w:type="continuationSeparator" w:id="0">
    <w:p w14:paraId="61E22B50" w14:textId="77777777" w:rsidR="00A42C66" w:rsidRDefault="00A4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FDAE2" w14:textId="77777777" w:rsidR="00287CDB" w:rsidRDefault="00287CDB">
    <w:pPr>
      <w:pStyle w:val="Kopfzeile"/>
    </w:pPr>
    <w:r>
      <w:rPr>
        <w:noProof/>
      </w:rPr>
      <w:drawing>
        <wp:inline distT="0" distB="0" distL="0" distR="0" wp14:anchorId="534A4806" wp14:editId="63BA0098">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96AC7" w14:textId="77777777" w:rsidR="00287CDB" w:rsidRDefault="00287CDB">
    <w:pPr>
      <w:pStyle w:val="Kopfzeile"/>
    </w:pPr>
    <w:r>
      <w:rPr>
        <w:noProof/>
      </w:rPr>
      <w:drawing>
        <wp:anchor distT="0" distB="0" distL="114300" distR="114300" simplePos="0" relativeHeight="251659776" behindDoc="1" locked="0" layoutInCell="1" allowOverlap="1" wp14:anchorId="71B5AF11" wp14:editId="620A15EF">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37F86E48" wp14:editId="50AB8EAE">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F210C" w14:textId="77777777" w:rsidR="00287CDB" w:rsidRPr="00723F1C" w:rsidRDefault="00287CDB">
                          <w:pPr>
                            <w:pStyle w:val="berschrift2"/>
                            <w:tabs>
                              <w:tab w:val="left" w:pos="10785"/>
                            </w:tabs>
                            <w:ind w:left="0" w:right="-15"/>
                            <w:jc w:val="center"/>
                            <w:rPr>
                              <w:spacing w:val="8"/>
                              <w:sz w:val="16"/>
                              <w:lang w:val="pl-PL"/>
                            </w:rPr>
                          </w:pPr>
                          <w:r w:rsidRPr="00723F1C">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7F86E48"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14:paraId="4EBF210C" w14:textId="77777777" w:rsidR="00287CDB" w:rsidRPr="00723F1C" w:rsidRDefault="00287CDB">
                    <w:pPr>
                      <w:pStyle w:val="berschrift2"/>
                      <w:tabs>
                        <w:tab w:val="left" w:pos="10785"/>
                      </w:tabs>
                      <w:ind w:left="0" w:right="-15"/>
                      <w:jc w:val="center"/>
                      <w:rPr>
                        <w:spacing w:val="8"/>
                        <w:sz w:val="16"/>
                        <w:lang w:val="pl-PL"/>
                      </w:rPr>
                    </w:pPr>
                    <w:r w:rsidRPr="00723F1C">
                      <w:rPr>
                        <w:spacing w:val="8"/>
                        <w:sz w:val="16"/>
                        <w:lang w:val="pl-PL"/>
                      </w:rPr>
                      <w:t xml:space="preserve">P R E S </w:t>
                    </w:r>
                    <w:proofErr w:type="spellStart"/>
                    <w:r w:rsidRPr="00723F1C">
                      <w:rPr>
                        <w:spacing w:val="8"/>
                        <w:sz w:val="16"/>
                        <w:lang w:val="pl-PL"/>
                      </w:rPr>
                      <w:t>S</w:t>
                    </w:r>
                    <w:proofErr w:type="spellEnd"/>
                    <w:r w:rsidRPr="00723F1C">
                      <w:rPr>
                        <w:spacing w:val="8"/>
                        <w:sz w:val="16"/>
                        <w:lang w:val="pl-PL"/>
                      </w:rPr>
                      <w:t xml:space="preserve"> E I N F O R M A T I O N  ·   P R E S </w:t>
                    </w:r>
                    <w:proofErr w:type="spellStart"/>
                    <w:r w:rsidRPr="00723F1C">
                      <w:rPr>
                        <w:spacing w:val="8"/>
                        <w:sz w:val="16"/>
                        <w:lang w:val="pl-PL"/>
                      </w:rPr>
                      <w:t>S</w:t>
                    </w:r>
                    <w:proofErr w:type="spellEnd"/>
                    <w:r w:rsidRPr="00723F1C">
                      <w:rPr>
                        <w:spacing w:val="8"/>
                        <w:sz w:val="16"/>
                        <w:lang w:val="pl-PL"/>
                      </w:rPr>
                      <w:t xml:space="preserve"> E I N F O R M A T I O N  ·   P R E S </w:t>
                    </w:r>
                    <w:proofErr w:type="spellStart"/>
                    <w:r w:rsidRPr="00723F1C">
                      <w:rPr>
                        <w:spacing w:val="8"/>
                        <w:sz w:val="16"/>
                        <w:lang w:val="pl-PL"/>
                      </w:rPr>
                      <w:t>S</w:t>
                    </w:r>
                    <w:proofErr w:type="spellEnd"/>
                    <w:r w:rsidRPr="00723F1C">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608D90D6" wp14:editId="31FA439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A6A45B"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690026F6" wp14:editId="45E3982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183648"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BED3786"/>
    <w:multiLevelType w:val="hybridMultilevel"/>
    <w:tmpl w:val="2BD03D4A"/>
    <w:lvl w:ilvl="0" w:tplc="1DC8DED4">
      <w:start w:val="3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nsid w:val="76CC3322"/>
    <w:multiLevelType w:val="hybridMultilevel"/>
    <w:tmpl w:val="C5445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lana Rücker">
    <w15:presenceInfo w15:providerId="AD" w15:userId="S-1-5-21-4099984816-1787942901-2439763674-76951"/>
  </w15:person>
  <w15:person w15:author="Matthias Becker">
    <w15:presenceInfo w15:providerId="AD" w15:userId="S-1-5-21-4099984816-1787942901-2439763674-4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3EEF"/>
    <w:rsid w:val="00074D09"/>
    <w:rsid w:val="00076E1B"/>
    <w:rsid w:val="0008622F"/>
    <w:rsid w:val="00091313"/>
    <w:rsid w:val="00092174"/>
    <w:rsid w:val="0009406D"/>
    <w:rsid w:val="000A075D"/>
    <w:rsid w:val="000A165F"/>
    <w:rsid w:val="000A2F9D"/>
    <w:rsid w:val="000A467C"/>
    <w:rsid w:val="000A6F3D"/>
    <w:rsid w:val="000B727E"/>
    <w:rsid w:val="000C4B05"/>
    <w:rsid w:val="000C5782"/>
    <w:rsid w:val="000C58EA"/>
    <w:rsid w:val="000C5AC9"/>
    <w:rsid w:val="000C7E9E"/>
    <w:rsid w:val="000D1901"/>
    <w:rsid w:val="000D23FD"/>
    <w:rsid w:val="000D2E14"/>
    <w:rsid w:val="000D48A4"/>
    <w:rsid w:val="000E7C90"/>
    <w:rsid w:val="000F11B8"/>
    <w:rsid w:val="000F20A3"/>
    <w:rsid w:val="000F5426"/>
    <w:rsid w:val="000F5AD6"/>
    <w:rsid w:val="00103402"/>
    <w:rsid w:val="00105617"/>
    <w:rsid w:val="00111F95"/>
    <w:rsid w:val="00114DA4"/>
    <w:rsid w:val="00120D19"/>
    <w:rsid w:val="00131544"/>
    <w:rsid w:val="001425AF"/>
    <w:rsid w:val="001526CE"/>
    <w:rsid w:val="001533F2"/>
    <w:rsid w:val="0015568D"/>
    <w:rsid w:val="00155858"/>
    <w:rsid w:val="00156B6D"/>
    <w:rsid w:val="00160EF5"/>
    <w:rsid w:val="0016190E"/>
    <w:rsid w:val="00166535"/>
    <w:rsid w:val="00171D6C"/>
    <w:rsid w:val="00174D91"/>
    <w:rsid w:val="001756FE"/>
    <w:rsid w:val="00175EC4"/>
    <w:rsid w:val="00180607"/>
    <w:rsid w:val="00182EB1"/>
    <w:rsid w:val="00185B30"/>
    <w:rsid w:val="00185FF7"/>
    <w:rsid w:val="001878BB"/>
    <w:rsid w:val="00190781"/>
    <w:rsid w:val="00192107"/>
    <w:rsid w:val="00193E87"/>
    <w:rsid w:val="00195A5D"/>
    <w:rsid w:val="001A2D1A"/>
    <w:rsid w:val="001A6940"/>
    <w:rsid w:val="001C6738"/>
    <w:rsid w:val="001D149D"/>
    <w:rsid w:val="001D39ED"/>
    <w:rsid w:val="001D3B9E"/>
    <w:rsid w:val="001D68E1"/>
    <w:rsid w:val="001D7D2E"/>
    <w:rsid w:val="001E0860"/>
    <w:rsid w:val="001E0E66"/>
    <w:rsid w:val="001E3A17"/>
    <w:rsid w:val="001E76F1"/>
    <w:rsid w:val="001F22A5"/>
    <w:rsid w:val="001F4184"/>
    <w:rsid w:val="0020634B"/>
    <w:rsid w:val="002110F6"/>
    <w:rsid w:val="002117E2"/>
    <w:rsid w:val="002127DD"/>
    <w:rsid w:val="002130E6"/>
    <w:rsid w:val="0021356B"/>
    <w:rsid w:val="00216B5F"/>
    <w:rsid w:val="00220FE5"/>
    <w:rsid w:val="00222B78"/>
    <w:rsid w:val="00222FF2"/>
    <w:rsid w:val="00223031"/>
    <w:rsid w:val="0022601A"/>
    <w:rsid w:val="00234DD1"/>
    <w:rsid w:val="00236570"/>
    <w:rsid w:val="0023776B"/>
    <w:rsid w:val="002439EA"/>
    <w:rsid w:val="002501AF"/>
    <w:rsid w:val="00253D1B"/>
    <w:rsid w:val="002606C3"/>
    <w:rsid w:val="00261D0F"/>
    <w:rsid w:val="0026405B"/>
    <w:rsid w:val="002649E7"/>
    <w:rsid w:val="00264C98"/>
    <w:rsid w:val="00264CAD"/>
    <w:rsid w:val="0027213D"/>
    <w:rsid w:val="002727DC"/>
    <w:rsid w:val="00272850"/>
    <w:rsid w:val="0027299D"/>
    <w:rsid w:val="00284AE8"/>
    <w:rsid w:val="002852CC"/>
    <w:rsid w:val="002854E7"/>
    <w:rsid w:val="0028661B"/>
    <w:rsid w:val="00287CDB"/>
    <w:rsid w:val="002970B6"/>
    <w:rsid w:val="002A3D8E"/>
    <w:rsid w:val="002A47BF"/>
    <w:rsid w:val="002A56BE"/>
    <w:rsid w:val="002B4538"/>
    <w:rsid w:val="002B49B9"/>
    <w:rsid w:val="002B70C6"/>
    <w:rsid w:val="002B740A"/>
    <w:rsid w:val="002B7C2D"/>
    <w:rsid w:val="002C285E"/>
    <w:rsid w:val="002C2A89"/>
    <w:rsid w:val="002C72F5"/>
    <w:rsid w:val="002D0EF1"/>
    <w:rsid w:val="002E28F0"/>
    <w:rsid w:val="002E48FA"/>
    <w:rsid w:val="002E5613"/>
    <w:rsid w:val="002E606C"/>
    <w:rsid w:val="002F0304"/>
    <w:rsid w:val="002F362B"/>
    <w:rsid w:val="002F3715"/>
    <w:rsid w:val="002F6430"/>
    <w:rsid w:val="002F7199"/>
    <w:rsid w:val="002F7C19"/>
    <w:rsid w:val="00302BAC"/>
    <w:rsid w:val="0030384C"/>
    <w:rsid w:val="00304330"/>
    <w:rsid w:val="00305E54"/>
    <w:rsid w:val="00307025"/>
    <w:rsid w:val="00307206"/>
    <w:rsid w:val="003100A0"/>
    <w:rsid w:val="0031032D"/>
    <w:rsid w:val="00316F3A"/>
    <w:rsid w:val="00320E95"/>
    <w:rsid w:val="00321E36"/>
    <w:rsid w:val="00324D2A"/>
    <w:rsid w:val="0032740E"/>
    <w:rsid w:val="00335559"/>
    <w:rsid w:val="003370EE"/>
    <w:rsid w:val="00340ADA"/>
    <w:rsid w:val="0035110B"/>
    <w:rsid w:val="0035129D"/>
    <w:rsid w:val="00351E3A"/>
    <w:rsid w:val="00353295"/>
    <w:rsid w:val="00353D15"/>
    <w:rsid w:val="00353F68"/>
    <w:rsid w:val="00356FA2"/>
    <w:rsid w:val="00361F1A"/>
    <w:rsid w:val="0036225D"/>
    <w:rsid w:val="0036666E"/>
    <w:rsid w:val="00366FEF"/>
    <w:rsid w:val="0037175E"/>
    <w:rsid w:val="00376CF2"/>
    <w:rsid w:val="003877EE"/>
    <w:rsid w:val="00390725"/>
    <w:rsid w:val="00392ADF"/>
    <w:rsid w:val="00393273"/>
    <w:rsid w:val="00394EB3"/>
    <w:rsid w:val="0039662E"/>
    <w:rsid w:val="003A47E1"/>
    <w:rsid w:val="003B081C"/>
    <w:rsid w:val="003B39FA"/>
    <w:rsid w:val="003B3B3C"/>
    <w:rsid w:val="003B527E"/>
    <w:rsid w:val="003B7356"/>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04EC"/>
    <w:rsid w:val="004054EA"/>
    <w:rsid w:val="0040773F"/>
    <w:rsid w:val="00415719"/>
    <w:rsid w:val="00415AB2"/>
    <w:rsid w:val="004211B1"/>
    <w:rsid w:val="0042144F"/>
    <w:rsid w:val="00423686"/>
    <w:rsid w:val="00430310"/>
    <w:rsid w:val="00431B41"/>
    <w:rsid w:val="00432E57"/>
    <w:rsid w:val="004331A0"/>
    <w:rsid w:val="004350BD"/>
    <w:rsid w:val="004356DA"/>
    <w:rsid w:val="00436A2E"/>
    <w:rsid w:val="004412A6"/>
    <w:rsid w:val="00445D4B"/>
    <w:rsid w:val="00446763"/>
    <w:rsid w:val="0045015A"/>
    <w:rsid w:val="00451B7F"/>
    <w:rsid w:val="00460F14"/>
    <w:rsid w:val="004629C9"/>
    <w:rsid w:val="00462D59"/>
    <w:rsid w:val="00465F3E"/>
    <w:rsid w:val="00467BE8"/>
    <w:rsid w:val="00477C4D"/>
    <w:rsid w:val="0048117C"/>
    <w:rsid w:val="004834AC"/>
    <w:rsid w:val="00485A8A"/>
    <w:rsid w:val="00485EA0"/>
    <w:rsid w:val="004925BA"/>
    <w:rsid w:val="00492AA2"/>
    <w:rsid w:val="0049306C"/>
    <w:rsid w:val="00494625"/>
    <w:rsid w:val="004A0088"/>
    <w:rsid w:val="004A0ABC"/>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F0E3F"/>
    <w:rsid w:val="004F44EA"/>
    <w:rsid w:val="004F6902"/>
    <w:rsid w:val="005028E9"/>
    <w:rsid w:val="00507664"/>
    <w:rsid w:val="00520197"/>
    <w:rsid w:val="005246AF"/>
    <w:rsid w:val="005312FF"/>
    <w:rsid w:val="00533B29"/>
    <w:rsid w:val="005446D4"/>
    <w:rsid w:val="00544E02"/>
    <w:rsid w:val="00545D95"/>
    <w:rsid w:val="00553D2E"/>
    <w:rsid w:val="0055463E"/>
    <w:rsid w:val="0055600F"/>
    <w:rsid w:val="00563E27"/>
    <w:rsid w:val="00564F6D"/>
    <w:rsid w:val="0056639C"/>
    <w:rsid w:val="00574241"/>
    <w:rsid w:val="005856A0"/>
    <w:rsid w:val="00585BF1"/>
    <w:rsid w:val="00586FEF"/>
    <w:rsid w:val="00590BB7"/>
    <w:rsid w:val="005929BD"/>
    <w:rsid w:val="005A33CC"/>
    <w:rsid w:val="005A6AF4"/>
    <w:rsid w:val="005C3FFD"/>
    <w:rsid w:val="005D3F4F"/>
    <w:rsid w:val="005D46AB"/>
    <w:rsid w:val="005D6985"/>
    <w:rsid w:val="005D7871"/>
    <w:rsid w:val="005E4FDE"/>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199A"/>
    <w:rsid w:val="006531FD"/>
    <w:rsid w:val="006568E7"/>
    <w:rsid w:val="00656F0A"/>
    <w:rsid w:val="0066035A"/>
    <w:rsid w:val="00660579"/>
    <w:rsid w:val="00661B3B"/>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E5F54"/>
    <w:rsid w:val="006F199A"/>
    <w:rsid w:val="006F2C4C"/>
    <w:rsid w:val="006F4BF4"/>
    <w:rsid w:val="007029BC"/>
    <w:rsid w:val="00714A0C"/>
    <w:rsid w:val="007160EC"/>
    <w:rsid w:val="007175AD"/>
    <w:rsid w:val="00721D4D"/>
    <w:rsid w:val="00723F1C"/>
    <w:rsid w:val="0072474F"/>
    <w:rsid w:val="00726077"/>
    <w:rsid w:val="0072613E"/>
    <w:rsid w:val="00732028"/>
    <w:rsid w:val="0073400D"/>
    <w:rsid w:val="00734CD4"/>
    <w:rsid w:val="00740D22"/>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64EA"/>
    <w:rsid w:val="0079721F"/>
    <w:rsid w:val="007A0CCA"/>
    <w:rsid w:val="007B4E03"/>
    <w:rsid w:val="007C42D0"/>
    <w:rsid w:val="007D056F"/>
    <w:rsid w:val="007D298B"/>
    <w:rsid w:val="007D3DE4"/>
    <w:rsid w:val="007D4B94"/>
    <w:rsid w:val="007D6ACF"/>
    <w:rsid w:val="007F2463"/>
    <w:rsid w:val="007F2A2E"/>
    <w:rsid w:val="007F4608"/>
    <w:rsid w:val="00803DEF"/>
    <w:rsid w:val="00806959"/>
    <w:rsid w:val="0081029A"/>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4FF4"/>
    <w:rsid w:val="008F77FA"/>
    <w:rsid w:val="00904A89"/>
    <w:rsid w:val="009143D1"/>
    <w:rsid w:val="00920B5C"/>
    <w:rsid w:val="0092191F"/>
    <w:rsid w:val="00923214"/>
    <w:rsid w:val="00925B11"/>
    <w:rsid w:val="00930546"/>
    <w:rsid w:val="0093285E"/>
    <w:rsid w:val="00947452"/>
    <w:rsid w:val="00951DAD"/>
    <w:rsid w:val="009522D4"/>
    <w:rsid w:val="0096091E"/>
    <w:rsid w:val="00966991"/>
    <w:rsid w:val="00966C39"/>
    <w:rsid w:val="0097001B"/>
    <w:rsid w:val="00970D0C"/>
    <w:rsid w:val="009732ED"/>
    <w:rsid w:val="00983D2C"/>
    <w:rsid w:val="00985829"/>
    <w:rsid w:val="009876AF"/>
    <w:rsid w:val="00987E0E"/>
    <w:rsid w:val="009912A6"/>
    <w:rsid w:val="0099257D"/>
    <w:rsid w:val="00992C51"/>
    <w:rsid w:val="00997050"/>
    <w:rsid w:val="009972BB"/>
    <w:rsid w:val="009972E4"/>
    <w:rsid w:val="009A0F4D"/>
    <w:rsid w:val="009B6958"/>
    <w:rsid w:val="009B6A50"/>
    <w:rsid w:val="009C02B5"/>
    <w:rsid w:val="009C13EB"/>
    <w:rsid w:val="009C1417"/>
    <w:rsid w:val="009C244A"/>
    <w:rsid w:val="009C2693"/>
    <w:rsid w:val="009C7391"/>
    <w:rsid w:val="009C7D1A"/>
    <w:rsid w:val="009D36F0"/>
    <w:rsid w:val="009D5648"/>
    <w:rsid w:val="009E42F2"/>
    <w:rsid w:val="009F05BF"/>
    <w:rsid w:val="009F1087"/>
    <w:rsid w:val="009F6B8B"/>
    <w:rsid w:val="00A02374"/>
    <w:rsid w:val="00A079AC"/>
    <w:rsid w:val="00A11E19"/>
    <w:rsid w:val="00A13F99"/>
    <w:rsid w:val="00A16BE4"/>
    <w:rsid w:val="00A20054"/>
    <w:rsid w:val="00A23F3E"/>
    <w:rsid w:val="00A324D7"/>
    <w:rsid w:val="00A3522C"/>
    <w:rsid w:val="00A35F90"/>
    <w:rsid w:val="00A42C66"/>
    <w:rsid w:val="00A4468D"/>
    <w:rsid w:val="00A5088A"/>
    <w:rsid w:val="00A515F4"/>
    <w:rsid w:val="00A54089"/>
    <w:rsid w:val="00A54347"/>
    <w:rsid w:val="00A545E8"/>
    <w:rsid w:val="00A561C1"/>
    <w:rsid w:val="00A5674C"/>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2DAF"/>
    <w:rsid w:val="00AD5992"/>
    <w:rsid w:val="00AE108C"/>
    <w:rsid w:val="00AE272D"/>
    <w:rsid w:val="00AE289A"/>
    <w:rsid w:val="00AE63E7"/>
    <w:rsid w:val="00AE68E3"/>
    <w:rsid w:val="00AE6B50"/>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648A6"/>
    <w:rsid w:val="00B67C5A"/>
    <w:rsid w:val="00B71CA0"/>
    <w:rsid w:val="00B71FF1"/>
    <w:rsid w:val="00B80BFD"/>
    <w:rsid w:val="00B91BAB"/>
    <w:rsid w:val="00B92C9B"/>
    <w:rsid w:val="00B935D3"/>
    <w:rsid w:val="00B97B58"/>
    <w:rsid w:val="00BA4D10"/>
    <w:rsid w:val="00BA5949"/>
    <w:rsid w:val="00BA605A"/>
    <w:rsid w:val="00BB0603"/>
    <w:rsid w:val="00BB128C"/>
    <w:rsid w:val="00BB70EA"/>
    <w:rsid w:val="00BB7492"/>
    <w:rsid w:val="00BB7BF2"/>
    <w:rsid w:val="00BB7DA1"/>
    <w:rsid w:val="00BC0535"/>
    <w:rsid w:val="00BC5C77"/>
    <w:rsid w:val="00BC5CDD"/>
    <w:rsid w:val="00BD1B29"/>
    <w:rsid w:val="00BD397B"/>
    <w:rsid w:val="00BD64E6"/>
    <w:rsid w:val="00BE4DB8"/>
    <w:rsid w:val="00BF2964"/>
    <w:rsid w:val="00BF6D1B"/>
    <w:rsid w:val="00BF749F"/>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143A"/>
    <w:rsid w:val="00C62204"/>
    <w:rsid w:val="00C62779"/>
    <w:rsid w:val="00C62886"/>
    <w:rsid w:val="00C62C17"/>
    <w:rsid w:val="00C62E6D"/>
    <w:rsid w:val="00C71651"/>
    <w:rsid w:val="00C7230E"/>
    <w:rsid w:val="00C7406C"/>
    <w:rsid w:val="00C83942"/>
    <w:rsid w:val="00C84E18"/>
    <w:rsid w:val="00C92F4F"/>
    <w:rsid w:val="00C95BAB"/>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F1F51"/>
    <w:rsid w:val="00CF207B"/>
    <w:rsid w:val="00CF3B50"/>
    <w:rsid w:val="00D02EC5"/>
    <w:rsid w:val="00D02F78"/>
    <w:rsid w:val="00D031D0"/>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9BE"/>
    <w:rsid w:val="00D5645A"/>
    <w:rsid w:val="00D635AA"/>
    <w:rsid w:val="00D7044D"/>
    <w:rsid w:val="00D75D30"/>
    <w:rsid w:val="00D77103"/>
    <w:rsid w:val="00D77485"/>
    <w:rsid w:val="00D93630"/>
    <w:rsid w:val="00D936F5"/>
    <w:rsid w:val="00D97862"/>
    <w:rsid w:val="00DA38FC"/>
    <w:rsid w:val="00DB3D20"/>
    <w:rsid w:val="00DB46BD"/>
    <w:rsid w:val="00DC0007"/>
    <w:rsid w:val="00DC2E32"/>
    <w:rsid w:val="00DD7549"/>
    <w:rsid w:val="00DE128B"/>
    <w:rsid w:val="00DE5C73"/>
    <w:rsid w:val="00DE6106"/>
    <w:rsid w:val="00DE686B"/>
    <w:rsid w:val="00DE7E14"/>
    <w:rsid w:val="00DF6F57"/>
    <w:rsid w:val="00E002F0"/>
    <w:rsid w:val="00E009D1"/>
    <w:rsid w:val="00E049BB"/>
    <w:rsid w:val="00E15A84"/>
    <w:rsid w:val="00E20CBD"/>
    <w:rsid w:val="00E210D6"/>
    <w:rsid w:val="00E23E62"/>
    <w:rsid w:val="00E257F9"/>
    <w:rsid w:val="00E268BF"/>
    <w:rsid w:val="00E3020A"/>
    <w:rsid w:val="00E34DF0"/>
    <w:rsid w:val="00E40957"/>
    <w:rsid w:val="00E41310"/>
    <w:rsid w:val="00E54BF7"/>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C63EE"/>
    <w:rsid w:val="00ED1815"/>
    <w:rsid w:val="00ED5036"/>
    <w:rsid w:val="00EE30FA"/>
    <w:rsid w:val="00EE48B9"/>
    <w:rsid w:val="00EE7E11"/>
    <w:rsid w:val="00EF3020"/>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54429"/>
    <w:rsid w:val="00F60910"/>
    <w:rsid w:val="00F67382"/>
    <w:rsid w:val="00F67FDB"/>
    <w:rsid w:val="00F757C2"/>
    <w:rsid w:val="00F77473"/>
    <w:rsid w:val="00F77B49"/>
    <w:rsid w:val="00F824BF"/>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B9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216B5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216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ckwool.de/video-trittschalldaemmung" TargetMode="External"/><Relationship Id="rId18" Type="http://schemas.openxmlformats.org/officeDocument/2006/relationships/hyperlink" Target="http://www.rockwool.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rockwool.de/trittschall" TargetMode="External"/><Relationship Id="rId17" Type="http://schemas.openxmlformats.org/officeDocument/2006/relationships/image" Target="media/image2.jpe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rockwool.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wool.d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www.rockwool.de/trittschall-produktfinder"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ckwool.de" TargetMode="External"/><Relationship Id="rId14" Type="http://schemas.openxmlformats.org/officeDocument/2006/relationships/hyperlink" Target="http://www.rockwool.de/broschuere-trittschalldaemmung"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9F64B-A058-4124-99B0-7A81FF135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667</Words>
  <Characters>4208</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6</cp:revision>
  <cp:lastPrinted>2020-01-22T16:33:00Z</cp:lastPrinted>
  <dcterms:created xsi:type="dcterms:W3CDTF">2020-01-27T10:31:00Z</dcterms:created>
  <dcterms:modified xsi:type="dcterms:W3CDTF">2020-02-07T11:07:00Z</dcterms:modified>
</cp:coreProperties>
</file>