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0149" w:rsidRDefault="00340ADA" w:rsidP="00860A9E">
      <w:pPr>
        <w:spacing w:line="360" w:lineRule="auto"/>
        <w:outlineLvl w:val="0"/>
        <w:rPr>
          <w:rFonts w:ascii="Arial" w:hAnsi="Arial" w:cs="Arial"/>
          <w:sz w:val="22"/>
          <w:szCs w:val="22"/>
        </w:rPr>
      </w:pPr>
      <w:bookmarkStart w:id="0" w:name="_GoBack"/>
      <w:bookmarkEnd w:id="0"/>
      <w:r>
        <w:rPr>
          <w:rFonts w:ascii="Arial" w:hAnsi="Arial" w:cs="Arial"/>
          <w:sz w:val="22"/>
          <w:szCs w:val="22"/>
        </w:rPr>
        <w:t xml:space="preserve">Datum: </w:t>
      </w:r>
      <w:r w:rsidR="00C1596E">
        <w:rPr>
          <w:rFonts w:ascii="Arial" w:hAnsi="Arial" w:cs="Arial"/>
          <w:sz w:val="22"/>
          <w:szCs w:val="22"/>
        </w:rPr>
        <w:t>28.01</w:t>
      </w:r>
      <w:r w:rsidR="00820149" w:rsidRPr="00820149">
        <w:rPr>
          <w:rFonts w:ascii="Arial" w:hAnsi="Arial" w:cs="Arial"/>
          <w:sz w:val="22"/>
          <w:szCs w:val="22"/>
        </w:rPr>
        <w:t>.20</w:t>
      </w:r>
      <w:r w:rsidR="00C1596E">
        <w:rPr>
          <w:rFonts w:ascii="Arial" w:hAnsi="Arial" w:cs="Arial"/>
          <w:sz w:val="22"/>
          <w:szCs w:val="22"/>
        </w:rPr>
        <w:t>20</w:t>
      </w:r>
    </w:p>
    <w:p w:rsidR="00C1596E" w:rsidRDefault="00C1596E" w:rsidP="00860A9E">
      <w:pPr>
        <w:spacing w:line="360" w:lineRule="auto"/>
        <w:outlineLvl w:val="0"/>
        <w:rPr>
          <w:rFonts w:ascii="Arial" w:hAnsi="Arial" w:cs="Arial"/>
          <w:sz w:val="22"/>
          <w:szCs w:val="22"/>
        </w:rPr>
      </w:pPr>
    </w:p>
    <w:p w:rsidR="00C1596E" w:rsidRPr="00C1596E" w:rsidRDefault="005C3FFD" w:rsidP="00860A9E">
      <w:pPr>
        <w:spacing w:line="360" w:lineRule="auto"/>
        <w:outlineLvl w:val="0"/>
        <w:rPr>
          <w:rFonts w:ascii="Arial" w:hAnsi="Arial" w:cs="Arial"/>
          <w:b/>
          <w:bCs/>
          <w:sz w:val="22"/>
          <w:szCs w:val="22"/>
        </w:rPr>
      </w:pPr>
      <w:r>
        <w:rPr>
          <w:rFonts w:ascii="Arial" w:hAnsi="Arial" w:cs="Arial"/>
          <w:b/>
          <w:bCs/>
          <w:sz w:val="22"/>
          <w:szCs w:val="22"/>
        </w:rPr>
        <w:t>DACH+HOLZ International 2020</w:t>
      </w:r>
    </w:p>
    <w:p w:rsidR="00820149" w:rsidRPr="00820149" w:rsidRDefault="00820149" w:rsidP="00860A9E">
      <w:pPr>
        <w:spacing w:line="360" w:lineRule="auto"/>
        <w:outlineLvl w:val="0"/>
        <w:rPr>
          <w:rFonts w:ascii="Arial" w:hAnsi="Arial" w:cs="Arial"/>
          <w:sz w:val="22"/>
          <w:szCs w:val="22"/>
        </w:rPr>
      </w:pPr>
    </w:p>
    <w:p w:rsidR="00F14859" w:rsidRPr="00860A9E" w:rsidRDefault="008812AD" w:rsidP="00860A9E">
      <w:pPr>
        <w:spacing w:line="360" w:lineRule="auto"/>
        <w:outlineLvl w:val="0"/>
        <w:rPr>
          <w:rFonts w:ascii="Arial" w:hAnsi="Arial" w:cs="Arial"/>
          <w:i/>
          <w:sz w:val="22"/>
          <w:szCs w:val="22"/>
          <w:u w:val="single"/>
        </w:rPr>
      </w:pPr>
      <w:r>
        <w:rPr>
          <w:rFonts w:ascii="Arial" w:hAnsi="Arial" w:cs="Arial"/>
          <w:i/>
          <w:sz w:val="22"/>
          <w:szCs w:val="22"/>
          <w:u w:val="single"/>
        </w:rPr>
        <w:t>Holzhaus</w:t>
      </w:r>
      <w:r w:rsidR="00B024B5">
        <w:rPr>
          <w:rFonts w:ascii="Arial" w:hAnsi="Arial" w:cs="Arial"/>
          <w:i/>
          <w:sz w:val="22"/>
          <w:szCs w:val="22"/>
          <w:u w:val="single"/>
        </w:rPr>
        <w:t xml:space="preserve"> </w:t>
      </w:r>
      <w:r w:rsidR="00896D56">
        <w:rPr>
          <w:rFonts w:ascii="Arial" w:hAnsi="Arial" w:cs="Arial"/>
          <w:i/>
          <w:sz w:val="22"/>
          <w:szCs w:val="22"/>
          <w:u w:val="single"/>
        </w:rPr>
        <w:t xml:space="preserve">hohlraumfrei </w:t>
      </w:r>
      <w:r w:rsidR="00B024B5">
        <w:rPr>
          <w:rFonts w:ascii="Arial" w:hAnsi="Arial" w:cs="Arial"/>
          <w:i/>
          <w:sz w:val="22"/>
          <w:szCs w:val="22"/>
          <w:u w:val="single"/>
        </w:rPr>
        <w:t>dämmen an einem Tag</w:t>
      </w:r>
      <w:r w:rsidR="00D35229">
        <w:rPr>
          <w:rFonts w:ascii="Arial" w:hAnsi="Arial" w:cs="Arial"/>
          <w:i/>
          <w:sz w:val="22"/>
          <w:szCs w:val="22"/>
          <w:u w:val="single"/>
        </w:rPr>
        <w:t xml:space="preserve"> </w:t>
      </w:r>
    </w:p>
    <w:p w:rsidR="009F6B8B" w:rsidRPr="00BD64E6" w:rsidRDefault="00D35229" w:rsidP="003F7F17">
      <w:pPr>
        <w:tabs>
          <w:tab w:val="left" w:pos="3756"/>
        </w:tabs>
        <w:spacing w:line="360" w:lineRule="auto"/>
        <w:outlineLvl w:val="0"/>
        <w:rPr>
          <w:rFonts w:ascii="Arial" w:hAnsi="Arial" w:cs="Arial"/>
          <w:b/>
          <w:sz w:val="28"/>
          <w:szCs w:val="28"/>
        </w:rPr>
      </w:pPr>
      <w:r>
        <w:rPr>
          <w:rFonts w:ascii="Arial" w:hAnsi="Arial" w:cs="Arial"/>
          <w:b/>
          <w:sz w:val="28"/>
          <w:szCs w:val="28"/>
        </w:rPr>
        <w:t>„Fillrock</w:t>
      </w:r>
      <w:r w:rsidR="00896D56">
        <w:rPr>
          <w:rFonts w:ascii="Arial" w:hAnsi="Arial" w:cs="Arial"/>
          <w:b/>
          <w:sz w:val="28"/>
          <w:szCs w:val="28"/>
        </w:rPr>
        <w:t xml:space="preserve"> RG Plus</w:t>
      </w:r>
      <w:r w:rsidR="00734CD4">
        <w:rPr>
          <w:rFonts w:ascii="Arial" w:hAnsi="Arial" w:cs="Arial"/>
          <w:b/>
          <w:sz w:val="28"/>
          <w:szCs w:val="28"/>
        </w:rPr>
        <w:t>“</w:t>
      </w:r>
      <w:r w:rsidR="001E76F1">
        <w:rPr>
          <w:rFonts w:ascii="Arial" w:hAnsi="Arial" w:cs="Arial"/>
          <w:b/>
          <w:sz w:val="28"/>
          <w:szCs w:val="28"/>
        </w:rPr>
        <w:t>: das</w:t>
      </w:r>
      <w:r>
        <w:rPr>
          <w:rFonts w:ascii="Arial" w:hAnsi="Arial" w:cs="Arial"/>
          <w:b/>
          <w:sz w:val="28"/>
          <w:szCs w:val="28"/>
        </w:rPr>
        <w:t xml:space="preserve"> Granulat </w:t>
      </w:r>
      <w:r w:rsidR="00896D56">
        <w:rPr>
          <w:rFonts w:ascii="Arial" w:hAnsi="Arial" w:cs="Arial"/>
          <w:b/>
          <w:sz w:val="28"/>
          <w:szCs w:val="28"/>
        </w:rPr>
        <w:t xml:space="preserve">für den Holzbau </w:t>
      </w:r>
      <w:r>
        <w:rPr>
          <w:rFonts w:ascii="Arial" w:hAnsi="Arial" w:cs="Arial"/>
          <w:b/>
          <w:sz w:val="28"/>
          <w:szCs w:val="28"/>
        </w:rPr>
        <w:t>in WLG 03</w:t>
      </w:r>
      <w:r w:rsidR="00E87252">
        <w:rPr>
          <w:rFonts w:ascii="Arial" w:hAnsi="Arial" w:cs="Arial"/>
          <w:b/>
          <w:sz w:val="28"/>
          <w:szCs w:val="28"/>
        </w:rPr>
        <w:t>5</w:t>
      </w:r>
      <w:r>
        <w:rPr>
          <w:rFonts w:ascii="Arial" w:hAnsi="Arial" w:cs="Arial"/>
          <w:b/>
          <w:sz w:val="28"/>
          <w:szCs w:val="28"/>
        </w:rPr>
        <w:t xml:space="preserve"> </w:t>
      </w:r>
    </w:p>
    <w:p w:rsidR="0037175E" w:rsidRPr="00860A9E" w:rsidRDefault="0037175E" w:rsidP="00860A9E">
      <w:pPr>
        <w:spacing w:line="360" w:lineRule="auto"/>
        <w:rPr>
          <w:rFonts w:ascii="Arial" w:hAnsi="Arial" w:cs="Arial"/>
          <w:b/>
          <w:sz w:val="22"/>
          <w:szCs w:val="22"/>
        </w:rPr>
      </w:pPr>
    </w:p>
    <w:p w:rsidR="00842EE6" w:rsidRDefault="0037175E" w:rsidP="00DC0007">
      <w:pPr>
        <w:spacing w:line="360" w:lineRule="auto"/>
        <w:jc w:val="both"/>
        <w:rPr>
          <w:rFonts w:ascii="Arial" w:hAnsi="Arial" w:cs="Arial"/>
          <w:b/>
          <w:sz w:val="22"/>
          <w:szCs w:val="22"/>
        </w:rPr>
      </w:pPr>
      <w:r w:rsidRPr="00860A9E">
        <w:rPr>
          <w:rFonts w:ascii="Arial" w:hAnsi="Arial" w:cs="Arial"/>
          <w:b/>
          <w:sz w:val="22"/>
          <w:szCs w:val="22"/>
        </w:rPr>
        <w:t>Gladbeck</w:t>
      </w:r>
      <w:r w:rsidR="00842EE6">
        <w:rPr>
          <w:rFonts w:ascii="Arial" w:hAnsi="Arial" w:cs="Arial"/>
          <w:b/>
          <w:sz w:val="22"/>
          <w:szCs w:val="22"/>
        </w:rPr>
        <w:t xml:space="preserve"> / Stuttgart</w:t>
      </w:r>
      <w:r w:rsidR="00D35229">
        <w:rPr>
          <w:rFonts w:ascii="Arial" w:hAnsi="Arial" w:cs="Arial"/>
          <w:b/>
          <w:sz w:val="22"/>
          <w:szCs w:val="22"/>
        </w:rPr>
        <w:t xml:space="preserve"> </w:t>
      </w:r>
      <w:r w:rsidRPr="00860A9E">
        <w:rPr>
          <w:rFonts w:ascii="Arial" w:hAnsi="Arial" w:cs="Arial"/>
          <w:b/>
          <w:sz w:val="22"/>
          <w:szCs w:val="22"/>
        </w:rPr>
        <w:t>–</w:t>
      </w:r>
      <w:r w:rsidR="00C1596E">
        <w:rPr>
          <w:rFonts w:ascii="Arial" w:hAnsi="Arial" w:cs="Arial"/>
          <w:b/>
          <w:bCs/>
          <w:sz w:val="22"/>
          <w:szCs w:val="22"/>
        </w:rPr>
        <w:t xml:space="preserve"> </w:t>
      </w:r>
      <w:r w:rsidR="00842EE6" w:rsidRPr="00842EE6">
        <w:rPr>
          <w:rFonts w:ascii="Arial" w:hAnsi="Arial" w:cs="Arial"/>
          <w:b/>
          <w:bCs/>
          <w:sz w:val="22"/>
          <w:szCs w:val="22"/>
        </w:rPr>
        <w:t xml:space="preserve">Die Bundesregierung </w:t>
      </w:r>
      <w:r w:rsidR="00920B5C">
        <w:rPr>
          <w:rFonts w:ascii="Arial" w:hAnsi="Arial" w:cs="Arial"/>
          <w:b/>
          <w:bCs/>
          <w:sz w:val="22"/>
          <w:szCs w:val="22"/>
        </w:rPr>
        <w:t>hat</w:t>
      </w:r>
      <w:r w:rsidR="00842EE6" w:rsidRPr="00842EE6">
        <w:rPr>
          <w:rFonts w:ascii="Arial" w:hAnsi="Arial" w:cs="Arial"/>
          <w:b/>
          <w:bCs/>
          <w:sz w:val="22"/>
          <w:szCs w:val="22"/>
        </w:rPr>
        <w:t xml:space="preserve"> </w:t>
      </w:r>
      <w:r w:rsidR="00175EC4">
        <w:rPr>
          <w:rFonts w:ascii="Arial" w:hAnsi="Arial" w:cs="Arial"/>
          <w:b/>
          <w:bCs/>
          <w:sz w:val="22"/>
          <w:szCs w:val="22"/>
        </w:rPr>
        <w:t xml:space="preserve">für </w:t>
      </w:r>
      <w:r w:rsidR="00C1596E">
        <w:rPr>
          <w:rFonts w:ascii="Arial" w:hAnsi="Arial" w:cs="Arial"/>
          <w:b/>
          <w:bCs/>
          <w:sz w:val="22"/>
          <w:szCs w:val="22"/>
        </w:rPr>
        <w:t xml:space="preserve">2020 Anreize für </w:t>
      </w:r>
      <w:r w:rsidR="00C1596E" w:rsidRPr="00842EE6">
        <w:rPr>
          <w:rFonts w:ascii="Arial" w:hAnsi="Arial" w:cs="Arial"/>
          <w:b/>
          <w:bCs/>
          <w:sz w:val="22"/>
          <w:szCs w:val="22"/>
        </w:rPr>
        <w:t>die energetische Ertüchtigung von Bestandsgebäuden</w:t>
      </w:r>
      <w:r w:rsidR="00C1596E">
        <w:rPr>
          <w:rFonts w:ascii="Arial" w:hAnsi="Arial" w:cs="Arial"/>
          <w:b/>
          <w:bCs/>
          <w:sz w:val="22"/>
          <w:szCs w:val="22"/>
        </w:rPr>
        <w:t xml:space="preserve"> und den Bau neuer, möglichst klimaneutral</w:t>
      </w:r>
      <w:r w:rsidR="00896D56">
        <w:rPr>
          <w:rFonts w:ascii="Arial" w:hAnsi="Arial" w:cs="Arial"/>
          <w:b/>
          <w:bCs/>
          <w:sz w:val="22"/>
          <w:szCs w:val="22"/>
        </w:rPr>
        <w:t>er</w:t>
      </w:r>
      <w:r w:rsidR="00C1596E">
        <w:rPr>
          <w:rFonts w:ascii="Arial" w:hAnsi="Arial" w:cs="Arial"/>
          <w:b/>
          <w:bCs/>
          <w:sz w:val="22"/>
          <w:szCs w:val="22"/>
        </w:rPr>
        <w:t xml:space="preserve"> Häuser</w:t>
      </w:r>
      <w:r w:rsidR="00EB28BE">
        <w:rPr>
          <w:rFonts w:ascii="Arial" w:hAnsi="Arial" w:cs="Arial"/>
          <w:b/>
          <w:bCs/>
          <w:sz w:val="22"/>
          <w:szCs w:val="22"/>
        </w:rPr>
        <w:t xml:space="preserve"> </w:t>
      </w:r>
      <w:r w:rsidR="00920B5C">
        <w:rPr>
          <w:rFonts w:ascii="Arial" w:hAnsi="Arial" w:cs="Arial"/>
          <w:b/>
          <w:bCs/>
          <w:sz w:val="22"/>
          <w:szCs w:val="22"/>
        </w:rPr>
        <w:t>ge</w:t>
      </w:r>
      <w:r w:rsidR="00EB28BE">
        <w:rPr>
          <w:rFonts w:ascii="Arial" w:hAnsi="Arial" w:cs="Arial"/>
          <w:b/>
          <w:bCs/>
          <w:sz w:val="22"/>
          <w:szCs w:val="22"/>
        </w:rPr>
        <w:t>schaffen</w:t>
      </w:r>
      <w:r w:rsidR="00C1596E">
        <w:rPr>
          <w:rFonts w:ascii="Arial" w:hAnsi="Arial" w:cs="Arial"/>
          <w:b/>
          <w:bCs/>
          <w:sz w:val="22"/>
          <w:szCs w:val="22"/>
        </w:rPr>
        <w:t xml:space="preserve">. </w:t>
      </w:r>
      <w:r w:rsidR="00842EE6">
        <w:rPr>
          <w:rFonts w:ascii="Arial" w:hAnsi="Arial" w:cs="Arial"/>
          <w:b/>
          <w:bCs/>
          <w:sz w:val="22"/>
          <w:szCs w:val="22"/>
        </w:rPr>
        <w:t xml:space="preserve">Eine besonders effiziente und sichere Form der Dämmung von </w:t>
      </w:r>
      <w:r w:rsidR="00D35229">
        <w:rPr>
          <w:rFonts w:ascii="Arial" w:hAnsi="Arial" w:cs="Arial"/>
          <w:b/>
          <w:sz w:val="22"/>
          <w:szCs w:val="22"/>
        </w:rPr>
        <w:t xml:space="preserve">Dach- und Wandkonstruktionen </w:t>
      </w:r>
      <w:r w:rsidR="00842EE6">
        <w:rPr>
          <w:rFonts w:ascii="Arial" w:hAnsi="Arial" w:cs="Arial"/>
          <w:b/>
          <w:sz w:val="22"/>
          <w:szCs w:val="22"/>
        </w:rPr>
        <w:t>im</w:t>
      </w:r>
      <w:r w:rsidR="00D35229">
        <w:rPr>
          <w:rFonts w:ascii="Arial" w:hAnsi="Arial" w:cs="Arial"/>
          <w:b/>
          <w:sz w:val="22"/>
          <w:szCs w:val="22"/>
        </w:rPr>
        <w:t xml:space="preserve"> Holzbau </w:t>
      </w:r>
      <w:r w:rsidR="00842EE6">
        <w:rPr>
          <w:rFonts w:ascii="Arial" w:hAnsi="Arial" w:cs="Arial"/>
          <w:b/>
          <w:sz w:val="22"/>
          <w:szCs w:val="22"/>
        </w:rPr>
        <w:t>bieten</w:t>
      </w:r>
      <w:r w:rsidR="00D35229">
        <w:rPr>
          <w:rFonts w:ascii="Arial" w:hAnsi="Arial" w:cs="Arial"/>
          <w:b/>
          <w:sz w:val="22"/>
          <w:szCs w:val="22"/>
        </w:rPr>
        <w:t xml:space="preserve"> zertifizierte Fachbetriebe mit dem </w:t>
      </w:r>
      <w:r w:rsidR="00842EE6">
        <w:rPr>
          <w:rFonts w:ascii="Arial" w:hAnsi="Arial" w:cs="Arial"/>
          <w:b/>
          <w:sz w:val="22"/>
          <w:szCs w:val="22"/>
        </w:rPr>
        <w:t xml:space="preserve">diffusionsfähigen und nichtbrennbaren </w:t>
      </w:r>
      <w:r w:rsidR="00FC3FB9">
        <w:rPr>
          <w:rFonts w:ascii="Arial" w:hAnsi="Arial" w:cs="Arial"/>
          <w:b/>
          <w:sz w:val="22"/>
          <w:szCs w:val="22"/>
        </w:rPr>
        <w:t>Steinwolle-</w:t>
      </w:r>
      <w:r w:rsidR="00D35229">
        <w:rPr>
          <w:rFonts w:ascii="Arial" w:hAnsi="Arial" w:cs="Arial"/>
          <w:b/>
          <w:sz w:val="22"/>
          <w:szCs w:val="22"/>
        </w:rPr>
        <w:t xml:space="preserve">Granulat </w:t>
      </w:r>
      <w:r w:rsidR="00842EE6">
        <w:rPr>
          <w:rFonts w:ascii="Arial" w:hAnsi="Arial" w:cs="Arial"/>
          <w:b/>
          <w:sz w:val="22"/>
          <w:szCs w:val="22"/>
        </w:rPr>
        <w:t>„Fillrock RG Plus“</w:t>
      </w:r>
      <w:r w:rsidR="00D35229">
        <w:rPr>
          <w:rFonts w:ascii="Arial" w:hAnsi="Arial" w:cs="Arial"/>
          <w:b/>
          <w:sz w:val="22"/>
          <w:szCs w:val="22"/>
        </w:rPr>
        <w:t xml:space="preserve">. </w:t>
      </w:r>
      <w:r w:rsidR="000A165F">
        <w:rPr>
          <w:rFonts w:ascii="Arial" w:hAnsi="Arial" w:cs="Arial"/>
          <w:b/>
          <w:sz w:val="22"/>
          <w:szCs w:val="22"/>
        </w:rPr>
        <w:t>Es wurde speziell für den Holzbau entwickelt.</w:t>
      </w:r>
    </w:p>
    <w:p w:rsidR="000D2E14" w:rsidRDefault="000D2E14" w:rsidP="00DC0007">
      <w:pPr>
        <w:spacing w:line="360" w:lineRule="auto"/>
        <w:jc w:val="both"/>
        <w:rPr>
          <w:rFonts w:ascii="Arial" w:hAnsi="Arial" w:cs="Arial"/>
          <w:b/>
          <w:sz w:val="22"/>
          <w:szCs w:val="22"/>
        </w:rPr>
      </w:pPr>
    </w:p>
    <w:p w:rsidR="00507664" w:rsidRPr="00223031" w:rsidRDefault="000D2E14" w:rsidP="00E257F9">
      <w:pPr>
        <w:spacing w:line="360" w:lineRule="auto"/>
        <w:jc w:val="both"/>
        <w:rPr>
          <w:rFonts w:ascii="Arial" w:hAnsi="Arial" w:cs="Arial"/>
          <w:bCs/>
          <w:sz w:val="22"/>
          <w:szCs w:val="22"/>
        </w:rPr>
      </w:pPr>
      <w:r w:rsidRPr="000D2E14">
        <w:rPr>
          <w:rFonts w:ascii="Arial" w:hAnsi="Arial" w:cs="Arial"/>
          <w:bCs/>
          <w:sz w:val="22"/>
          <w:szCs w:val="22"/>
        </w:rPr>
        <w:t>Da die Anforderungen an den Wärmeschutz, aber auch an den Brand- und Schallschutz stetig</w:t>
      </w:r>
      <w:r>
        <w:rPr>
          <w:rFonts w:ascii="Arial" w:hAnsi="Arial" w:cs="Arial"/>
          <w:bCs/>
          <w:sz w:val="22"/>
          <w:szCs w:val="22"/>
        </w:rPr>
        <w:t xml:space="preserve"> </w:t>
      </w:r>
      <w:r w:rsidR="00EB28BE">
        <w:rPr>
          <w:rFonts w:ascii="Arial" w:hAnsi="Arial" w:cs="Arial"/>
          <w:bCs/>
          <w:sz w:val="22"/>
          <w:szCs w:val="22"/>
        </w:rPr>
        <w:t>steigen</w:t>
      </w:r>
      <w:r>
        <w:rPr>
          <w:rFonts w:ascii="Arial" w:hAnsi="Arial" w:cs="Arial"/>
          <w:bCs/>
          <w:sz w:val="22"/>
          <w:szCs w:val="22"/>
        </w:rPr>
        <w:t xml:space="preserve">, </w:t>
      </w:r>
      <w:r w:rsidR="00EB28BE">
        <w:rPr>
          <w:rFonts w:ascii="Arial" w:hAnsi="Arial" w:cs="Arial"/>
          <w:bCs/>
          <w:sz w:val="22"/>
          <w:szCs w:val="22"/>
        </w:rPr>
        <w:t>wächst</w:t>
      </w:r>
      <w:r w:rsidR="000A165F">
        <w:rPr>
          <w:rFonts w:ascii="Arial" w:hAnsi="Arial" w:cs="Arial"/>
          <w:bCs/>
          <w:sz w:val="22"/>
          <w:szCs w:val="22"/>
        </w:rPr>
        <w:t xml:space="preserve"> das Interesse an einer</w:t>
      </w:r>
      <w:r>
        <w:rPr>
          <w:rFonts w:ascii="Arial" w:hAnsi="Arial" w:cs="Arial"/>
          <w:bCs/>
          <w:sz w:val="22"/>
          <w:szCs w:val="22"/>
        </w:rPr>
        <w:t xml:space="preserve"> </w:t>
      </w:r>
      <w:r w:rsidR="00EB28BE">
        <w:rPr>
          <w:rFonts w:ascii="Arial" w:hAnsi="Arial" w:cs="Arial"/>
          <w:bCs/>
          <w:sz w:val="22"/>
          <w:szCs w:val="22"/>
        </w:rPr>
        <w:t>D</w:t>
      </w:r>
      <w:r w:rsidR="00896D56">
        <w:rPr>
          <w:rFonts w:ascii="Arial" w:hAnsi="Arial" w:cs="Arial"/>
          <w:bCs/>
          <w:sz w:val="22"/>
          <w:szCs w:val="22"/>
        </w:rPr>
        <w:t>ämmung</w:t>
      </w:r>
      <w:r>
        <w:rPr>
          <w:rFonts w:ascii="Arial" w:hAnsi="Arial" w:cs="Arial"/>
          <w:bCs/>
          <w:sz w:val="22"/>
          <w:szCs w:val="22"/>
        </w:rPr>
        <w:t xml:space="preserve"> </w:t>
      </w:r>
      <w:r w:rsidR="000A165F">
        <w:rPr>
          <w:rFonts w:ascii="Arial" w:hAnsi="Arial" w:cs="Arial"/>
          <w:bCs/>
          <w:sz w:val="22"/>
          <w:szCs w:val="22"/>
        </w:rPr>
        <w:t xml:space="preserve">aus Steinwolle </w:t>
      </w:r>
      <w:r>
        <w:rPr>
          <w:rFonts w:ascii="Arial" w:hAnsi="Arial" w:cs="Arial"/>
          <w:bCs/>
          <w:sz w:val="22"/>
          <w:szCs w:val="22"/>
        </w:rPr>
        <w:t xml:space="preserve">auch im Holzbau. </w:t>
      </w:r>
      <w:r w:rsidR="00896D56">
        <w:rPr>
          <w:rFonts w:ascii="Arial" w:hAnsi="Arial" w:cs="Arial"/>
          <w:bCs/>
          <w:sz w:val="22"/>
          <w:szCs w:val="22"/>
        </w:rPr>
        <w:t xml:space="preserve">Der naheliegende Grund: </w:t>
      </w:r>
      <w:r w:rsidR="00EB28BE">
        <w:rPr>
          <w:rFonts w:ascii="Arial" w:hAnsi="Arial" w:cs="Arial"/>
          <w:bCs/>
          <w:sz w:val="22"/>
          <w:szCs w:val="22"/>
        </w:rPr>
        <w:t>Sie</w:t>
      </w:r>
      <w:r>
        <w:rPr>
          <w:rFonts w:ascii="Arial" w:hAnsi="Arial" w:cs="Arial"/>
          <w:bCs/>
          <w:sz w:val="22"/>
          <w:szCs w:val="22"/>
        </w:rPr>
        <w:t xml:space="preserve"> bietet mit einem Schmelzpunkt über 1000° C bestmöglichen Brandschutz ohne zu glimmen bei nachgewiesener Formstabilität in der Rahmenkonstruktion. </w:t>
      </w:r>
      <w:r w:rsidR="002B49B9">
        <w:rPr>
          <w:rFonts w:ascii="Arial" w:hAnsi="Arial" w:cs="Arial"/>
          <w:bCs/>
          <w:sz w:val="22"/>
          <w:szCs w:val="22"/>
        </w:rPr>
        <w:t xml:space="preserve">Neben Platten- oder Rollenware wird immer häufiger die Einblastechnik im Holzrahmenbau eingesetzt. Mit dem Steinwolle-Granulat „Fillrock RG Plus“ ist für geschlossene Decken- und Holzständerkonstruktionen ein Nennwert der Wärmeleitfähigkeit von </w:t>
      </w:r>
      <w:r w:rsidR="002B49B9" w:rsidRPr="00B33FBB">
        <w:rPr>
          <w:rFonts w:ascii="Arial" w:hAnsi="Arial" w:cs="Arial"/>
          <w:color w:val="000000" w:themeColor="text1"/>
          <w:sz w:val="22"/>
          <w:szCs w:val="22"/>
        </w:rPr>
        <w:t>λ</w:t>
      </w:r>
      <w:r w:rsidR="00970D0C">
        <w:rPr>
          <w:rFonts w:ascii="Arial" w:hAnsi="Arial" w:cs="Arial"/>
          <w:color w:val="000000" w:themeColor="text1"/>
          <w:sz w:val="22"/>
          <w:szCs w:val="22"/>
          <w:vertAlign w:val="subscript"/>
        </w:rPr>
        <w:t>D</w:t>
      </w:r>
      <w:r w:rsidR="002B49B9" w:rsidRPr="00B33FBB">
        <w:rPr>
          <w:rFonts w:ascii="Arial" w:hAnsi="Arial" w:cs="Arial"/>
          <w:color w:val="000000" w:themeColor="text1"/>
          <w:sz w:val="22"/>
          <w:szCs w:val="22"/>
        </w:rPr>
        <w:t xml:space="preserve"> = 0,03</w:t>
      </w:r>
      <w:r w:rsidR="002B49B9">
        <w:rPr>
          <w:rFonts w:ascii="Arial" w:hAnsi="Arial" w:cs="Arial"/>
          <w:color w:val="000000" w:themeColor="text1"/>
          <w:sz w:val="22"/>
          <w:szCs w:val="22"/>
        </w:rPr>
        <w:t>4</w:t>
      </w:r>
      <w:r w:rsidR="002B49B9" w:rsidRPr="00B33FBB">
        <w:rPr>
          <w:rFonts w:ascii="Arial" w:hAnsi="Arial" w:cs="Arial"/>
          <w:color w:val="000000" w:themeColor="text1"/>
          <w:sz w:val="22"/>
          <w:szCs w:val="22"/>
        </w:rPr>
        <w:t xml:space="preserve"> W/(m∙K)</w:t>
      </w:r>
      <w:r w:rsidR="002B49B9">
        <w:rPr>
          <w:rFonts w:ascii="Arial" w:hAnsi="Arial" w:cs="Arial"/>
          <w:color w:val="000000" w:themeColor="text1"/>
          <w:sz w:val="22"/>
          <w:szCs w:val="22"/>
        </w:rPr>
        <w:t xml:space="preserve"> nachgewiesen, der </w:t>
      </w:r>
      <w:r w:rsidR="00AE6B50">
        <w:rPr>
          <w:rFonts w:ascii="Arial" w:hAnsi="Arial" w:cs="Arial"/>
          <w:color w:val="000000" w:themeColor="text1"/>
          <w:sz w:val="22"/>
          <w:szCs w:val="22"/>
        </w:rPr>
        <w:t>zzt</w:t>
      </w:r>
      <w:r w:rsidR="00C27631">
        <w:rPr>
          <w:rFonts w:ascii="Arial" w:hAnsi="Arial" w:cs="Arial"/>
          <w:color w:val="000000" w:themeColor="text1"/>
          <w:sz w:val="22"/>
          <w:szCs w:val="22"/>
        </w:rPr>
        <w:t>.</w:t>
      </w:r>
      <w:r w:rsidR="002B49B9">
        <w:rPr>
          <w:rFonts w:ascii="Arial" w:hAnsi="Arial" w:cs="Arial"/>
          <w:color w:val="000000" w:themeColor="text1"/>
          <w:sz w:val="22"/>
          <w:szCs w:val="22"/>
        </w:rPr>
        <w:t xml:space="preserve"> beste Wert, der mit einem Steinwolle-Granulat erreichbar ist.</w:t>
      </w:r>
      <w:r w:rsidR="00C27631">
        <w:rPr>
          <w:rFonts w:ascii="Arial" w:hAnsi="Arial" w:cs="Arial"/>
          <w:color w:val="000000" w:themeColor="text1"/>
          <w:sz w:val="22"/>
          <w:szCs w:val="22"/>
        </w:rPr>
        <w:t xml:space="preserve"> </w:t>
      </w:r>
      <w:r w:rsidR="00970D0C">
        <w:rPr>
          <w:rFonts w:ascii="Arial" w:hAnsi="Arial" w:cs="Arial"/>
          <w:color w:val="000000" w:themeColor="text1"/>
          <w:sz w:val="22"/>
          <w:szCs w:val="22"/>
        </w:rPr>
        <w:t xml:space="preserve">Dieser Wert kann bereits </w:t>
      </w:r>
      <w:r w:rsidR="00223031">
        <w:rPr>
          <w:rFonts w:ascii="Arial" w:hAnsi="Arial" w:cs="Arial"/>
          <w:color w:val="000000" w:themeColor="text1"/>
          <w:sz w:val="22"/>
          <w:szCs w:val="22"/>
        </w:rPr>
        <w:t>ab einer Einblasrohdichte von 50 kg/m</w:t>
      </w:r>
      <w:r w:rsidR="00223031" w:rsidRPr="00AE6B50">
        <w:rPr>
          <w:rFonts w:ascii="Arial" w:hAnsi="Arial" w:cs="Arial"/>
          <w:color w:val="000000" w:themeColor="text1"/>
          <w:sz w:val="22"/>
          <w:szCs w:val="22"/>
          <w:vertAlign w:val="superscript"/>
        </w:rPr>
        <w:t>3</w:t>
      </w:r>
      <w:r w:rsidR="00223031">
        <w:rPr>
          <w:rFonts w:ascii="Arial" w:hAnsi="Arial" w:cs="Arial"/>
          <w:color w:val="000000" w:themeColor="text1"/>
          <w:sz w:val="22"/>
          <w:szCs w:val="22"/>
        </w:rPr>
        <w:t xml:space="preserve"> </w:t>
      </w:r>
      <w:r w:rsidR="00970D0C">
        <w:rPr>
          <w:rFonts w:ascii="Arial" w:hAnsi="Arial" w:cs="Arial"/>
          <w:color w:val="000000" w:themeColor="text1"/>
          <w:sz w:val="22"/>
          <w:szCs w:val="22"/>
        </w:rPr>
        <w:t xml:space="preserve">erreicht werden </w:t>
      </w:r>
      <w:r w:rsidR="00223031">
        <w:rPr>
          <w:rFonts w:ascii="Arial" w:hAnsi="Arial" w:cs="Arial"/>
          <w:color w:val="000000" w:themeColor="text1"/>
          <w:sz w:val="22"/>
          <w:szCs w:val="22"/>
        </w:rPr>
        <w:t>und erfüllt gleichzeitig die Anforderungen an die Setzmaßklasse S1 nach DIN EN 14064-1:2019-04.</w:t>
      </w:r>
    </w:p>
    <w:p w:rsidR="00507664" w:rsidRDefault="00507664" w:rsidP="00AE6B50">
      <w:pPr>
        <w:widowControl w:val="0"/>
        <w:spacing w:line="360" w:lineRule="auto"/>
        <w:jc w:val="both"/>
        <w:rPr>
          <w:rFonts w:ascii="Arial" w:hAnsi="Arial" w:cs="Arial"/>
          <w:bCs/>
          <w:sz w:val="22"/>
          <w:szCs w:val="22"/>
        </w:rPr>
      </w:pPr>
    </w:p>
    <w:p w:rsidR="000D2E14" w:rsidRDefault="004A7EED" w:rsidP="00AE6B50">
      <w:pPr>
        <w:widowControl w:val="0"/>
        <w:spacing w:line="360" w:lineRule="auto"/>
        <w:jc w:val="both"/>
        <w:rPr>
          <w:rFonts w:ascii="Arial" w:hAnsi="Arial" w:cs="Arial"/>
          <w:bCs/>
          <w:sz w:val="22"/>
          <w:szCs w:val="22"/>
        </w:rPr>
      </w:pPr>
      <w:r>
        <w:rPr>
          <w:rFonts w:ascii="Arial" w:hAnsi="Arial" w:cs="Arial"/>
          <w:bCs/>
          <w:sz w:val="22"/>
          <w:szCs w:val="22"/>
        </w:rPr>
        <w:t>Die geringe</w:t>
      </w:r>
      <w:r w:rsidR="00D02EC5">
        <w:rPr>
          <w:rFonts w:ascii="Arial" w:hAnsi="Arial" w:cs="Arial"/>
          <w:bCs/>
          <w:sz w:val="22"/>
          <w:szCs w:val="22"/>
        </w:rPr>
        <w:t xml:space="preserve"> Wärmeleitfähigkeit </w:t>
      </w:r>
      <w:r>
        <w:rPr>
          <w:rFonts w:ascii="Arial" w:hAnsi="Arial" w:cs="Arial"/>
          <w:bCs/>
          <w:sz w:val="22"/>
          <w:szCs w:val="22"/>
        </w:rPr>
        <w:t>einer Einblasdämmung mit „Fillrock RG Plus“ ermöglicht effizienten Wärmeschutz</w:t>
      </w:r>
      <w:r w:rsidR="00D02EC5">
        <w:rPr>
          <w:rFonts w:ascii="Arial" w:hAnsi="Arial" w:cs="Arial"/>
          <w:bCs/>
          <w:sz w:val="22"/>
          <w:szCs w:val="22"/>
        </w:rPr>
        <w:t xml:space="preserve"> auch </w:t>
      </w:r>
      <w:r>
        <w:rPr>
          <w:rFonts w:ascii="Arial" w:hAnsi="Arial" w:cs="Arial"/>
          <w:bCs/>
          <w:sz w:val="22"/>
          <w:szCs w:val="22"/>
        </w:rPr>
        <w:t>bei relativ</w:t>
      </w:r>
      <w:r w:rsidR="009C7391">
        <w:rPr>
          <w:rFonts w:ascii="Arial" w:hAnsi="Arial" w:cs="Arial"/>
          <w:bCs/>
          <w:sz w:val="22"/>
          <w:szCs w:val="22"/>
        </w:rPr>
        <w:t xml:space="preserve"> schmale</w:t>
      </w:r>
      <w:r>
        <w:rPr>
          <w:rFonts w:ascii="Arial" w:hAnsi="Arial" w:cs="Arial"/>
          <w:bCs/>
          <w:sz w:val="22"/>
          <w:szCs w:val="22"/>
        </w:rPr>
        <w:t>m</w:t>
      </w:r>
      <w:r w:rsidR="009C7391">
        <w:rPr>
          <w:rFonts w:ascii="Arial" w:hAnsi="Arial" w:cs="Arial"/>
          <w:bCs/>
          <w:sz w:val="22"/>
          <w:szCs w:val="22"/>
        </w:rPr>
        <w:t xml:space="preserve"> Konstruktionsaufbau</w:t>
      </w:r>
      <w:r>
        <w:rPr>
          <w:rFonts w:ascii="Arial" w:hAnsi="Arial" w:cs="Arial"/>
          <w:bCs/>
          <w:sz w:val="22"/>
          <w:szCs w:val="22"/>
        </w:rPr>
        <w:t>.</w:t>
      </w:r>
      <w:r w:rsidR="009C7391">
        <w:rPr>
          <w:rFonts w:ascii="Arial" w:hAnsi="Arial" w:cs="Arial"/>
          <w:bCs/>
          <w:sz w:val="22"/>
          <w:szCs w:val="22"/>
        </w:rPr>
        <w:t xml:space="preserve"> </w:t>
      </w:r>
      <w:r>
        <w:rPr>
          <w:rFonts w:ascii="Arial" w:hAnsi="Arial" w:cs="Arial"/>
          <w:bCs/>
          <w:sz w:val="22"/>
          <w:szCs w:val="22"/>
        </w:rPr>
        <w:t xml:space="preserve">Es entsteht </w:t>
      </w:r>
      <w:r w:rsidR="009C7391">
        <w:rPr>
          <w:rFonts w:ascii="Arial" w:hAnsi="Arial" w:cs="Arial"/>
          <w:bCs/>
          <w:sz w:val="22"/>
          <w:szCs w:val="22"/>
        </w:rPr>
        <w:t xml:space="preserve">mehr </w:t>
      </w:r>
      <w:r>
        <w:rPr>
          <w:rFonts w:ascii="Arial" w:hAnsi="Arial" w:cs="Arial"/>
          <w:bCs/>
          <w:sz w:val="22"/>
          <w:szCs w:val="22"/>
        </w:rPr>
        <w:t xml:space="preserve">nutzbarer </w:t>
      </w:r>
      <w:r w:rsidR="009C7391">
        <w:rPr>
          <w:rFonts w:ascii="Arial" w:hAnsi="Arial" w:cs="Arial"/>
          <w:bCs/>
          <w:sz w:val="22"/>
          <w:szCs w:val="22"/>
        </w:rPr>
        <w:t>Raum</w:t>
      </w:r>
      <w:r>
        <w:rPr>
          <w:rFonts w:ascii="Arial" w:hAnsi="Arial" w:cs="Arial"/>
          <w:bCs/>
          <w:sz w:val="22"/>
          <w:szCs w:val="22"/>
        </w:rPr>
        <w:t xml:space="preserve"> auf gleicher </w:t>
      </w:r>
      <w:r>
        <w:rPr>
          <w:rFonts w:ascii="Arial" w:hAnsi="Arial" w:cs="Arial"/>
          <w:bCs/>
          <w:sz w:val="22"/>
          <w:szCs w:val="22"/>
        </w:rPr>
        <w:lastRenderedPageBreak/>
        <w:t>Grundfläche</w:t>
      </w:r>
      <w:r w:rsidR="009C7391">
        <w:rPr>
          <w:rFonts w:ascii="Arial" w:hAnsi="Arial" w:cs="Arial"/>
          <w:bCs/>
          <w:sz w:val="22"/>
          <w:szCs w:val="22"/>
        </w:rPr>
        <w:t>. Gleichzeitig können die z.</w:t>
      </w:r>
      <w:r w:rsidR="00AE6B50">
        <w:rPr>
          <w:rFonts w:ascii="Arial" w:hAnsi="Arial" w:cs="Arial"/>
          <w:bCs/>
          <w:sz w:val="22"/>
          <w:szCs w:val="22"/>
        </w:rPr>
        <w:t xml:space="preserve"> </w:t>
      </w:r>
      <w:r w:rsidR="009C7391">
        <w:rPr>
          <w:rFonts w:ascii="Arial" w:hAnsi="Arial" w:cs="Arial"/>
          <w:bCs/>
          <w:sz w:val="22"/>
          <w:szCs w:val="22"/>
        </w:rPr>
        <w:t xml:space="preserve">B. von der KfW Bank geforderten U-Werte </w:t>
      </w:r>
      <w:r>
        <w:rPr>
          <w:rFonts w:ascii="Arial" w:hAnsi="Arial" w:cs="Arial"/>
          <w:bCs/>
          <w:sz w:val="22"/>
          <w:szCs w:val="22"/>
        </w:rPr>
        <w:t xml:space="preserve">mit einer ausgeblasenen Holzständerwand </w:t>
      </w:r>
      <w:r w:rsidR="009C7391">
        <w:rPr>
          <w:rFonts w:ascii="Arial" w:hAnsi="Arial" w:cs="Arial"/>
          <w:bCs/>
          <w:sz w:val="22"/>
          <w:szCs w:val="22"/>
        </w:rPr>
        <w:t xml:space="preserve">leichter erreicht werden. </w:t>
      </w:r>
      <w:r w:rsidR="00896D56">
        <w:rPr>
          <w:rFonts w:ascii="Arial" w:hAnsi="Arial" w:cs="Arial"/>
          <w:bCs/>
          <w:sz w:val="22"/>
          <w:szCs w:val="22"/>
        </w:rPr>
        <w:t>Gebaut werden</w:t>
      </w:r>
      <w:r w:rsidR="00896D56" w:rsidRPr="00D35229">
        <w:rPr>
          <w:rFonts w:ascii="Arial" w:hAnsi="Arial" w:cs="Arial"/>
          <w:bCs/>
          <w:sz w:val="22"/>
          <w:szCs w:val="22"/>
        </w:rPr>
        <w:t xml:space="preserve"> kann </w:t>
      </w:r>
      <w:r w:rsidR="00691E28">
        <w:rPr>
          <w:rFonts w:ascii="Arial" w:hAnsi="Arial" w:cs="Arial"/>
          <w:bCs/>
          <w:sz w:val="22"/>
          <w:szCs w:val="22"/>
        </w:rPr>
        <w:t>ein gut gedämmtes Holzhaus dann</w:t>
      </w:r>
      <w:r w:rsidR="00896D56" w:rsidRPr="00D35229">
        <w:rPr>
          <w:rFonts w:ascii="Arial" w:hAnsi="Arial" w:cs="Arial"/>
          <w:bCs/>
          <w:sz w:val="22"/>
          <w:szCs w:val="22"/>
        </w:rPr>
        <w:t xml:space="preserve"> mit zinsgünstigen Darlehen</w:t>
      </w:r>
      <w:r w:rsidR="00691E28">
        <w:rPr>
          <w:rFonts w:ascii="Arial" w:hAnsi="Arial" w:cs="Arial"/>
          <w:bCs/>
          <w:sz w:val="22"/>
          <w:szCs w:val="22"/>
        </w:rPr>
        <w:t xml:space="preserve"> der KfW</w:t>
      </w:r>
      <w:r w:rsidR="00896D56">
        <w:rPr>
          <w:rFonts w:ascii="Arial" w:hAnsi="Arial" w:cs="Arial"/>
          <w:bCs/>
          <w:sz w:val="22"/>
          <w:szCs w:val="22"/>
        </w:rPr>
        <w:t>.</w:t>
      </w:r>
    </w:p>
    <w:p w:rsidR="00EB28BE" w:rsidRDefault="00EB28BE" w:rsidP="000A165F">
      <w:pPr>
        <w:spacing w:line="360" w:lineRule="auto"/>
        <w:jc w:val="both"/>
        <w:rPr>
          <w:rFonts w:ascii="Arial" w:hAnsi="Arial" w:cs="Arial"/>
          <w:b/>
          <w:sz w:val="22"/>
          <w:szCs w:val="22"/>
        </w:rPr>
      </w:pPr>
    </w:p>
    <w:p w:rsidR="000A165F" w:rsidRDefault="00AC032F" w:rsidP="000A165F">
      <w:pPr>
        <w:spacing w:line="360" w:lineRule="auto"/>
        <w:jc w:val="both"/>
        <w:rPr>
          <w:rFonts w:ascii="Arial" w:hAnsi="Arial" w:cs="Arial"/>
          <w:b/>
          <w:sz w:val="22"/>
          <w:szCs w:val="22"/>
        </w:rPr>
      </w:pPr>
      <w:r w:rsidRPr="00AC032F">
        <w:rPr>
          <w:rFonts w:ascii="Arial" w:hAnsi="Arial" w:cs="Arial"/>
          <w:b/>
          <w:sz w:val="22"/>
          <w:szCs w:val="22"/>
        </w:rPr>
        <w:t>Schnell und einfach</w:t>
      </w:r>
    </w:p>
    <w:p w:rsidR="000A165F" w:rsidRPr="000A165F" w:rsidRDefault="00896D56" w:rsidP="000A165F">
      <w:pPr>
        <w:spacing w:line="360" w:lineRule="auto"/>
        <w:jc w:val="both"/>
        <w:rPr>
          <w:rFonts w:ascii="Arial" w:hAnsi="Arial" w:cs="Arial"/>
          <w:b/>
          <w:sz w:val="22"/>
          <w:szCs w:val="22"/>
        </w:rPr>
      </w:pPr>
      <w:r w:rsidRPr="000A165F">
        <w:rPr>
          <w:rFonts w:ascii="Arial" w:hAnsi="Arial" w:cs="Arial"/>
          <w:sz w:val="22"/>
          <w:szCs w:val="22"/>
        </w:rPr>
        <w:t>Ausgangsstoff für „</w:t>
      </w:r>
      <w:r w:rsidRPr="000A165F">
        <w:rPr>
          <w:rFonts w:ascii="Arial" w:hAnsi="Arial" w:cs="Arial"/>
          <w:color w:val="000000" w:themeColor="text1"/>
          <w:sz w:val="22"/>
          <w:szCs w:val="22"/>
        </w:rPr>
        <w:t>Fillrock RG Plus“</w:t>
      </w:r>
      <w:r w:rsidRPr="000A165F">
        <w:rPr>
          <w:rFonts w:ascii="Arial" w:hAnsi="Arial" w:cs="Arial"/>
          <w:sz w:val="22"/>
          <w:szCs w:val="22"/>
        </w:rPr>
        <w:t xml:space="preserve"> ist ROCKWOOL Steinwolle, die zu Flocken verarbeitet wird. Diese werden in Säcken </w:t>
      </w:r>
      <w:r w:rsidR="003877EE">
        <w:rPr>
          <w:rFonts w:ascii="Arial" w:hAnsi="Arial" w:cs="Arial"/>
          <w:sz w:val="22"/>
          <w:szCs w:val="22"/>
        </w:rPr>
        <w:t xml:space="preserve">geliefert und entweder im Werk mit sogenannten Einblasplatten oder </w:t>
      </w:r>
      <w:r w:rsidRPr="000A165F">
        <w:rPr>
          <w:rFonts w:ascii="Arial" w:hAnsi="Arial" w:cs="Arial"/>
          <w:sz w:val="22"/>
          <w:szCs w:val="22"/>
        </w:rPr>
        <w:t>auf</w:t>
      </w:r>
      <w:r w:rsidR="003877EE">
        <w:rPr>
          <w:rFonts w:ascii="Arial" w:hAnsi="Arial" w:cs="Arial"/>
          <w:sz w:val="22"/>
          <w:szCs w:val="22"/>
        </w:rPr>
        <w:t xml:space="preserve"> der </w:t>
      </w:r>
      <w:r w:rsidRPr="000A165F">
        <w:rPr>
          <w:rFonts w:ascii="Arial" w:hAnsi="Arial" w:cs="Arial"/>
          <w:sz w:val="22"/>
          <w:szCs w:val="22"/>
        </w:rPr>
        <w:t>Baustelle</w:t>
      </w:r>
      <w:r w:rsidR="003877EE">
        <w:rPr>
          <w:rFonts w:ascii="Arial" w:hAnsi="Arial" w:cs="Arial"/>
          <w:sz w:val="22"/>
          <w:szCs w:val="22"/>
        </w:rPr>
        <w:t xml:space="preserve"> mit speziellen Einblasmaschinen</w:t>
      </w:r>
      <w:r w:rsidRPr="000A165F">
        <w:rPr>
          <w:rFonts w:ascii="Arial" w:hAnsi="Arial" w:cs="Arial"/>
          <w:sz w:val="22"/>
          <w:szCs w:val="22"/>
        </w:rPr>
        <w:t xml:space="preserve"> aufbereitet und ebenso fugenlos wie gleichmäßig in die zu dämmende Konstruktion eingebracht. Eventuelle Unebenheiten an Ständerwerk oder Beplankung werden problemlos ausgeglichen. </w:t>
      </w:r>
    </w:p>
    <w:p w:rsidR="005C3FFD" w:rsidRDefault="005C3FFD" w:rsidP="00AC032F">
      <w:pPr>
        <w:spacing w:line="360" w:lineRule="auto"/>
        <w:jc w:val="both"/>
        <w:rPr>
          <w:rFonts w:ascii="Arial" w:hAnsi="Arial" w:cs="Arial"/>
          <w:sz w:val="22"/>
          <w:szCs w:val="22"/>
        </w:rPr>
      </w:pPr>
    </w:p>
    <w:p w:rsidR="00896D56" w:rsidRPr="00896D56" w:rsidRDefault="00896D56" w:rsidP="00AC032F">
      <w:pPr>
        <w:spacing w:line="360" w:lineRule="auto"/>
        <w:jc w:val="both"/>
        <w:rPr>
          <w:rFonts w:ascii="Arial" w:hAnsi="Arial" w:cs="Arial"/>
          <w:b/>
          <w:bCs/>
          <w:sz w:val="22"/>
          <w:szCs w:val="22"/>
        </w:rPr>
      </w:pPr>
      <w:r w:rsidRPr="00896D56">
        <w:rPr>
          <w:rFonts w:ascii="Arial" w:hAnsi="Arial" w:cs="Arial"/>
          <w:b/>
          <w:bCs/>
          <w:sz w:val="22"/>
          <w:szCs w:val="22"/>
        </w:rPr>
        <w:t>Fugenlos, mineralisch, nichtbrennbar</w:t>
      </w:r>
    </w:p>
    <w:p w:rsidR="00896D56" w:rsidRDefault="005028E9" w:rsidP="00AC032F">
      <w:pPr>
        <w:spacing w:line="360" w:lineRule="auto"/>
        <w:jc w:val="both"/>
        <w:rPr>
          <w:rFonts w:ascii="Arial" w:hAnsi="Arial" w:cs="Arial"/>
          <w:sz w:val="22"/>
          <w:szCs w:val="22"/>
        </w:rPr>
      </w:pPr>
      <w:r>
        <w:rPr>
          <w:rFonts w:ascii="Arial" w:hAnsi="Arial" w:cs="Arial"/>
          <w:sz w:val="22"/>
          <w:szCs w:val="22"/>
        </w:rPr>
        <w:t xml:space="preserve">Auf der Baustelle wird in </w:t>
      </w:r>
      <w:r w:rsidR="00896D56">
        <w:rPr>
          <w:rFonts w:ascii="Arial" w:hAnsi="Arial" w:cs="Arial"/>
          <w:sz w:val="22"/>
          <w:szCs w:val="22"/>
        </w:rPr>
        <w:t xml:space="preserve">die </w:t>
      </w:r>
      <w:r w:rsidR="00E257F9" w:rsidRPr="00AC032F">
        <w:rPr>
          <w:rFonts w:ascii="Arial" w:hAnsi="Arial" w:cs="Arial"/>
          <w:sz w:val="22"/>
          <w:szCs w:val="22"/>
        </w:rPr>
        <w:t xml:space="preserve">Gefache von beidseitig beplankten Wand- oder Dachelementen </w:t>
      </w:r>
      <w:r w:rsidR="00AC032F" w:rsidRPr="00D35229">
        <w:rPr>
          <w:rFonts w:ascii="Arial" w:hAnsi="Arial" w:cs="Arial"/>
          <w:bCs/>
          <w:sz w:val="22"/>
          <w:szCs w:val="22"/>
        </w:rPr>
        <w:t>„</w:t>
      </w:r>
      <w:r w:rsidR="00AC032F" w:rsidRPr="00B33FBB">
        <w:rPr>
          <w:rFonts w:ascii="Arial" w:hAnsi="Arial" w:cs="Arial"/>
          <w:color w:val="000000" w:themeColor="text1"/>
          <w:sz w:val="22"/>
          <w:szCs w:val="22"/>
        </w:rPr>
        <w:t>Fillrock</w:t>
      </w:r>
      <w:r w:rsidR="00AC032F">
        <w:rPr>
          <w:rFonts w:ascii="Arial" w:hAnsi="Arial" w:cs="Arial"/>
          <w:color w:val="000000" w:themeColor="text1"/>
          <w:sz w:val="22"/>
          <w:szCs w:val="22"/>
        </w:rPr>
        <w:t xml:space="preserve"> RG Plus</w:t>
      </w:r>
      <w:r w:rsidR="00AC032F" w:rsidRPr="00D35229">
        <w:rPr>
          <w:rFonts w:ascii="Arial" w:hAnsi="Arial" w:cs="Arial"/>
          <w:bCs/>
          <w:sz w:val="22"/>
          <w:szCs w:val="22"/>
        </w:rPr>
        <w:t xml:space="preserve">“ </w:t>
      </w:r>
      <w:r w:rsidR="00AC032F" w:rsidRPr="00AC032F">
        <w:rPr>
          <w:rFonts w:ascii="Arial" w:hAnsi="Arial" w:cs="Arial"/>
          <w:sz w:val="22"/>
          <w:szCs w:val="22"/>
        </w:rPr>
        <w:t xml:space="preserve">meist </w:t>
      </w:r>
      <w:r w:rsidR="00E257F9" w:rsidRPr="00AC032F">
        <w:rPr>
          <w:rFonts w:ascii="Arial" w:hAnsi="Arial" w:cs="Arial"/>
          <w:sz w:val="22"/>
          <w:szCs w:val="22"/>
        </w:rPr>
        <w:t xml:space="preserve">mit einer Großdüse </w:t>
      </w:r>
      <w:r w:rsidR="00896D56">
        <w:rPr>
          <w:rFonts w:ascii="Arial" w:hAnsi="Arial" w:cs="Arial"/>
          <w:sz w:val="22"/>
          <w:szCs w:val="22"/>
        </w:rPr>
        <w:t>eingeblasen</w:t>
      </w:r>
      <w:r w:rsidR="00E257F9" w:rsidRPr="00AC032F">
        <w:rPr>
          <w:rFonts w:ascii="Arial" w:hAnsi="Arial" w:cs="Arial"/>
          <w:sz w:val="22"/>
          <w:szCs w:val="22"/>
        </w:rPr>
        <w:t xml:space="preserve">. </w:t>
      </w:r>
      <w:r w:rsidR="00AC032F">
        <w:rPr>
          <w:rFonts w:ascii="Arial" w:hAnsi="Arial" w:cs="Arial"/>
          <w:sz w:val="22"/>
          <w:szCs w:val="22"/>
        </w:rPr>
        <w:t xml:space="preserve">In einer bis zu 20 </w:t>
      </w:r>
      <w:r w:rsidR="00896D56">
        <w:rPr>
          <w:rFonts w:ascii="Arial" w:hAnsi="Arial" w:cs="Arial"/>
          <w:sz w:val="22"/>
          <w:szCs w:val="22"/>
        </w:rPr>
        <w:t>c</w:t>
      </w:r>
      <w:r w:rsidR="00AC032F">
        <w:rPr>
          <w:rFonts w:ascii="Arial" w:hAnsi="Arial" w:cs="Arial"/>
          <w:sz w:val="22"/>
          <w:szCs w:val="22"/>
        </w:rPr>
        <w:t>m dicke</w:t>
      </w:r>
      <w:r w:rsidR="00896D56">
        <w:rPr>
          <w:rFonts w:ascii="Arial" w:hAnsi="Arial" w:cs="Arial"/>
          <w:sz w:val="22"/>
          <w:szCs w:val="22"/>
        </w:rPr>
        <w:t>n</w:t>
      </w:r>
      <w:r w:rsidR="00E257F9" w:rsidRPr="00AC032F">
        <w:rPr>
          <w:rFonts w:ascii="Arial" w:hAnsi="Arial" w:cs="Arial"/>
          <w:sz w:val="22"/>
          <w:szCs w:val="22"/>
        </w:rPr>
        <w:t xml:space="preserve"> Wand </w:t>
      </w:r>
      <w:r w:rsidR="00AC032F">
        <w:rPr>
          <w:rFonts w:ascii="Arial" w:hAnsi="Arial" w:cs="Arial"/>
          <w:sz w:val="22"/>
          <w:szCs w:val="22"/>
        </w:rPr>
        <w:t>wird</w:t>
      </w:r>
      <w:r w:rsidR="00E257F9" w:rsidRPr="00AC032F">
        <w:rPr>
          <w:rFonts w:ascii="Arial" w:hAnsi="Arial" w:cs="Arial"/>
          <w:sz w:val="22"/>
          <w:szCs w:val="22"/>
        </w:rPr>
        <w:t xml:space="preserve"> </w:t>
      </w:r>
      <w:r w:rsidR="00AC032F">
        <w:rPr>
          <w:rFonts w:ascii="Arial" w:hAnsi="Arial" w:cs="Arial"/>
          <w:sz w:val="22"/>
          <w:szCs w:val="22"/>
        </w:rPr>
        <w:t xml:space="preserve">ein Gefach </w:t>
      </w:r>
      <w:r w:rsidR="00E257F9" w:rsidRPr="00AC032F">
        <w:rPr>
          <w:rFonts w:ascii="Arial" w:hAnsi="Arial" w:cs="Arial"/>
          <w:sz w:val="22"/>
          <w:szCs w:val="22"/>
        </w:rPr>
        <w:t>geschossho</w:t>
      </w:r>
      <w:r w:rsidR="00AC032F">
        <w:rPr>
          <w:rFonts w:ascii="Arial" w:hAnsi="Arial" w:cs="Arial"/>
          <w:sz w:val="22"/>
          <w:szCs w:val="22"/>
        </w:rPr>
        <w:t>ch</w:t>
      </w:r>
      <w:r w:rsidR="00E257F9" w:rsidRPr="00AC032F">
        <w:rPr>
          <w:rFonts w:ascii="Arial" w:hAnsi="Arial" w:cs="Arial"/>
          <w:sz w:val="22"/>
          <w:szCs w:val="22"/>
        </w:rPr>
        <w:t xml:space="preserve"> bis zu einer maximalen Höhe von 3</w:t>
      </w:r>
      <w:r w:rsidR="00896D56">
        <w:rPr>
          <w:rFonts w:ascii="Arial" w:hAnsi="Arial" w:cs="Arial"/>
          <w:sz w:val="22"/>
          <w:szCs w:val="22"/>
        </w:rPr>
        <w:t>00</w:t>
      </w:r>
      <w:r w:rsidR="00E257F9" w:rsidRPr="00AC032F">
        <w:rPr>
          <w:rFonts w:ascii="Arial" w:hAnsi="Arial" w:cs="Arial"/>
          <w:sz w:val="22"/>
          <w:szCs w:val="22"/>
        </w:rPr>
        <w:t xml:space="preserve"> </w:t>
      </w:r>
      <w:r w:rsidR="00896D56">
        <w:rPr>
          <w:rFonts w:ascii="Arial" w:hAnsi="Arial" w:cs="Arial"/>
          <w:sz w:val="22"/>
          <w:szCs w:val="22"/>
        </w:rPr>
        <w:t>c</w:t>
      </w:r>
      <w:r w:rsidR="00E257F9" w:rsidRPr="00AC032F">
        <w:rPr>
          <w:rFonts w:ascii="Arial" w:hAnsi="Arial" w:cs="Arial"/>
          <w:sz w:val="22"/>
          <w:szCs w:val="22"/>
        </w:rPr>
        <w:t xml:space="preserve">m in </w:t>
      </w:r>
      <w:r w:rsidR="00896D56">
        <w:rPr>
          <w:rFonts w:ascii="Arial" w:hAnsi="Arial" w:cs="Arial"/>
          <w:sz w:val="22"/>
          <w:szCs w:val="22"/>
        </w:rPr>
        <w:t xml:space="preserve">nur </w:t>
      </w:r>
      <w:r w:rsidR="00E257F9" w:rsidRPr="00AC032F">
        <w:rPr>
          <w:rFonts w:ascii="Arial" w:hAnsi="Arial" w:cs="Arial"/>
          <w:sz w:val="22"/>
          <w:szCs w:val="22"/>
        </w:rPr>
        <w:t xml:space="preserve">einem Arbeitsgang </w:t>
      </w:r>
      <w:r w:rsidR="00AC032F">
        <w:rPr>
          <w:rFonts w:ascii="Arial" w:hAnsi="Arial" w:cs="Arial"/>
          <w:sz w:val="22"/>
          <w:szCs w:val="22"/>
        </w:rPr>
        <w:t>gedämmt</w:t>
      </w:r>
      <w:r w:rsidR="00E257F9" w:rsidRPr="00AC032F">
        <w:rPr>
          <w:rFonts w:ascii="Arial" w:hAnsi="Arial" w:cs="Arial"/>
          <w:sz w:val="22"/>
          <w:szCs w:val="22"/>
        </w:rPr>
        <w:t xml:space="preserve">. </w:t>
      </w:r>
      <w:r w:rsidR="00AC032F">
        <w:rPr>
          <w:rFonts w:ascii="Arial" w:hAnsi="Arial" w:cs="Arial"/>
          <w:sz w:val="22"/>
          <w:szCs w:val="22"/>
        </w:rPr>
        <w:t>Von</w:t>
      </w:r>
      <w:r w:rsidR="00E257F9" w:rsidRPr="00AC032F">
        <w:rPr>
          <w:rFonts w:ascii="Arial" w:hAnsi="Arial" w:cs="Arial"/>
          <w:sz w:val="22"/>
          <w:szCs w:val="22"/>
        </w:rPr>
        <w:t xml:space="preserve"> </w:t>
      </w:r>
      <w:r w:rsidR="00AC032F">
        <w:rPr>
          <w:rFonts w:ascii="Arial" w:hAnsi="Arial" w:cs="Arial"/>
          <w:sz w:val="22"/>
          <w:szCs w:val="22"/>
        </w:rPr>
        <w:t>einer geeigneten</w:t>
      </w:r>
      <w:r w:rsidR="00E257F9" w:rsidRPr="00AC032F">
        <w:rPr>
          <w:rFonts w:ascii="Arial" w:hAnsi="Arial" w:cs="Arial"/>
          <w:sz w:val="22"/>
          <w:szCs w:val="22"/>
        </w:rPr>
        <w:t xml:space="preserve"> Einblasmaschine werden </w:t>
      </w:r>
      <w:r w:rsidR="00896D56">
        <w:rPr>
          <w:rFonts w:ascii="Arial" w:hAnsi="Arial" w:cs="Arial"/>
          <w:sz w:val="22"/>
          <w:szCs w:val="22"/>
        </w:rPr>
        <w:t xml:space="preserve">dazu </w:t>
      </w:r>
      <w:r w:rsidR="00E257F9" w:rsidRPr="00AC032F">
        <w:rPr>
          <w:rFonts w:ascii="Arial" w:hAnsi="Arial" w:cs="Arial"/>
          <w:sz w:val="22"/>
          <w:szCs w:val="22"/>
        </w:rPr>
        <w:t xml:space="preserve">die Steinwolle-Flocken durch Druckluft direkt an den Verarbeitungsort transportiert. Je nach eingesetztem Maschinentyp kann eine Förderhöhe von bis zu 80 m bei einem Abstand </w:t>
      </w:r>
      <w:r w:rsidR="00691E28">
        <w:rPr>
          <w:rFonts w:ascii="Arial" w:hAnsi="Arial" w:cs="Arial"/>
          <w:sz w:val="22"/>
          <w:szCs w:val="22"/>
        </w:rPr>
        <w:t xml:space="preserve">zwischen Maschine und Holzgefach </w:t>
      </w:r>
      <w:r w:rsidR="00E257F9" w:rsidRPr="00AC032F">
        <w:rPr>
          <w:rFonts w:ascii="Arial" w:hAnsi="Arial" w:cs="Arial"/>
          <w:sz w:val="22"/>
          <w:szCs w:val="22"/>
        </w:rPr>
        <w:t xml:space="preserve">von bis zu 300 m </w:t>
      </w:r>
      <w:r w:rsidR="00691E28">
        <w:rPr>
          <w:rFonts w:ascii="Arial" w:hAnsi="Arial" w:cs="Arial"/>
          <w:sz w:val="22"/>
          <w:szCs w:val="22"/>
        </w:rPr>
        <w:t>überbrückt</w:t>
      </w:r>
      <w:r w:rsidR="00E257F9" w:rsidRPr="00AC032F">
        <w:rPr>
          <w:rFonts w:ascii="Arial" w:hAnsi="Arial" w:cs="Arial"/>
          <w:sz w:val="22"/>
          <w:szCs w:val="22"/>
        </w:rPr>
        <w:t xml:space="preserve"> werden. </w:t>
      </w:r>
      <w:r>
        <w:rPr>
          <w:rFonts w:ascii="Arial" w:hAnsi="Arial" w:cs="Arial"/>
          <w:color w:val="000000" w:themeColor="text1"/>
          <w:sz w:val="22"/>
          <w:szCs w:val="22"/>
        </w:rPr>
        <w:t xml:space="preserve">Mit Hilfe einer </w:t>
      </w:r>
      <w:r w:rsidR="00390725">
        <w:rPr>
          <w:rFonts w:ascii="Arial" w:hAnsi="Arial" w:cs="Arial"/>
          <w:color w:val="000000" w:themeColor="text1"/>
          <w:sz w:val="22"/>
          <w:szCs w:val="22"/>
        </w:rPr>
        <w:t>optimal eingestellten</w:t>
      </w:r>
      <w:r>
        <w:rPr>
          <w:rFonts w:ascii="Arial" w:hAnsi="Arial" w:cs="Arial"/>
          <w:color w:val="000000" w:themeColor="text1"/>
          <w:sz w:val="22"/>
          <w:szCs w:val="22"/>
        </w:rPr>
        <w:t xml:space="preserve"> Maschinentechnik</w:t>
      </w:r>
      <w:r w:rsidR="00AC032F" w:rsidRPr="00AC032F">
        <w:rPr>
          <w:rFonts w:ascii="Arial" w:hAnsi="Arial" w:cs="Arial"/>
          <w:color w:val="000000" w:themeColor="text1"/>
          <w:sz w:val="22"/>
          <w:szCs w:val="22"/>
        </w:rPr>
        <w:t xml:space="preserve"> entsteht</w:t>
      </w:r>
      <w:r w:rsidR="00AC032F">
        <w:rPr>
          <w:rFonts w:ascii="AvenirLTPro" w:hAnsi="AvenirLTPro"/>
          <w:sz w:val="16"/>
          <w:szCs w:val="16"/>
        </w:rPr>
        <w:t xml:space="preserve"> </w:t>
      </w:r>
      <w:r w:rsidR="00AC032F" w:rsidRPr="00AC032F">
        <w:rPr>
          <w:rFonts w:ascii="Arial" w:hAnsi="Arial" w:cs="Arial"/>
          <w:sz w:val="22"/>
          <w:szCs w:val="22"/>
        </w:rPr>
        <w:t>eine fugenlose, mineralische und nichtbrennbare</w:t>
      </w:r>
      <w:r w:rsidR="00EB28BE">
        <w:rPr>
          <w:rFonts w:ascii="Arial" w:hAnsi="Arial" w:cs="Arial"/>
          <w:sz w:val="22"/>
          <w:szCs w:val="22"/>
        </w:rPr>
        <w:t xml:space="preserve">, dabei </w:t>
      </w:r>
      <w:r>
        <w:rPr>
          <w:rFonts w:ascii="Arial" w:hAnsi="Arial" w:cs="Arial"/>
          <w:sz w:val="22"/>
          <w:szCs w:val="22"/>
        </w:rPr>
        <w:t xml:space="preserve">aber </w:t>
      </w:r>
      <w:r w:rsidR="00EB28BE">
        <w:rPr>
          <w:rFonts w:ascii="Arial" w:hAnsi="Arial" w:cs="Arial"/>
          <w:sz w:val="22"/>
          <w:szCs w:val="22"/>
        </w:rPr>
        <w:t>hoch diffusionsfähige</w:t>
      </w:r>
      <w:r w:rsidR="00AC032F" w:rsidRPr="00AC032F">
        <w:rPr>
          <w:rFonts w:ascii="Arial" w:hAnsi="Arial" w:cs="Arial"/>
          <w:sz w:val="22"/>
          <w:szCs w:val="22"/>
        </w:rPr>
        <w:t xml:space="preserve"> Dämmlage.</w:t>
      </w:r>
      <w:r w:rsidR="00AC032F">
        <w:rPr>
          <w:rFonts w:ascii="Arial" w:hAnsi="Arial" w:cs="Arial"/>
          <w:sz w:val="22"/>
          <w:szCs w:val="22"/>
        </w:rPr>
        <w:t xml:space="preserve"> </w:t>
      </w:r>
    </w:p>
    <w:p w:rsidR="00896D56" w:rsidRDefault="00896D56" w:rsidP="00AC032F">
      <w:pPr>
        <w:spacing w:line="360" w:lineRule="auto"/>
        <w:jc w:val="both"/>
        <w:rPr>
          <w:rFonts w:ascii="Arial" w:hAnsi="Arial" w:cs="Arial"/>
          <w:sz w:val="22"/>
          <w:szCs w:val="22"/>
        </w:rPr>
      </w:pPr>
    </w:p>
    <w:p w:rsidR="001E76F1" w:rsidRPr="001E76F1" w:rsidRDefault="001E76F1" w:rsidP="00AC032F">
      <w:pPr>
        <w:spacing w:line="360" w:lineRule="auto"/>
        <w:jc w:val="both"/>
        <w:rPr>
          <w:rFonts w:ascii="Arial" w:hAnsi="Arial" w:cs="Arial"/>
          <w:b/>
          <w:bCs/>
          <w:sz w:val="22"/>
          <w:szCs w:val="22"/>
        </w:rPr>
      </w:pPr>
      <w:r w:rsidRPr="001E76F1">
        <w:rPr>
          <w:rFonts w:ascii="Arial" w:hAnsi="Arial" w:cs="Arial"/>
          <w:b/>
          <w:bCs/>
          <w:sz w:val="22"/>
          <w:szCs w:val="22"/>
        </w:rPr>
        <w:t>Wärme-, Schall- und Brandschutz</w:t>
      </w:r>
    </w:p>
    <w:p w:rsidR="00E257F9" w:rsidRPr="00AC032F" w:rsidRDefault="00071F2B" w:rsidP="00AC032F">
      <w:pPr>
        <w:spacing w:line="360" w:lineRule="auto"/>
        <w:jc w:val="both"/>
        <w:rPr>
          <w:rFonts w:ascii="Arial" w:hAnsi="Arial" w:cs="Arial"/>
          <w:color w:val="000000" w:themeColor="text1"/>
          <w:sz w:val="22"/>
          <w:szCs w:val="22"/>
        </w:rPr>
      </w:pPr>
      <w:r w:rsidRPr="00071F2B">
        <w:rPr>
          <w:rFonts w:ascii="Arial" w:hAnsi="Arial" w:cs="Arial"/>
          <w:sz w:val="22"/>
          <w:szCs w:val="22"/>
        </w:rPr>
        <w:t xml:space="preserve">Eine </w:t>
      </w:r>
      <w:r w:rsidRPr="00071F2B">
        <w:rPr>
          <w:rFonts w:ascii="Arial" w:hAnsi="Arial" w:cs="Arial"/>
          <w:color w:val="000000" w:themeColor="text1"/>
          <w:sz w:val="22"/>
          <w:szCs w:val="22"/>
        </w:rPr>
        <w:t xml:space="preserve">„Fillrock RG Plus“ </w:t>
      </w:r>
      <w:r w:rsidRPr="00071F2B">
        <w:rPr>
          <w:rFonts w:ascii="Arial" w:hAnsi="Arial" w:cs="Arial"/>
          <w:sz w:val="22"/>
          <w:szCs w:val="22"/>
        </w:rPr>
        <w:t xml:space="preserve">Dämmung bleibt über viele Jahrzehnte funktionstüchtig und sorgt auch in schlanken Konstruktionen für besten Wärmeschutz und </w:t>
      </w:r>
      <w:r w:rsidR="000A165F">
        <w:rPr>
          <w:rFonts w:ascii="Arial" w:hAnsi="Arial" w:cs="Arial"/>
          <w:sz w:val="22"/>
          <w:szCs w:val="22"/>
        </w:rPr>
        <w:t>ausgezeichnete Schalldämmung</w:t>
      </w:r>
      <w:r w:rsidRPr="00071F2B">
        <w:rPr>
          <w:rFonts w:ascii="Arial" w:hAnsi="Arial" w:cs="Arial"/>
          <w:sz w:val="22"/>
          <w:szCs w:val="22"/>
        </w:rPr>
        <w:t xml:space="preserve">. </w:t>
      </w:r>
      <w:r w:rsidR="001E76F1">
        <w:rPr>
          <w:rFonts w:ascii="Arial" w:hAnsi="Arial" w:cs="Arial"/>
          <w:color w:val="000000" w:themeColor="text1"/>
          <w:sz w:val="22"/>
          <w:szCs w:val="22"/>
        </w:rPr>
        <w:t>Denn e</w:t>
      </w:r>
      <w:r w:rsidR="001E76F1" w:rsidRPr="00FC3FB9">
        <w:rPr>
          <w:rFonts w:ascii="Arial" w:hAnsi="Arial" w:cs="Arial"/>
          <w:color w:val="000000" w:themeColor="text1"/>
          <w:sz w:val="22"/>
          <w:szCs w:val="22"/>
        </w:rPr>
        <w:t xml:space="preserve">ine eingeblasene Dämmschicht aus „Fillrock RG Plus“ ist </w:t>
      </w:r>
      <w:r w:rsidR="001E76F1">
        <w:rPr>
          <w:rFonts w:ascii="Arial" w:hAnsi="Arial" w:cs="Arial"/>
          <w:color w:val="000000" w:themeColor="text1"/>
          <w:sz w:val="22"/>
          <w:szCs w:val="22"/>
        </w:rPr>
        <w:t>so</w:t>
      </w:r>
      <w:r w:rsidR="001E76F1" w:rsidRPr="00FC3FB9">
        <w:rPr>
          <w:rFonts w:ascii="Arial" w:hAnsi="Arial" w:cs="Arial"/>
          <w:color w:val="000000" w:themeColor="text1"/>
          <w:sz w:val="22"/>
          <w:szCs w:val="22"/>
        </w:rPr>
        <w:t xml:space="preserve"> </w:t>
      </w:r>
      <w:r w:rsidR="001E76F1" w:rsidRPr="00071F2B">
        <w:rPr>
          <w:rFonts w:ascii="Arial" w:hAnsi="Arial" w:cs="Arial"/>
          <w:color w:val="000000" w:themeColor="text1"/>
          <w:sz w:val="22"/>
          <w:szCs w:val="22"/>
        </w:rPr>
        <w:t>setzungssicher und</w:t>
      </w:r>
      <w:r w:rsidR="001E76F1" w:rsidRPr="00071F2B">
        <w:rPr>
          <w:rFonts w:ascii="Arial" w:hAnsi="Arial" w:cs="Arial"/>
          <w:b/>
          <w:bCs/>
          <w:color w:val="000000" w:themeColor="text1"/>
          <w:sz w:val="22"/>
          <w:szCs w:val="22"/>
        </w:rPr>
        <w:t xml:space="preserve"> </w:t>
      </w:r>
      <w:r w:rsidR="001E76F1" w:rsidRPr="00071F2B">
        <w:rPr>
          <w:rFonts w:ascii="Arial" w:hAnsi="Arial" w:cs="Arial"/>
          <w:color w:val="000000" w:themeColor="text1"/>
          <w:sz w:val="22"/>
          <w:szCs w:val="22"/>
        </w:rPr>
        <w:t>formbeständig</w:t>
      </w:r>
      <w:r w:rsidR="001E76F1">
        <w:rPr>
          <w:rFonts w:ascii="Arial" w:hAnsi="Arial" w:cs="Arial"/>
          <w:color w:val="000000" w:themeColor="text1"/>
          <w:sz w:val="22"/>
          <w:szCs w:val="22"/>
        </w:rPr>
        <w:t xml:space="preserve"> wie eine Steinwolleplatte und das nicht nur</w:t>
      </w:r>
      <w:r w:rsidR="001E76F1" w:rsidRPr="00071F2B">
        <w:rPr>
          <w:rFonts w:ascii="Arial" w:hAnsi="Arial" w:cs="Arial"/>
          <w:color w:val="000000" w:themeColor="text1"/>
          <w:sz w:val="22"/>
          <w:szCs w:val="22"/>
        </w:rPr>
        <w:t xml:space="preserve"> im Brandfall</w:t>
      </w:r>
      <w:r w:rsidR="001E76F1">
        <w:rPr>
          <w:rFonts w:ascii="Arial" w:hAnsi="Arial" w:cs="Arial"/>
          <w:color w:val="000000" w:themeColor="text1"/>
          <w:sz w:val="22"/>
          <w:szCs w:val="22"/>
        </w:rPr>
        <w:t xml:space="preserve">. Darüber hinaus ist sie </w:t>
      </w:r>
      <w:r w:rsidR="001E76F1" w:rsidRPr="00071F2B">
        <w:rPr>
          <w:rFonts w:ascii="Arial" w:hAnsi="Arial" w:cs="Arial"/>
          <w:color w:val="000000" w:themeColor="text1"/>
          <w:sz w:val="22"/>
          <w:szCs w:val="22"/>
        </w:rPr>
        <w:t xml:space="preserve">wasserabweisend und diffusionsoffen. </w:t>
      </w:r>
      <w:r w:rsidR="001E76F1" w:rsidRPr="00071F2B">
        <w:rPr>
          <w:rFonts w:ascii="Arial" w:hAnsi="Arial" w:cs="Arial"/>
          <w:sz w:val="22"/>
          <w:szCs w:val="22"/>
        </w:rPr>
        <w:t xml:space="preserve">Anders als </w:t>
      </w:r>
      <w:r w:rsidR="001E76F1" w:rsidRPr="00071F2B">
        <w:rPr>
          <w:rFonts w:ascii="Arial" w:hAnsi="Arial" w:cs="Arial"/>
          <w:sz w:val="22"/>
          <w:szCs w:val="22"/>
        </w:rPr>
        <w:lastRenderedPageBreak/>
        <w:t xml:space="preserve">organische Stoffe wie Stroh kann Steinwolle </w:t>
      </w:r>
      <w:r w:rsidR="001E76F1">
        <w:rPr>
          <w:rFonts w:ascii="Arial" w:hAnsi="Arial" w:cs="Arial"/>
          <w:sz w:val="22"/>
          <w:szCs w:val="22"/>
        </w:rPr>
        <w:t xml:space="preserve">deshalb </w:t>
      </w:r>
      <w:r w:rsidR="001E76F1" w:rsidRPr="00071F2B">
        <w:rPr>
          <w:rFonts w:ascii="Arial" w:hAnsi="Arial" w:cs="Arial"/>
          <w:sz w:val="22"/>
          <w:szCs w:val="22"/>
        </w:rPr>
        <w:t xml:space="preserve">nicht schimmeln oder verrotten. </w:t>
      </w:r>
      <w:r w:rsidR="001E76F1" w:rsidRPr="00FC3FB9">
        <w:rPr>
          <w:rFonts w:ascii="Arial" w:hAnsi="Arial" w:cs="Arial"/>
          <w:color w:val="000000" w:themeColor="text1"/>
          <w:sz w:val="22"/>
          <w:szCs w:val="22"/>
        </w:rPr>
        <w:t xml:space="preserve">„Fillrock RG Plus“ </w:t>
      </w:r>
      <w:r w:rsidRPr="00071F2B">
        <w:rPr>
          <w:rFonts w:ascii="Arial" w:hAnsi="Arial" w:cs="Arial"/>
          <w:sz w:val="22"/>
          <w:szCs w:val="22"/>
        </w:rPr>
        <w:t>ist als nichtbrennbar A1 klassifiziert und enthält keine Flammschutzmittel oder Borsalze. Im Brandfall entzündet sich eine Dämmung aus Steinwolle nicht, glimmt nicht und gibt keinerlei gefährliche Rauchgase ab.</w:t>
      </w:r>
      <w:r w:rsidR="001E76F1">
        <w:rPr>
          <w:rFonts w:ascii="Arial" w:hAnsi="Arial" w:cs="Arial"/>
          <w:sz w:val="22"/>
          <w:szCs w:val="22"/>
        </w:rPr>
        <w:t xml:space="preserve"> </w:t>
      </w:r>
      <w:r w:rsidR="001E76F1" w:rsidRPr="00FC3FB9">
        <w:rPr>
          <w:rFonts w:ascii="Arial" w:hAnsi="Arial" w:cs="Arial"/>
          <w:color w:val="000000" w:themeColor="text1"/>
          <w:sz w:val="22"/>
          <w:szCs w:val="22"/>
        </w:rPr>
        <w:t>„Fillrock RG Plus“</w:t>
      </w:r>
      <w:r w:rsidR="001E76F1">
        <w:rPr>
          <w:rFonts w:ascii="Arial" w:hAnsi="Arial" w:cs="Arial"/>
          <w:color w:val="000000" w:themeColor="text1"/>
          <w:sz w:val="22"/>
          <w:szCs w:val="22"/>
        </w:rPr>
        <w:t xml:space="preserve"> wird deshalb von unabhängigen Instituten als Baustoff mit ausgezeichneter Ökobilanz für nachhaltiges Bauen empfohlen.</w:t>
      </w:r>
    </w:p>
    <w:p w:rsidR="00071F2B" w:rsidRDefault="00071F2B" w:rsidP="00DD7549">
      <w:pPr>
        <w:spacing w:line="360" w:lineRule="auto"/>
        <w:jc w:val="both"/>
        <w:rPr>
          <w:rFonts w:ascii="Arial" w:hAnsi="Arial" w:cs="Arial"/>
          <w:color w:val="000000" w:themeColor="text1"/>
          <w:sz w:val="22"/>
          <w:szCs w:val="22"/>
        </w:rPr>
      </w:pPr>
    </w:p>
    <w:p w:rsidR="00FC3FB9" w:rsidRDefault="004A7EED" w:rsidP="00FC3FB9">
      <w:pPr>
        <w:spacing w:line="360" w:lineRule="auto"/>
        <w:jc w:val="both"/>
        <w:rPr>
          <w:rFonts w:ascii="Arial" w:hAnsi="Arial" w:cs="Arial"/>
          <w:color w:val="000000" w:themeColor="text1"/>
          <w:sz w:val="22"/>
          <w:szCs w:val="22"/>
        </w:rPr>
      </w:pPr>
      <w:r>
        <w:rPr>
          <w:rFonts w:ascii="Arial" w:hAnsi="Arial" w:cs="Arial"/>
          <w:color w:val="000000" w:themeColor="text1"/>
          <w:sz w:val="22"/>
          <w:szCs w:val="22"/>
        </w:rPr>
        <w:t>Alle</w:t>
      </w:r>
      <w:r w:rsidR="00390725">
        <w:rPr>
          <w:rFonts w:ascii="Arial" w:hAnsi="Arial" w:cs="Arial"/>
          <w:color w:val="000000" w:themeColor="text1"/>
          <w:sz w:val="22"/>
          <w:szCs w:val="22"/>
        </w:rPr>
        <w:t xml:space="preserve"> </w:t>
      </w:r>
      <w:r>
        <w:rPr>
          <w:rFonts w:ascii="Arial" w:hAnsi="Arial" w:cs="Arial"/>
          <w:color w:val="000000" w:themeColor="text1"/>
          <w:sz w:val="22"/>
          <w:szCs w:val="22"/>
        </w:rPr>
        <w:t>„</w:t>
      </w:r>
      <w:r w:rsidR="00390725">
        <w:rPr>
          <w:rFonts w:ascii="Arial" w:hAnsi="Arial" w:cs="Arial"/>
          <w:color w:val="000000" w:themeColor="text1"/>
          <w:sz w:val="22"/>
          <w:szCs w:val="22"/>
        </w:rPr>
        <w:t>Fillrock</w:t>
      </w:r>
      <w:r>
        <w:rPr>
          <w:rFonts w:ascii="Arial" w:hAnsi="Arial" w:cs="Arial"/>
          <w:color w:val="000000" w:themeColor="text1"/>
          <w:sz w:val="22"/>
          <w:szCs w:val="22"/>
        </w:rPr>
        <w:t>“</w:t>
      </w:r>
      <w:r w:rsidR="00390725">
        <w:rPr>
          <w:rFonts w:ascii="Arial" w:hAnsi="Arial" w:cs="Arial"/>
          <w:color w:val="000000" w:themeColor="text1"/>
          <w:sz w:val="22"/>
          <w:szCs w:val="22"/>
        </w:rPr>
        <w:t xml:space="preserve">-Produkte werden von einem unabhängigen Institut immer wieder auf ihre Eigenschaften und </w:t>
      </w:r>
      <w:r>
        <w:rPr>
          <w:rFonts w:ascii="Arial" w:hAnsi="Arial" w:cs="Arial"/>
          <w:color w:val="000000" w:themeColor="text1"/>
          <w:sz w:val="22"/>
          <w:szCs w:val="22"/>
        </w:rPr>
        <w:t xml:space="preserve">zum Nachweis einer gleichbleibend </w:t>
      </w:r>
      <w:r w:rsidR="00390725">
        <w:rPr>
          <w:rFonts w:ascii="Arial" w:hAnsi="Arial" w:cs="Arial"/>
          <w:color w:val="000000" w:themeColor="text1"/>
          <w:sz w:val="22"/>
          <w:szCs w:val="22"/>
        </w:rPr>
        <w:t>hohe</w:t>
      </w:r>
      <w:r>
        <w:rPr>
          <w:rFonts w:ascii="Arial" w:hAnsi="Arial" w:cs="Arial"/>
          <w:color w:val="000000" w:themeColor="text1"/>
          <w:sz w:val="22"/>
          <w:szCs w:val="22"/>
        </w:rPr>
        <w:t>n</w:t>
      </w:r>
      <w:r w:rsidR="00390725">
        <w:rPr>
          <w:rFonts w:ascii="Arial" w:hAnsi="Arial" w:cs="Arial"/>
          <w:color w:val="000000" w:themeColor="text1"/>
          <w:sz w:val="22"/>
          <w:szCs w:val="22"/>
        </w:rPr>
        <w:t xml:space="preserve"> Qualität überprüft (Keymark). </w:t>
      </w:r>
      <w:r w:rsidR="005028E9">
        <w:rPr>
          <w:rFonts w:ascii="Arial" w:hAnsi="Arial" w:cs="Arial"/>
          <w:color w:val="000000" w:themeColor="text1"/>
          <w:sz w:val="22"/>
          <w:szCs w:val="22"/>
        </w:rPr>
        <w:t xml:space="preserve">Von </w:t>
      </w:r>
      <w:r>
        <w:rPr>
          <w:rFonts w:ascii="Arial" w:hAnsi="Arial" w:cs="Arial"/>
          <w:color w:val="000000" w:themeColor="text1"/>
          <w:sz w:val="22"/>
          <w:szCs w:val="22"/>
        </w:rPr>
        <w:t xml:space="preserve">der DEUTSCHEN </w:t>
      </w:r>
      <w:r w:rsidR="005028E9">
        <w:rPr>
          <w:rFonts w:ascii="Arial" w:hAnsi="Arial" w:cs="Arial"/>
          <w:color w:val="000000" w:themeColor="text1"/>
          <w:sz w:val="22"/>
          <w:szCs w:val="22"/>
        </w:rPr>
        <w:t xml:space="preserve">ROCKWOOL geschulte und zertifizierte Verarbeiter sorgen für einen sauberen und sicheren Einbau und garantieren </w:t>
      </w:r>
      <w:r w:rsidR="00390725">
        <w:rPr>
          <w:rFonts w:ascii="Arial" w:hAnsi="Arial" w:cs="Arial"/>
          <w:color w:val="000000" w:themeColor="text1"/>
          <w:sz w:val="22"/>
          <w:szCs w:val="22"/>
        </w:rPr>
        <w:t xml:space="preserve">somit </w:t>
      </w:r>
      <w:r w:rsidR="005028E9">
        <w:rPr>
          <w:rFonts w:ascii="Arial" w:hAnsi="Arial" w:cs="Arial"/>
          <w:color w:val="000000" w:themeColor="text1"/>
          <w:sz w:val="22"/>
          <w:szCs w:val="22"/>
        </w:rPr>
        <w:t>eine</w:t>
      </w:r>
      <w:r w:rsidR="00970D0C">
        <w:rPr>
          <w:rFonts w:ascii="Arial" w:hAnsi="Arial" w:cs="Arial"/>
          <w:color w:val="000000" w:themeColor="text1"/>
          <w:sz w:val="22"/>
          <w:szCs w:val="22"/>
        </w:rPr>
        <w:t>n</w:t>
      </w:r>
      <w:r w:rsidR="005028E9">
        <w:rPr>
          <w:rFonts w:ascii="Arial" w:hAnsi="Arial" w:cs="Arial"/>
          <w:color w:val="000000" w:themeColor="text1"/>
          <w:sz w:val="22"/>
          <w:szCs w:val="22"/>
        </w:rPr>
        <w:t xml:space="preserve"> hohe</w:t>
      </w:r>
      <w:r w:rsidR="00970D0C">
        <w:rPr>
          <w:rFonts w:ascii="Arial" w:hAnsi="Arial" w:cs="Arial"/>
          <w:color w:val="000000" w:themeColor="text1"/>
          <w:sz w:val="22"/>
          <w:szCs w:val="22"/>
        </w:rPr>
        <w:t>n</w:t>
      </w:r>
      <w:r w:rsidR="005028E9">
        <w:rPr>
          <w:rFonts w:ascii="Arial" w:hAnsi="Arial" w:cs="Arial"/>
          <w:color w:val="000000" w:themeColor="text1"/>
          <w:sz w:val="22"/>
          <w:szCs w:val="22"/>
        </w:rPr>
        <w:t xml:space="preserve"> Qualität</w:t>
      </w:r>
      <w:r w:rsidR="00970D0C">
        <w:rPr>
          <w:rFonts w:ascii="Arial" w:hAnsi="Arial" w:cs="Arial"/>
          <w:color w:val="000000" w:themeColor="text1"/>
          <w:sz w:val="22"/>
          <w:szCs w:val="22"/>
        </w:rPr>
        <w:t>sstandard</w:t>
      </w:r>
      <w:r w:rsidR="005028E9">
        <w:rPr>
          <w:rFonts w:ascii="Arial" w:hAnsi="Arial" w:cs="Arial"/>
          <w:color w:val="000000" w:themeColor="text1"/>
          <w:sz w:val="22"/>
          <w:szCs w:val="22"/>
        </w:rPr>
        <w:t>.</w:t>
      </w:r>
      <w:r w:rsidR="00390725">
        <w:rPr>
          <w:rFonts w:ascii="Arial" w:hAnsi="Arial" w:cs="Arial"/>
          <w:color w:val="000000" w:themeColor="text1"/>
          <w:sz w:val="22"/>
          <w:szCs w:val="22"/>
        </w:rPr>
        <w:t xml:space="preserve"> </w:t>
      </w:r>
      <w:r>
        <w:rPr>
          <w:rFonts w:ascii="Arial" w:hAnsi="Arial" w:cs="Arial"/>
          <w:color w:val="000000" w:themeColor="text1"/>
          <w:sz w:val="22"/>
          <w:szCs w:val="22"/>
        </w:rPr>
        <w:t>Der Hersteller benennt auf Anfrage</w:t>
      </w:r>
      <w:r w:rsidR="00390725">
        <w:rPr>
          <w:rFonts w:ascii="Arial" w:hAnsi="Arial" w:cs="Arial"/>
          <w:color w:val="000000" w:themeColor="text1"/>
          <w:sz w:val="22"/>
          <w:szCs w:val="22"/>
        </w:rPr>
        <w:t xml:space="preserve"> </w:t>
      </w:r>
      <w:r>
        <w:rPr>
          <w:rFonts w:ascii="Arial" w:hAnsi="Arial" w:cs="Arial"/>
          <w:color w:val="000000" w:themeColor="text1"/>
          <w:sz w:val="22"/>
          <w:szCs w:val="22"/>
        </w:rPr>
        <w:t>die</w:t>
      </w:r>
      <w:r w:rsidR="005028E9">
        <w:rPr>
          <w:rFonts w:ascii="Arial" w:hAnsi="Arial" w:cs="Arial"/>
          <w:color w:val="000000" w:themeColor="text1"/>
          <w:sz w:val="22"/>
          <w:szCs w:val="22"/>
        </w:rPr>
        <w:t xml:space="preserve"> zertifizierten Verarbeiter</w:t>
      </w:r>
      <w:r>
        <w:rPr>
          <w:rFonts w:ascii="Arial" w:hAnsi="Arial" w:cs="Arial"/>
          <w:color w:val="000000" w:themeColor="text1"/>
          <w:sz w:val="22"/>
          <w:szCs w:val="22"/>
        </w:rPr>
        <w:t xml:space="preserve"> in einer Region</w:t>
      </w:r>
      <w:r w:rsidR="005028E9">
        <w:rPr>
          <w:rFonts w:ascii="Arial" w:hAnsi="Arial" w:cs="Arial"/>
          <w:color w:val="000000" w:themeColor="text1"/>
          <w:sz w:val="22"/>
          <w:szCs w:val="22"/>
        </w:rPr>
        <w:t xml:space="preserve">. </w:t>
      </w:r>
      <w:r w:rsidR="001E76F1">
        <w:rPr>
          <w:rFonts w:ascii="Arial" w:hAnsi="Arial" w:cs="Arial"/>
          <w:color w:val="000000" w:themeColor="text1"/>
          <w:sz w:val="22"/>
          <w:szCs w:val="22"/>
        </w:rPr>
        <w:t>Weitere</w:t>
      </w:r>
      <w:r w:rsidR="00DD7549">
        <w:rPr>
          <w:rFonts w:ascii="Arial" w:hAnsi="Arial" w:cs="Arial"/>
          <w:color w:val="000000" w:themeColor="text1"/>
          <w:sz w:val="22"/>
          <w:szCs w:val="22"/>
        </w:rPr>
        <w:t xml:space="preserve"> Informationen</w:t>
      </w:r>
      <w:r w:rsidR="00B024B5">
        <w:rPr>
          <w:rFonts w:ascii="Arial" w:hAnsi="Arial" w:cs="Arial"/>
          <w:color w:val="000000" w:themeColor="text1"/>
          <w:sz w:val="22"/>
          <w:szCs w:val="22"/>
        </w:rPr>
        <w:t xml:space="preserve"> zum „Fillrock“ System</w:t>
      </w:r>
      <w:r w:rsidR="00DD7549">
        <w:rPr>
          <w:rFonts w:ascii="Arial" w:hAnsi="Arial" w:cs="Arial"/>
          <w:color w:val="000000" w:themeColor="text1"/>
          <w:sz w:val="22"/>
          <w:szCs w:val="22"/>
        </w:rPr>
        <w:t xml:space="preserve"> </w:t>
      </w:r>
      <w:r w:rsidR="001E76F1">
        <w:rPr>
          <w:rFonts w:ascii="Arial" w:hAnsi="Arial" w:cs="Arial"/>
          <w:color w:val="000000" w:themeColor="text1"/>
          <w:sz w:val="22"/>
          <w:szCs w:val="22"/>
        </w:rPr>
        <w:t>– auch zum Download – unter</w:t>
      </w:r>
      <w:r w:rsidR="00DD7549" w:rsidRPr="008C1EFA">
        <w:rPr>
          <w:rFonts w:ascii="Arial" w:hAnsi="Arial" w:cs="Arial"/>
          <w:sz w:val="22"/>
          <w:szCs w:val="22"/>
        </w:rPr>
        <w:t xml:space="preserve"> </w:t>
      </w:r>
      <w:hyperlink r:id="rId9" w:history="1">
        <w:r w:rsidR="008C1EFA" w:rsidRPr="008C1EFA">
          <w:rPr>
            <w:rStyle w:val="Hyperlink"/>
            <w:rFonts w:ascii="Arial" w:hAnsi="Arial" w:cs="Arial"/>
            <w:color w:val="auto"/>
            <w:sz w:val="22"/>
            <w:szCs w:val="22"/>
            <w:u w:val="none"/>
          </w:rPr>
          <w:t>www.rockwool.de/fillrock035</w:t>
        </w:r>
      </w:hyperlink>
      <w:r w:rsidR="008C1EFA" w:rsidRPr="008C1EFA">
        <w:rPr>
          <w:rFonts w:ascii="Arial" w:hAnsi="Arial" w:cs="Arial"/>
          <w:sz w:val="22"/>
          <w:szCs w:val="22"/>
        </w:rPr>
        <w:t xml:space="preserve">. </w:t>
      </w:r>
    </w:p>
    <w:p w:rsidR="004C669D" w:rsidRDefault="004C669D" w:rsidP="004C669D">
      <w:pPr>
        <w:pStyle w:val="StandardWeb"/>
        <w:rPr>
          <w:rFonts w:ascii="Arial" w:hAnsi="Arial" w:cs="Arial"/>
          <w:i/>
          <w:sz w:val="18"/>
          <w:szCs w:val="18"/>
        </w:rPr>
      </w:pPr>
      <w:r>
        <w:rPr>
          <w:noProof/>
        </w:rPr>
        <w:lastRenderedPageBreak/>
        <mc:AlternateContent>
          <mc:Choice Requires="wps">
            <w:drawing>
              <wp:anchor distT="0" distB="0" distL="114300" distR="114300" simplePos="0" relativeHeight="251658240" behindDoc="1" locked="0" layoutInCell="1" allowOverlap="1" wp14:anchorId="7BE439C1" wp14:editId="7D8897CC">
                <wp:simplePos x="0" y="0"/>
                <wp:positionH relativeFrom="column">
                  <wp:posOffset>-3810</wp:posOffset>
                </wp:positionH>
                <wp:positionV relativeFrom="paragraph">
                  <wp:posOffset>35560</wp:posOffset>
                </wp:positionV>
                <wp:extent cx="4679950" cy="5137150"/>
                <wp:effectExtent l="0" t="0" r="25400" b="25400"/>
                <wp:wrapTight wrapText="bothSides">
                  <wp:wrapPolygon edited="0">
                    <wp:start x="0" y="0"/>
                    <wp:lineTo x="0" y="21627"/>
                    <wp:lineTo x="21629" y="21627"/>
                    <wp:lineTo x="21629" y="0"/>
                    <wp:lineTo x="0" y="0"/>
                  </wp:wrapPolygon>
                </wp:wrapTight>
                <wp:docPr id="5" name="Textfeld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79950" cy="5137150"/>
                        </a:xfrm>
                        <a:prstGeom prst="rect">
                          <a:avLst/>
                        </a:prstGeom>
                        <a:solidFill>
                          <a:srgbClr val="FFFFFF"/>
                        </a:solidFill>
                        <a:ln w="9525">
                          <a:solidFill>
                            <a:srgbClr val="000000"/>
                          </a:solidFill>
                          <a:miter lim="800000"/>
                          <a:headEnd/>
                          <a:tailEnd/>
                        </a:ln>
                      </wps:spPr>
                      <wps:txbx>
                        <w:txbxContent>
                          <w:p w:rsidR="004C669D" w:rsidRPr="003B527E" w:rsidRDefault="004C669D" w:rsidP="004C669D">
                            <w:pPr>
                              <w:pStyle w:val="berschrift2"/>
                              <w:keepNext w:val="0"/>
                              <w:widowControl w:val="0"/>
                              <w:spacing w:line="360" w:lineRule="auto"/>
                              <w:ind w:left="0" w:right="0"/>
                              <w:jc w:val="both"/>
                              <w:rPr>
                                <w:rFonts w:ascii="Arial" w:hAnsi="Arial" w:cs="Arial"/>
                                <w:b/>
                                <w:sz w:val="20"/>
                              </w:rPr>
                            </w:pPr>
                            <w:r w:rsidRPr="003B527E">
                              <w:rPr>
                                <w:rFonts w:ascii="Arial" w:hAnsi="Arial" w:cs="Arial"/>
                                <w:b/>
                                <w:sz w:val="20"/>
                              </w:rPr>
                              <w:t>Zuverlässiger Partner</w:t>
                            </w:r>
                          </w:p>
                          <w:p w:rsidR="004C669D" w:rsidRDefault="004C669D" w:rsidP="004C669D">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Die DEUTSCHE ROCKWOOL</w:t>
                            </w:r>
                            <w:r>
                              <w:rPr>
                                <w:rFonts w:ascii="Arial" w:hAnsi="Arial" w:cs="Arial"/>
                                <w:sz w:val="20"/>
                                <w:szCs w:val="20"/>
                              </w:rPr>
                              <w:t xml:space="preserve"> GmbH &amp; Co. KG</w:t>
                            </w:r>
                            <w:r w:rsidRPr="00175767">
                              <w:rPr>
                                <w:rFonts w:ascii="Arial" w:hAnsi="Arial" w:cs="Arial"/>
                                <w:sz w:val="20"/>
                                <w:szCs w:val="20"/>
                              </w:rPr>
                              <w:t xml:space="preserve"> ist Teil der ROCKWOOL Gruppe. Mit unseren</w:t>
                            </w:r>
                            <w:r>
                              <w:rPr>
                                <w:rFonts w:ascii="Arial" w:hAnsi="Arial" w:cs="Arial"/>
                                <w:sz w:val="20"/>
                                <w:szCs w:val="20"/>
                              </w:rPr>
                              <w:t xml:space="preserve"> vier</w:t>
                            </w:r>
                            <w:r w:rsidRPr="00175767">
                              <w:rPr>
                                <w:rFonts w:ascii="Arial" w:hAnsi="Arial" w:cs="Arial"/>
                                <w:sz w:val="20"/>
                                <w:szCs w:val="20"/>
                              </w:rPr>
                              <w:t xml:space="preserve"> Werken und rund 1.300 </w:t>
                            </w:r>
                            <w:r>
                              <w:rPr>
                                <w:rFonts w:ascii="Arial" w:hAnsi="Arial" w:cs="Arial"/>
                                <w:sz w:val="20"/>
                                <w:szCs w:val="20"/>
                              </w:rPr>
                              <w:t xml:space="preserve">Mitarbeiterinnen und </w:t>
                            </w:r>
                            <w:r w:rsidRPr="00175767">
                              <w:rPr>
                                <w:rFonts w:ascii="Arial" w:hAnsi="Arial" w:cs="Arial"/>
                                <w:sz w:val="20"/>
                                <w:szCs w:val="20"/>
                              </w:rPr>
                              <w:t>Mitarbeitern in Deutschland sind wir ein Unternehmen, das fortschrittliche Dämmsysteme für Gebäude anbietet.</w:t>
                            </w:r>
                          </w:p>
                          <w:p w:rsidR="004C669D" w:rsidRPr="00175767" w:rsidRDefault="004C669D" w:rsidP="004C669D">
                            <w:pPr>
                              <w:pStyle w:val="StandardWeb"/>
                              <w:widowControl w:val="0"/>
                              <w:spacing w:before="0" w:beforeAutospacing="0" w:after="0" w:afterAutospacing="0" w:line="360" w:lineRule="auto"/>
                              <w:jc w:val="both"/>
                              <w:rPr>
                                <w:rFonts w:ascii="Arial" w:hAnsi="Arial" w:cs="Arial"/>
                                <w:sz w:val="20"/>
                                <w:szCs w:val="20"/>
                              </w:rPr>
                            </w:pPr>
                          </w:p>
                          <w:p w:rsidR="004C669D" w:rsidRDefault="004C669D" w:rsidP="004C669D">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Wir bei der ROCKWOOL Gruppe möchten das Leben der Menschen bereichern, die mit unseren Lösungen zu tun haben. Mit unserer umfassenden Kompetenz leisten wir einen wertvollen Beitrag, viele der aktuell größten Herausforderungen in den Bereichen Nachhaltigkeit und Weiterentwicklung zu meistern – von der Senkung des Energieverbrauchs und schädlicher Lärmemissionen bis hin zum Brandschutz und Schutz vor Wasserknappheit sowie Überschwemmungen. In unserem Produktsortiment spiegeln sich vielfältige Bedürfnisse der Welt wider. Auch unsere Partner unterstützen wir dabei, ihren eigenen CO</w:t>
                            </w:r>
                            <w:r w:rsidRPr="00175767">
                              <w:rPr>
                                <w:rFonts w:ascii="Arial" w:hAnsi="Arial" w:cs="Arial"/>
                                <w:sz w:val="20"/>
                                <w:szCs w:val="20"/>
                                <w:vertAlign w:val="subscript"/>
                              </w:rPr>
                              <w:t>2</w:t>
                            </w:r>
                            <w:r w:rsidRPr="00175767">
                              <w:rPr>
                                <w:rFonts w:ascii="Arial" w:hAnsi="Arial" w:cs="Arial"/>
                                <w:sz w:val="20"/>
                                <w:szCs w:val="20"/>
                              </w:rPr>
                              <w:t>-Fußabdruck zu reduzieren.</w:t>
                            </w:r>
                          </w:p>
                          <w:p w:rsidR="004C669D" w:rsidRPr="00175767" w:rsidRDefault="004C669D" w:rsidP="004C669D">
                            <w:pPr>
                              <w:pStyle w:val="StandardWeb"/>
                              <w:widowControl w:val="0"/>
                              <w:spacing w:before="0" w:beforeAutospacing="0" w:after="0" w:afterAutospacing="0" w:line="360" w:lineRule="auto"/>
                              <w:jc w:val="both"/>
                              <w:rPr>
                                <w:rFonts w:ascii="Arial" w:hAnsi="Arial" w:cs="Arial"/>
                                <w:sz w:val="20"/>
                                <w:szCs w:val="20"/>
                              </w:rPr>
                            </w:pPr>
                          </w:p>
                          <w:p w:rsidR="004C669D" w:rsidRPr="00175767" w:rsidRDefault="004C669D" w:rsidP="004C669D">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Steinwolle ist ein vielseitiger Werkstoff und die Basis u</w:t>
                            </w:r>
                            <w:r>
                              <w:rPr>
                                <w:rFonts w:ascii="Arial" w:hAnsi="Arial" w:cs="Arial"/>
                                <w:sz w:val="20"/>
                                <w:szCs w:val="20"/>
                              </w:rPr>
                              <w:t>nseres Unternehmens. Mit etwa 11</w:t>
                            </w:r>
                            <w:r w:rsidRPr="00175767">
                              <w:rPr>
                                <w:rFonts w:ascii="Arial" w:hAnsi="Arial" w:cs="Arial"/>
                                <w:sz w:val="20"/>
                                <w:szCs w:val="20"/>
                              </w:rPr>
                              <w:t>.</w:t>
                            </w:r>
                            <w:r>
                              <w:rPr>
                                <w:rFonts w:ascii="Arial" w:hAnsi="Arial" w:cs="Arial"/>
                                <w:sz w:val="20"/>
                                <w:szCs w:val="20"/>
                              </w:rPr>
                              <w:t>0</w:t>
                            </w:r>
                            <w:r w:rsidRPr="00175767">
                              <w:rPr>
                                <w:rFonts w:ascii="Arial" w:hAnsi="Arial" w:cs="Arial"/>
                                <w:sz w:val="20"/>
                                <w:szCs w:val="20"/>
                              </w:rPr>
                              <w:t>00 engagierten Kol</w:t>
                            </w:r>
                            <w:r>
                              <w:rPr>
                                <w:rFonts w:ascii="Arial" w:hAnsi="Arial" w:cs="Arial"/>
                                <w:sz w:val="20"/>
                                <w:szCs w:val="20"/>
                              </w:rPr>
                              <w:t>leginnen und Kollegen in mehr als 39</w:t>
                            </w:r>
                            <w:r w:rsidRPr="00175767">
                              <w:rPr>
                                <w:rFonts w:ascii="Arial" w:hAnsi="Arial" w:cs="Arial"/>
                                <w:sz w:val="20"/>
                                <w:szCs w:val="20"/>
                              </w:rPr>
                              <w:t xml:space="preserve"> Ländern </w:t>
                            </w:r>
                            <w:r>
                              <w:rPr>
                                <w:rFonts w:ascii="Arial" w:hAnsi="Arial" w:cs="Arial"/>
                                <w:sz w:val="20"/>
                                <w:szCs w:val="20"/>
                              </w:rPr>
                              <w:t xml:space="preserve">sowie 45 Produktionsstätten </w:t>
                            </w:r>
                            <w:r w:rsidRPr="00175767">
                              <w:rPr>
                                <w:rFonts w:ascii="Arial" w:hAnsi="Arial" w:cs="Arial"/>
                                <w:sz w:val="20"/>
                                <w:szCs w:val="20"/>
                              </w:rPr>
                              <w:t>sind wir der Weltmarktführer für Lösungen aus Steinwolle für die nichtbrennbare Gebäudedämmung, für Akustikdecken und Fassadenverkleidungen, für Gartenbausubstrate, technische Fasern für die Industrie, Isolierungen in der Prozessindustrie und die Marine- &amp; Offshoreindustrie.</w:t>
                            </w:r>
                          </w:p>
                          <w:p w:rsidR="004C669D" w:rsidRPr="00175767" w:rsidRDefault="004C669D" w:rsidP="004C669D">
                            <w:pPr>
                              <w:spacing w:line="360" w:lineRule="auto"/>
                              <w:jc w:val="both"/>
                              <w:rPr>
                                <w:rFonts w:ascii="Arial" w:hAnsi="Arial" w:cs="Arial"/>
                                <w:sz w:val="20"/>
                              </w:rPr>
                            </w:pPr>
                          </w:p>
                          <w:p w:rsidR="004C669D" w:rsidRPr="00175767" w:rsidRDefault="004C669D" w:rsidP="004C669D">
                            <w:pPr>
                              <w:pStyle w:val="berschrift1"/>
                              <w:spacing w:line="360" w:lineRule="auto"/>
                              <w:jc w:val="both"/>
                              <w:rPr>
                                <w:rFonts w:ascii="Arial" w:hAnsi="Arial" w:cs="Arial"/>
                                <w:b w:val="0"/>
                                <w:sz w:val="20"/>
                              </w:rPr>
                            </w:pPr>
                          </w:p>
                          <w:p w:rsidR="004C669D" w:rsidRPr="00175767" w:rsidRDefault="004C669D" w:rsidP="004C669D">
                            <w:pPr>
                              <w:spacing w:line="360" w:lineRule="auto"/>
                              <w:jc w:val="both"/>
                              <w:rPr>
                                <w:rFonts w:ascii="Arial" w:hAnsi="Arial" w:cs="Arial"/>
                                <w:sz w:val="2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feld 6" o:spid="_x0000_s1026" type="#_x0000_t202" style="position:absolute;margin-left:-.3pt;margin-top:2.8pt;width:368.5pt;height:404.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">
                <v:textbox>
                  <w:txbxContent>
                    <w:p w:rsidR="004C669D" w:rsidRPr="003B527E" w:rsidRDefault="004C669D" w:rsidP="004C669D">
                      <w:pPr>
                        <w:pStyle w:val="berschrift2"/>
                        <w:keepNext w:val="0"/>
                        <w:widowControl w:val="0"/>
                        <w:spacing w:line="360" w:lineRule="auto"/>
                        <w:ind w:left="0" w:right="0"/>
                        <w:jc w:val="both"/>
                        <w:rPr>
                          <w:rFonts w:ascii="Arial" w:hAnsi="Arial" w:cs="Arial"/>
                          <w:b/>
                          <w:sz w:val="20"/>
                        </w:rPr>
                      </w:pPr>
                      <w:r w:rsidRPr="003B527E">
                        <w:rPr>
                          <w:rFonts w:ascii="Arial" w:hAnsi="Arial" w:cs="Arial"/>
                          <w:b/>
                          <w:sz w:val="20"/>
                        </w:rPr>
                        <w:t>Zuverlässiger Partner</w:t>
                      </w:r>
                    </w:p>
                    <w:p w:rsidR="004C669D" w:rsidRDefault="004C669D" w:rsidP="004C669D">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Die DEUTSCHE ROCKWOOL</w:t>
                      </w:r>
                      <w:r>
                        <w:rPr>
                          <w:rFonts w:ascii="Arial" w:hAnsi="Arial" w:cs="Arial"/>
                          <w:sz w:val="20"/>
                          <w:szCs w:val="20"/>
                        </w:rPr>
                        <w:t xml:space="preserve"> GmbH &amp; Co. KG</w:t>
                      </w:r>
                      <w:r w:rsidRPr="00175767">
                        <w:rPr>
                          <w:rFonts w:ascii="Arial" w:hAnsi="Arial" w:cs="Arial"/>
                          <w:sz w:val="20"/>
                          <w:szCs w:val="20"/>
                        </w:rPr>
                        <w:t xml:space="preserve"> ist Teil der ROCKWOOL Gruppe. Mit unseren</w:t>
                      </w:r>
                      <w:r>
                        <w:rPr>
                          <w:rFonts w:ascii="Arial" w:hAnsi="Arial" w:cs="Arial"/>
                          <w:sz w:val="20"/>
                          <w:szCs w:val="20"/>
                        </w:rPr>
                        <w:t xml:space="preserve"> vier</w:t>
                      </w:r>
                      <w:r w:rsidRPr="00175767">
                        <w:rPr>
                          <w:rFonts w:ascii="Arial" w:hAnsi="Arial" w:cs="Arial"/>
                          <w:sz w:val="20"/>
                          <w:szCs w:val="20"/>
                        </w:rPr>
                        <w:t xml:space="preserve"> Werken und rund 1.300 </w:t>
                      </w:r>
                      <w:r>
                        <w:rPr>
                          <w:rFonts w:ascii="Arial" w:hAnsi="Arial" w:cs="Arial"/>
                          <w:sz w:val="20"/>
                          <w:szCs w:val="20"/>
                        </w:rPr>
                        <w:t xml:space="preserve">Mitarbeiterinnen und </w:t>
                      </w:r>
                      <w:r w:rsidRPr="00175767">
                        <w:rPr>
                          <w:rFonts w:ascii="Arial" w:hAnsi="Arial" w:cs="Arial"/>
                          <w:sz w:val="20"/>
                          <w:szCs w:val="20"/>
                        </w:rPr>
                        <w:t>Mitarbeitern in Deutschland sind wir ein Unternehmen, das fortschrittliche Dämmsysteme für Gebäude anbietet.</w:t>
                      </w:r>
                    </w:p>
                    <w:p w:rsidR="004C669D" w:rsidRPr="00175767" w:rsidRDefault="004C669D" w:rsidP="004C669D">
                      <w:pPr>
                        <w:pStyle w:val="StandardWeb"/>
                        <w:widowControl w:val="0"/>
                        <w:spacing w:before="0" w:beforeAutospacing="0" w:after="0" w:afterAutospacing="0" w:line="360" w:lineRule="auto"/>
                        <w:jc w:val="both"/>
                        <w:rPr>
                          <w:rFonts w:ascii="Arial" w:hAnsi="Arial" w:cs="Arial"/>
                          <w:sz w:val="20"/>
                          <w:szCs w:val="20"/>
                        </w:rPr>
                      </w:pPr>
                    </w:p>
                    <w:p w:rsidR="004C669D" w:rsidRDefault="004C669D" w:rsidP="004C669D">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Wir bei der ROCKWOOL Gruppe möchten das Leben der Menschen bereichern, die mit unseren Lösungen zu tun haben. Mit unserer umfassenden Kompetenz leisten wir einen wertvollen Beitrag, viele der aktuell größten Herausforderungen in den Bereichen Nachhaltigkeit und Weiterentwicklung zu meistern – von der Senkung des Energieverbrauchs und schädlicher Lärmemissionen bis hin zum Brandschutz und Schutz vor Wasserknappheit sowie Überschwemmungen. In unserem Produktsortiment spiegeln sich vielfältige Bedürfnisse der Welt wider. Auch unsere Partner unterstützen wir dabei, ihren eigenen CO</w:t>
                      </w:r>
                      <w:r w:rsidRPr="00175767">
                        <w:rPr>
                          <w:rFonts w:ascii="Arial" w:hAnsi="Arial" w:cs="Arial"/>
                          <w:sz w:val="20"/>
                          <w:szCs w:val="20"/>
                          <w:vertAlign w:val="subscript"/>
                        </w:rPr>
                        <w:t>2</w:t>
                      </w:r>
                      <w:r w:rsidRPr="00175767">
                        <w:rPr>
                          <w:rFonts w:ascii="Arial" w:hAnsi="Arial" w:cs="Arial"/>
                          <w:sz w:val="20"/>
                          <w:szCs w:val="20"/>
                        </w:rPr>
                        <w:t>-Fußabdruck zu reduzieren.</w:t>
                      </w:r>
                    </w:p>
                    <w:p w:rsidR="004C669D" w:rsidRPr="00175767" w:rsidRDefault="004C669D" w:rsidP="004C669D">
                      <w:pPr>
                        <w:pStyle w:val="StandardWeb"/>
                        <w:widowControl w:val="0"/>
                        <w:spacing w:before="0" w:beforeAutospacing="0" w:after="0" w:afterAutospacing="0" w:line="360" w:lineRule="auto"/>
                        <w:jc w:val="both"/>
                        <w:rPr>
                          <w:rFonts w:ascii="Arial" w:hAnsi="Arial" w:cs="Arial"/>
                          <w:sz w:val="20"/>
                          <w:szCs w:val="20"/>
                        </w:rPr>
                      </w:pPr>
                    </w:p>
                    <w:p w:rsidR="004C669D" w:rsidRPr="00175767" w:rsidRDefault="004C669D" w:rsidP="004C669D">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Steinwolle ist ein vielseitiger Werkstoff und die Basis u</w:t>
                      </w:r>
                      <w:r>
                        <w:rPr>
                          <w:rFonts w:ascii="Arial" w:hAnsi="Arial" w:cs="Arial"/>
                          <w:sz w:val="20"/>
                          <w:szCs w:val="20"/>
                        </w:rPr>
                        <w:t>nseres Unternehmens. Mit etwa 11</w:t>
                      </w:r>
                      <w:r w:rsidRPr="00175767">
                        <w:rPr>
                          <w:rFonts w:ascii="Arial" w:hAnsi="Arial" w:cs="Arial"/>
                          <w:sz w:val="20"/>
                          <w:szCs w:val="20"/>
                        </w:rPr>
                        <w:t>.</w:t>
                      </w:r>
                      <w:r>
                        <w:rPr>
                          <w:rFonts w:ascii="Arial" w:hAnsi="Arial" w:cs="Arial"/>
                          <w:sz w:val="20"/>
                          <w:szCs w:val="20"/>
                        </w:rPr>
                        <w:t>0</w:t>
                      </w:r>
                      <w:r w:rsidRPr="00175767">
                        <w:rPr>
                          <w:rFonts w:ascii="Arial" w:hAnsi="Arial" w:cs="Arial"/>
                          <w:sz w:val="20"/>
                          <w:szCs w:val="20"/>
                        </w:rPr>
                        <w:t>00 engagierten Kol</w:t>
                      </w:r>
                      <w:r>
                        <w:rPr>
                          <w:rFonts w:ascii="Arial" w:hAnsi="Arial" w:cs="Arial"/>
                          <w:sz w:val="20"/>
                          <w:szCs w:val="20"/>
                        </w:rPr>
                        <w:t>leginnen und Kollegen in mehr als 39</w:t>
                      </w:r>
                      <w:r w:rsidRPr="00175767">
                        <w:rPr>
                          <w:rFonts w:ascii="Arial" w:hAnsi="Arial" w:cs="Arial"/>
                          <w:sz w:val="20"/>
                          <w:szCs w:val="20"/>
                        </w:rPr>
                        <w:t xml:space="preserve"> Ländern </w:t>
                      </w:r>
                      <w:r>
                        <w:rPr>
                          <w:rFonts w:ascii="Arial" w:hAnsi="Arial" w:cs="Arial"/>
                          <w:sz w:val="20"/>
                          <w:szCs w:val="20"/>
                        </w:rPr>
                        <w:t xml:space="preserve">sowie 45 Produktionsstätten </w:t>
                      </w:r>
                      <w:r w:rsidRPr="00175767">
                        <w:rPr>
                          <w:rFonts w:ascii="Arial" w:hAnsi="Arial" w:cs="Arial"/>
                          <w:sz w:val="20"/>
                          <w:szCs w:val="20"/>
                        </w:rPr>
                        <w:t>sind wir der Weltmarktführer für Lösungen aus Steinwolle für die nichtbrennbare Gebäudedämmung, für Akustikdecken und Fassadenverkleidungen, für Gartenbausubstrate, technische Fasern für die Industrie, Isolierungen in der Prozessindustrie und die Marine- &amp; Offshoreindustrie.</w:t>
                      </w:r>
                    </w:p>
                    <w:p w:rsidR="004C669D" w:rsidRPr="00175767" w:rsidRDefault="004C669D" w:rsidP="004C669D">
                      <w:pPr>
                        <w:spacing w:line="360" w:lineRule="auto"/>
                        <w:jc w:val="both"/>
                        <w:rPr>
                          <w:rFonts w:ascii="Arial" w:hAnsi="Arial" w:cs="Arial"/>
                          <w:sz w:val="20"/>
                        </w:rPr>
                      </w:pPr>
                    </w:p>
                    <w:p w:rsidR="004C669D" w:rsidRPr="00175767" w:rsidRDefault="004C669D" w:rsidP="004C669D">
                      <w:pPr>
                        <w:pStyle w:val="berschrift1"/>
                        <w:spacing w:line="360" w:lineRule="auto"/>
                        <w:jc w:val="both"/>
                        <w:rPr>
                          <w:rFonts w:ascii="Arial" w:hAnsi="Arial" w:cs="Arial"/>
                          <w:b w:val="0"/>
                          <w:sz w:val="20"/>
                        </w:rPr>
                      </w:pPr>
                    </w:p>
                    <w:p w:rsidR="004C669D" w:rsidRPr="00175767" w:rsidRDefault="004C669D" w:rsidP="004C669D">
                      <w:pPr>
                        <w:spacing w:line="360" w:lineRule="auto"/>
                        <w:jc w:val="both"/>
                        <w:rPr>
                          <w:rFonts w:ascii="Arial" w:hAnsi="Arial" w:cs="Arial"/>
                          <w:sz w:val="20"/>
                        </w:rPr>
                      </w:pPr>
                    </w:p>
                  </w:txbxContent>
                </v:textbox>
                <w10:wrap type="tight"/>
              </v:shape>
            </w:pict>
          </mc:Fallback>
        </mc:AlternateContent>
      </w:r>
    </w:p>
    <w:p w:rsidR="008C1EFA" w:rsidRPr="004C669D" w:rsidRDefault="008C1EFA" w:rsidP="004C669D">
      <w:pPr>
        <w:pStyle w:val="StandardWeb"/>
        <w:rPr>
          <w:rFonts w:ascii="Arial" w:hAnsi="Arial" w:cs="Arial"/>
          <w:i/>
          <w:sz w:val="18"/>
          <w:szCs w:val="18"/>
        </w:rPr>
      </w:pPr>
      <w:r w:rsidRPr="009972E4">
        <w:rPr>
          <w:rFonts w:ascii="Arial" w:hAnsi="Arial" w:cs="Arial"/>
          <w:i/>
          <w:sz w:val="18"/>
          <w:szCs w:val="18"/>
        </w:rPr>
        <w:t>Abdruck frei. Beleg erbeten.</w:t>
      </w:r>
      <w:r w:rsidR="004C669D">
        <w:rPr>
          <w:rFonts w:ascii="Arial" w:hAnsi="Arial" w:cs="Arial"/>
          <w:i/>
          <w:sz w:val="18"/>
          <w:szCs w:val="18"/>
        </w:rPr>
        <w:br/>
      </w:r>
      <w:r w:rsidRPr="009972E4">
        <w:rPr>
          <w:rFonts w:ascii="Arial" w:hAnsi="Arial" w:cs="Arial"/>
          <w:i/>
          <w:sz w:val="18"/>
          <w:szCs w:val="18"/>
        </w:rPr>
        <w:t>Dr. Sälzer Pressedienst, Lensbachstraße 10, 52159 Roetgen</w:t>
      </w:r>
    </w:p>
    <w:p w:rsidR="00B024B5" w:rsidRDefault="00B024B5" w:rsidP="00EE30FA">
      <w:pPr>
        <w:tabs>
          <w:tab w:val="left" w:pos="7088"/>
        </w:tabs>
        <w:spacing w:line="360" w:lineRule="auto"/>
        <w:ind w:right="-10"/>
        <w:jc w:val="both"/>
        <w:rPr>
          <w:rFonts w:ascii="Arial" w:hAnsi="Arial" w:cs="Arial"/>
          <w:i/>
          <w:sz w:val="18"/>
          <w:szCs w:val="18"/>
        </w:rPr>
      </w:pPr>
      <w:r>
        <w:rPr>
          <w:rFonts w:ascii="Arial" w:hAnsi="Arial" w:cs="Arial"/>
          <w:i/>
          <w:sz w:val="18"/>
          <w:szCs w:val="18"/>
        </w:rPr>
        <w:br w:type="page"/>
      </w:r>
    </w:p>
    <w:p w:rsidR="00BB7BF2" w:rsidRPr="00C1596E" w:rsidRDefault="009E7672" w:rsidP="00B024B5">
      <w:pPr>
        <w:spacing w:line="360" w:lineRule="auto"/>
        <w:jc w:val="both"/>
        <w:rPr>
          <w:rFonts w:ascii="Arial" w:hAnsi="Arial" w:cs="Arial"/>
          <w:iCs/>
          <w:color w:val="FF0000"/>
          <w:sz w:val="22"/>
          <w:szCs w:val="22"/>
        </w:rPr>
      </w:pPr>
      <w:r>
        <w:rPr>
          <w:rFonts w:ascii="Arial" w:hAnsi="Arial" w:cs="Arial"/>
          <w:iCs/>
          <w:color w:val="FF0000"/>
          <w:sz w:val="22"/>
          <w:szCs w:val="22"/>
        </w:rP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9.3pt;height:199.3pt">
            <v:imagedata r:id="rId10" o:title="Fillrock_RGB_k"/>
          </v:shape>
        </w:pict>
      </w:r>
    </w:p>
    <w:p w:rsidR="005C3FFD" w:rsidRDefault="00691E28" w:rsidP="00B024B5">
      <w:pPr>
        <w:spacing w:line="360" w:lineRule="auto"/>
        <w:jc w:val="both"/>
        <w:rPr>
          <w:rFonts w:ascii="Arial" w:hAnsi="Arial" w:cs="Arial"/>
          <w:color w:val="000000" w:themeColor="text1"/>
          <w:sz w:val="22"/>
          <w:szCs w:val="22"/>
        </w:rPr>
      </w:pPr>
      <w:r>
        <w:rPr>
          <w:rFonts w:ascii="Arial" w:hAnsi="Arial" w:cs="Arial"/>
          <w:bCs/>
          <w:sz w:val="22"/>
          <w:szCs w:val="22"/>
        </w:rPr>
        <w:t>Für</w:t>
      </w:r>
      <w:r w:rsidRPr="00842EE6">
        <w:rPr>
          <w:rFonts w:ascii="Arial" w:hAnsi="Arial" w:cs="Arial"/>
          <w:bCs/>
          <w:sz w:val="22"/>
          <w:szCs w:val="22"/>
        </w:rPr>
        <w:t xml:space="preserve"> geschlossene Decken- und Holzständerkonstruktionen </w:t>
      </w:r>
      <w:r>
        <w:rPr>
          <w:rFonts w:ascii="Arial" w:hAnsi="Arial" w:cs="Arial"/>
          <w:bCs/>
          <w:sz w:val="22"/>
          <w:szCs w:val="22"/>
        </w:rPr>
        <w:t xml:space="preserve">kann mit dem Steinwolle-Granulat „Fillrock RG Plus“ abhängig von der Einblasrohdichte die Wärmeleitfähigkeit von </w:t>
      </w:r>
      <w:r w:rsidRPr="00B33FBB">
        <w:rPr>
          <w:rFonts w:ascii="Arial" w:hAnsi="Arial" w:cs="Arial"/>
          <w:color w:val="000000" w:themeColor="text1"/>
          <w:sz w:val="22"/>
          <w:szCs w:val="22"/>
        </w:rPr>
        <w:t>λ = 0,03</w:t>
      </w:r>
      <w:r>
        <w:rPr>
          <w:rFonts w:ascii="Arial" w:hAnsi="Arial" w:cs="Arial"/>
          <w:color w:val="000000" w:themeColor="text1"/>
          <w:sz w:val="22"/>
          <w:szCs w:val="22"/>
        </w:rPr>
        <w:t>4</w:t>
      </w:r>
      <w:r w:rsidRPr="00B33FBB">
        <w:rPr>
          <w:rFonts w:ascii="Arial" w:hAnsi="Arial" w:cs="Arial"/>
          <w:color w:val="000000" w:themeColor="text1"/>
          <w:sz w:val="22"/>
          <w:szCs w:val="22"/>
        </w:rPr>
        <w:t xml:space="preserve"> W/(m∙K)</w:t>
      </w:r>
      <w:r>
        <w:rPr>
          <w:rFonts w:ascii="Arial" w:hAnsi="Arial" w:cs="Arial"/>
          <w:color w:val="000000" w:themeColor="text1"/>
          <w:sz w:val="22"/>
          <w:szCs w:val="22"/>
        </w:rPr>
        <w:t xml:space="preserve"> erreicht werden. </w:t>
      </w:r>
      <w:r>
        <w:rPr>
          <w:rFonts w:ascii="Arial" w:hAnsi="Arial" w:cs="Arial"/>
          <w:bCs/>
          <w:sz w:val="22"/>
          <w:szCs w:val="22"/>
        </w:rPr>
        <w:t>Das ist der aktuell beste Dämmwert im Markt, der mit einem Einblasgranulat zu erreichen ist.</w:t>
      </w:r>
    </w:p>
    <w:p w:rsidR="00071F2B" w:rsidRDefault="00071F2B" w:rsidP="00B024B5">
      <w:pPr>
        <w:spacing w:line="360" w:lineRule="auto"/>
        <w:jc w:val="both"/>
        <w:rPr>
          <w:rFonts w:ascii="Arial" w:hAnsi="Arial" w:cs="Arial"/>
          <w:color w:val="000000" w:themeColor="text1"/>
          <w:sz w:val="22"/>
          <w:szCs w:val="22"/>
        </w:rPr>
      </w:pPr>
    </w:p>
    <w:p w:rsidR="00B91BAB" w:rsidRDefault="00B91BAB">
      <w:pPr>
        <w:rPr>
          <w:rFonts w:ascii="Arial" w:hAnsi="Arial" w:cs="Arial"/>
          <w:color w:val="FF0000"/>
          <w:sz w:val="22"/>
          <w:szCs w:val="22"/>
        </w:rPr>
      </w:pPr>
      <w:r>
        <w:rPr>
          <w:rFonts w:ascii="Arial" w:hAnsi="Arial" w:cs="Arial"/>
          <w:color w:val="FF0000"/>
          <w:sz w:val="22"/>
          <w:szCs w:val="22"/>
        </w:rPr>
        <w:br w:type="page"/>
      </w:r>
    </w:p>
    <w:p w:rsidR="00832CCF" w:rsidRDefault="00091313" w:rsidP="00DC0007">
      <w:pPr>
        <w:tabs>
          <w:tab w:val="left" w:pos="7088"/>
        </w:tabs>
        <w:spacing w:line="360" w:lineRule="auto"/>
        <w:ind w:right="-10"/>
        <w:jc w:val="both"/>
        <w:rPr>
          <w:rFonts w:ascii="Arial" w:hAnsi="Arial" w:cs="Arial"/>
          <w:color w:val="FF0000"/>
          <w:sz w:val="22"/>
          <w:szCs w:val="22"/>
        </w:rPr>
      </w:pPr>
      <w:r>
        <w:rPr>
          <w:rFonts w:ascii="Arial" w:hAnsi="Arial" w:cs="Arial"/>
          <w:noProof/>
          <w:color w:val="FF0000"/>
          <w:sz w:val="22"/>
          <w:szCs w:val="22"/>
        </w:rPr>
        <w:lastRenderedPageBreak/>
        <w:drawing>
          <wp:inline distT="0" distB="0" distL="0" distR="0" wp14:anchorId="7C346285" wp14:editId="00B47A70">
            <wp:extent cx="2886075" cy="1933575"/>
            <wp:effectExtent l="0" t="0" r="9525" b="9525"/>
            <wp:docPr id="4" name="Bild 1" descr="ROCK_Lienen_09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OCK_Lienen_09i"/>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86075" cy="1933575"/>
                    </a:xfrm>
                    <a:prstGeom prst="rect">
                      <a:avLst/>
                    </a:prstGeom>
                    <a:noFill/>
                    <a:ln>
                      <a:noFill/>
                    </a:ln>
                  </pic:spPr>
                </pic:pic>
              </a:graphicData>
            </a:graphic>
          </wp:inline>
        </w:drawing>
      </w:r>
    </w:p>
    <w:p w:rsidR="00DC0007" w:rsidRDefault="00071F2B" w:rsidP="00DC0007">
      <w:pPr>
        <w:tabs>
          <w:tab w:val="left" w:pos="7088"/>
        </w:tabs>
        <w:spacing w:line="360" w:lineRule="auto"/>
        <w:ind w:right="-10"/>
        <w:jc w:val="both"/>
        <w:rPr>
          <w:rFonts w:ascii="Arial" w:hAnsi="Arial" w:cs="Arial"/>
          <w:sz w:val="22"/>
          <w:szCs w:val="22"/>
        </w:rPr>
      </w:pPr>
      <w:r w:rsidRPr="00071F2B">
        <w:rPr>
          <w:rFonts w:ascii="Arial" w:hAnsi="Arial" w:cs="Arial"/>
          <w:sz w:val="22"/>
          <w:szCs w:val="22"/>
        </w:rPr>
        <w:t xml:space="preserve">Eine </w:t>
      </w:r>
      <w:r w:rsidRPr="00071F2B">
        <w:rPr>
          <w:rFonts w:ascii="Arial" w:hAnsi="Arial" w:cs="Arial"/>
          <w:color w:val="000000" w:themeColor="text1"/>
          <w:sz w:val="22"/>
          <w:szCs w:val="22"/>
        </w:rPr>
        <w:t xml:space="preserve">„Fillrock RG Plus“ </w:t>
      </w:r>
      <w:r>
        <w:rPr>
          <w:rFonts w:ascii="Arial" w:hAnsi="Arial" w:cs="Arial"/>
          <w:sz w:val="22"/>
          <w:szCs w:val="22"/>
        </w:rPr>
        <w:t>Einblasd</w:t>
      </w:r>
      <w:r w:rsidRPr="00071F2B">
        <w:rPr>
          <w:rFonts w:ascii="Arial" w:hAnsi="Arial" w:cs="Arial"/>
          <w:sz w:val="22"/>
          <w:szCs w:val="22"/>
        </w:rPr>
        <w:t xml:space="preserve">ämmung sorgt auch in schlanken Konstruktionen für besten Wärmeschutz und eine sehr hohe Schallabsorption. </w:t>
      </w:r>
      <w:r>
        <w:rPr>
          <w:rFonts w:ascii="Arial" w:hAnsi="Arial" w:cs="Arial"/>
          <w:color w:val="000000" w:themeColor="text1"/>
          <w:sz w:val="22"/>
          <w:szCs w:val="22"/>
        </w:rPr>
        <w:t>Sie</w:t>
      </w:r>
      <w:r w:rsidRPr="00FC3FB9">
        <w:rPr>
          <w:rFonts w:ascii="Arial" w:hAnsi="Arial" w:cs="Arial"/>
          <w:color w:val="000000" w:themeColor="text1"/>
          <w:sz w:val="22"/>
          <w:szCs w:val="22"/>
        </w:rPr>
        <w:t xml:space="preserve"> ist ebenso wie eine Dämmung mit Steinwolle</w:t>
      </w:r>
      <w:r w:rsidR="005C3FFD">
        <w:rPr>
          <w:rFonts w:ascii="Arial" w:hAnsi="Arial" w:cs="Arial"/>
          <w:color w:val="000000" w:themeColor="text1"/>
          <w:sz w:val="22"/>
          <w:szCs w:val="22"/>
        </w:rPr>
        <w:t>-P</w:t>
      </w:r>
      <w:r w:rsidRPr="00FC3FB9">
        <w:rPr>
          <w:rFonts w:ascii="Arial" w:hAnsi="Arial" w:cs="Arial"/>
          <w:color w:val="000000" w:themeColor="text1"/>
          <w:sz w:val="22"/>
          <w:szCs w:val="22"/>
        </w:rPr>
        <w:t xml:space="preserve">latten </w:t>
      </w:r>
      <w:r w:rsidRPr="00071F2B">
        <w:rPr>
          <w:rFonts w:ascii="Arial" w:hAnsi="Arial" w:cs="Arial"/>
          <w:color w:val="000000" w:themeColor="text1"/>
          <w:sz w:val="22"/>
          <w:szCs w:val="22"/>
        </w:rPr>
        <w:t>setzungssicher und</w:t>
      </w:r>
      <w:r w:rsidR="00430310">
        <w:rPr>
          <w:rFonts w:ascii="Arial" w:hAnsi="Arial" w:cs="Arial"/>
          <w:color w:val="000000" w:themeColor="text1"/>
          <w:sz w:val="22"/>
          <w:szCs w:val="22"/>
        </w:rPr>
        <w:t xml:space="preserve"> </w:t>
      </w:r>
      <w:r w:rsidRPr="00071F2B">
        <w:rPr>
          <w:rFonts w:ascii="Arial" w:hAnsi="Arial" w:cs="Arial"/>
          <w:color w:val="000000" w:themeColor="text1"/>
          <w:sz w:val="22"/>
          <w:szCs w:val="22"/>
        </w:rPr>
        <w:t>formbeständig</w:t>
      </w:r>
      <w:r>
        <w:rPr>
          <w:rFonts w:ascii="Arial" w:hAnsi="Arial" w:cs="Arial"/>
          <w:color w:val="000000" w:themeColor="text1"/>
          <w:sz w:val="22"/>
          <w:szCs w:val="22"/>
        </w:rPr>
        <w:t xml:space="preserve"> </w:t>
      </w:r>
      <w:r w:rsidR="00553D2E">
        <w:rPr>
          <w:rFonts w:ascii="Arial" w:hAnsi="Arial" w:cs="Arial"/>
          <w:color w:val="000000" w:themeColor="text1"/>
          <w:sz w:val="22"/>
          <w:szCs w:val="22"/>
        </w:rPr>
        <w:t>sowie</w:t>
      </w:r>
      <w:r w:rsidRPr="00071F2B">
        <w:rPr>
          <w:rFonts w:ascii="Arial" w:hAnsi="Arial" w:cs="Arial"/>
          <w:color w:val="000000" w:themeColor="text1"/>
          <w:sz w:val="22"/>
          <w:szCs w:val="22"/>
        </w:rPr>
        <w:t xml:space="preserve"> wasserabweisend und diffusionsoffen. </w:t>
      </w:r>
      <w:r w:rsidRPr="00071F2B">
        <w:rPr>
          <w:rFonts w:ascii="Arial" w:hAnsi="Arial" w:cs="Arial"/>
          <w:sz w:val="22"/>
          <w:szCs w:val="22"/>
        </w:rPr>
        <w:t xml:space="preserve">Anders als organische Stoffe wie Stroh kann Steinwolle nicht schimmeln oder verrotten. </w:t>
      </w:r>
      <w:r w:rsidR="00691E28" w:rsidRPr="00071F2B">
        <w:rPr>
          <w:rFonts w:ascii="Arial" w:hAnsi="Arial" w:cs="Arial"/>
          <w:sz w:val="22"/>
          <w:szCs w:val="22"/>
        </w:rPr>
        <w:t xml:space="preserve">Eine </w:t>
      </w:r>
      <w:r w:rsidR="00691E28" w:rsidRPr="00071F2B">
        <w:rPr>
          <w:rFonts w:ascii="Arial" w:hAnsi="Arial" w:cs="Arial"/>
          <w:color w:val="000000" w:themeColor="text1"/>
          <w:sz w:val="22"/>
          <w:szCs w:val="22"/>
        </w:rPr>
        <w:t xml:space="preserve">„Fillrock RG Plus“ </w:t>
      </w:r>
      <w:r w:rsidR="00691E28">
        <w:rPr>
          <w:rFonts w:ascii="Arial" w:hAnsi="Arial" w:cs="Arial"/>
          <w:sz w:val="22"/>
          <w:szCs w:val="22"/>
        </w:rPr>
        <w:t>Einblasd</w:t>
      </w:r>
      <w:r w:rsidR="00691E28" w:rsidRPr="00071F2B">
        <w:rPr>
          <w:rFonts w:ascii="Arial" w:hAnsi="Arial" w:cs="Arial"/>
          <w:sz w:val="22"/>
          <w:szCs w:val="22"/>
        </w:rPr>
        <w:t>ämmung</w:t>
      </w:r>
      <w:r w:rsidRPr="00071F2B">
        <w:rPr>
          <w:rFonts w:ascii="Arial" w:hAnsi="Arial" w:cs="Arial"/>
          <w:sz w:val="22"/>
          <w:szCs w:val="22"/>
        </w:rPr>
        <w:t xml:space="preserve"> ist als nichtbrennbar A1 klassifiziert und enthält keine Flammschutzmittel oder Borsalze.</w:t>
      </w:r>
    </w:p>
    <w:p w:rsidR="00071F2B" w:rsidRDefault="00071F2B" w:rsidP="00DC0007">
      <w:pPr>
        <w:tabs>
          <w:tab w:val="left" w:pos="7088"/>
        </w:tabs>
        <w:spacing w:line="360" w:lineRule="auto"/>
        <w:ind w:right="-10"/>
        <w:jc w:val="both"/>
        <w:rPr>
          <w:rFonts w:ascii="Arial" w:hAnsi="Arial" w:cs="Arial"/>
          <w:sz w:val="22"/>
          <w:szCs w:val="22"/>
        </w:rPr>
      </w:pPr>
    </w:p>
    <w:p w:rsidR="00340ADA" w:rsidRDefault="00430310" w:rsidP="00340ADA">
      <w:pPr>
        <w:widowControl w:val="0"/>
        <w:spacing w:line="360" w:lineRule="auto"/>
        <w:rPr>
          <w:rFonts w:ascii="Arial" w:hAnsi="Arial" w:cs="Arial"/>
          <w:i/>
          <w:sz w:val="18"/>
          <w:szCs w:val="18"/>
        </w:rPr>
      </w:pPr>
      <w:r>
        <w:rPr>
          <w:rFonts w:ascii="Arial" w:hAnsi="Arial" w:cs="Arial"/>
          <w:i/>
          <w:sz w:val="18"/>
          <w:szCs w:val="18"/>
        </w:rPr>
        <w:t>Bilder</w:t>
      </w:r>
      <w:r w:rsidR="008C1EFA" w:rsidRPr="009972E4">
        <w:rPr>
          <w:rFonts w:ascii="Arial" w:hAnsi="Arial" w:cs="Arial"/>
          <w:i/>
          <w:sz w:val="18"/>
          <w:szCs w:val="18"/>
        </w:rPr>
        <w:t xml:space="preserve">: </w:t>
      </w:r>
      <w:r w:rsidR="00340ADA" w:rsidRPr="009972E4">
        <w:rPr>
          <w:rFonts w:ascii="Arial" w:hAnsi="Arial" w:cs="Arial"/>
          <w:i/>
          <w:sz w:val="18"/>
          <w:szCs w:val="18"/>
        </w:rPr>
        <w:t>DEUTSCHE ROCKWOOL GmbH &amp; Co. KG</w:t>
      </w:r>
    </w:p>
    <w:p w:rsidR="008C1EFA" w:rsidRDefault="008C1EFA" w:rsidP="00DC0007">
      <w:pPr>
        <w:tabs>
          <w:tab w:val="left" w:pos="7088"/>
        </w:tabs>
        <w:spacing w:line="360" w:lineRule="auto"/>
        <w:ind w:right="-10"/>
        <w:jc w:val="both"/>
        <w:rPr>
          <w:rFonts w:ascii="Arial" w:hAnsi="Arial" w:cs="Arial"/>
          <w:sz w:val="22"/>
          <w:szCs w:val="22"/>
        </w:rPr>
      </w:pPr>
    </w:p>
    <w:p w:rsidR="008C1EFA" w:rsidRPr="001A5DB4" w:rsidRDefault="008C1EFA" w:rsidP="008C1EFA">
      <w:pPr>
        <w:widowControl w:val="0"/>
        <w:tabs>
          <w:tab w:val="left" w:pos="7088"/>
        </w:tabs>
        <w:ind w:right="-11"/>
        <w:jc w:val="both"/>
        <w:rPr>
          <w:rFonts w:ascii="Arial" w:hAnsi="Arial"/>
          <w:i/>
          <w:sz w:val="18"/>
        </w:rPr>
      </w:pPr>
      <w:r>
        <w:rPr>
          <w:rFonts w:ascii="Arial" w:hAnsi="Arial"/>
          <w:i/>
          <w:sz w:val="18"/>
        </w:rPr>
        <w:t>(</w:t>
      </w:r>
      <w:r w:rsidRPr="001A5DB4">
        <w:rPr>
          <w:rFonts w:ascii="Arial" w:hAnsi="Arial"/>
          <w:i/>
          <w:sz w:val="18"/>
        </w:rPr>
        <w:t>Text</w:t>
      </w:r>
      <w:r>
        <w:rPr>
          <w:rFonts w:ascii="Arial" w:hAnsi="Arial"/>
          <w:i/>
          <w:sz w:val="18"/>
        </w:rPr>
        <w:t xml:space="preserve">- und </w:t>
      </w:r>
      <w:r w:rsidRPr="00894EC9">
        <w:rPr>
          <w:rFonts w:ascii="Arial" w:hAnsi="Arial"/>
          <w:i/>
          <w:sz w:val="18"/>
        </w:rPr>
        <w:t xml:space="preserve">Bildmaterial steht auf der Internetseite </w:t>
      </w:r>
      <w:hyperlink r:id="rId12" w:history="1">
        <w:r w:rsidRPr="00894EC9">
          <w:rPr>
            <w:rStyle w:val="Hyperlink"/>
            <w:rFonts w:ascii="Arial" w:hAnsi="Arial"/>
            <w:i/>
            <w:color w:val="auto"/>
            <w:sz w:val="18"/>
          </w:rPr>
          <w:t>www.rockwool.de</w:t>
        </w:r>
      </w:hyperlink>
      <w:r>
        <w:rPr>
          <w:rFonts w:ascii="Arial" w:hAnsi="Arial"/>
          <w:i/>
          <w:sz w:val="18"/>
        </w:rPr>
        <w:t xml:space="preserve"> </w:t>
      </w:r>
      <w:r w:rsidRPr="001A5DB4">
        <w:rPr>
          <w:rFonts w:ascii="Arial" w:hAnsi="Arial"/>
          <w:i/>
          <w:sz w:val="18"/>
        </w:rPr>
        <w:t>zum Download bereit.)</w:t>
      </w:r>
    </w:p>
    <w:p w:rsidR="000F20A3" w:rsidRDefault="000F20A3" w:rsidP="009972E4">
      <w:pPr>
        <w:tabs>
          <w:tab w:val="left" w:pos="7088"/>
        </w:tabs>
        <w:ind w:right="-10"/>
        <w:jc w:val="both"/>
        <w:rPr>
          <w:rFonts w:ascii="Arial" w:hAnsi="Arial" w:cs="Arial"/>
          <w:i/>
          <w:sz w:val="18"/>
          <w:szCs w:val="18"/>
        </w:rPr>
      </w:pPr>
    </w:p>
    <w:p w:rsidR="003B527E" w:rsidRPr="00EE30FA" w:rsidRDefault="003B527E" w:rsidP="00DC0007">
      <w:pPr>
        <w:tabs>
          <w:tab w:val="left" w:pos="7088"/>
        </w:tabs>
        <w:ind w:right="-10"/>
        <w:jc w:val="both"/>
        <w:rPr>
          <w:rFonts w:ascii="Arial" w:hAnsi="Arial" w:cs="Arial"/>
          <w:i/>
          <w:sz w:val="22"/>
          <w:szCs w:val="22"/>
        </w:rPr>
      </w:pPr>
      <w:r w:rsidRPr="009972E4">
        <w:rPr>
          <w:rFonts w:ascii="Arial" w:hAnsi="Arial" w:cs="Arial"/>
          <w:i/>
          <w:sz w:val="18"/>
          <w:szCs w:val="18"/>
        </w:rPr>
        <w:t>Abdruck frei. Beleg erbeten.</w:t>
      </w:r>
    </w:p>
    <w:p w:rsidR="003B527E" w:rsidRDefault="003B527E" w:rsidP="00DC0007">
      <w:pPr>
        <w:rPr>
          <w:rFonts w:ascii="Arial" w:hAnsi="Arial" w:cs="Arial"/>
          <w:i/>
          <w:sz w:val="18"/>
          <w:szCs w:val="18"/>
        </w:rPr>
      </w:pPr>
      <w:r w:rsidRPr="009972E4">
        <w:rPr>
          <w:rFonts w:ascii="Arial" w:hAnsi="Arial" w:cs="Arial"/>
          <w:i/>
          <w:sz w:val="18"/>
          <w:szCs w:val="18"/>
        </w:rPr>
        <w:t>Dr. Sälzer Pressedienst, Lensbachstraße 10, 52159 Roetgen</w:t>
      </w:r>
    </w:p>
    <w:p w:rsidR="00A87C2C" w:rsidRPr="0036666E" w:rsidRDefault="00A87C2C" w:rsidP="0036666E">
      <w:pPr>
        <w:rPr>
          <w:rFonts w:ascii="Arial" w:hAnsi="Arial" w:cs="Arial"/>
          <w:sz w:val="22"/>
          <w:szCs w:val="22"/>
        </w:rPr>
      </w:pPr>
    </w:p>
    <w:sectPr w:rsidR="00A87C2C" w:rsidRPr="0036666E" w:rsidSect="005856A0">
      <w:headerReference w:type="even" r:id="rId13"/>
      <w:headerReference w:type="default" r:id="rId14"/>
      <w:footerReference w:type="even" r:id="rId15"/>
      <w:footerReference w:type="default" r:id="rId16"/>
      <w:pgSz w:w="11906" w:h="16838" w:code="9"/>
      <w:pgMar w:top="3289" w:right="3402" w:bottom="794" w:left="1134" w:header="680"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618FE" w:rsidRDefault="005618FE">
      <w:r>
        <w:separator/>
      </w:r>
    </w:p>
  </w:endnote>
  <w:endnote w:type="continuationSeparator" w:id="0">
    <w:p w:rsidR="005618FE" w:rsidRDefault="00561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Helvetica">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venirLTPro">
    <w:altName w:val="Cambria"/>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7CDB" w:rsidRDefault="007F4608">
    <w:pPr>
      <w:pStyle w:val="Fuzeile"/>
      <w:framePr w:wrap="around" w:vAnchor="text" w:hAnchor="margin" w:xAlign="right" w:y="1"/>
      <w:rPr>
        <w:rStyle w:val="Seitenzahl"/>
      </w:rPr>
    </w:pPr>
    <w:r>
      <w:rPr>
        <w:rStyle w:val="Seitenzahl"/>
      </w:rPr>
      <w:fldChar w:fldCharType="begin"/>
    </w:r>
    <w:r w:rsidR="00287CDB">
      <w:rPr>
        <w:rStyle w:val="Seitenzahl"/>
      </w:rPr>
      <w:instrText xml:space="preserve">PAGE  </w:instrText>
    </w:r>
    <w:r>
      <w:rPr>
        <w:rStyle w:val="Seitenzahl"/>
      </w:rPr>
      <w:fldChar w:fldCharType="separate"/>
    </w:r>
    <w:r w:rsidR="00287CDB">
      <w:rPr>
        <w:rStyle w:val="Seitenzahl"/>
        <w:noProof/>
      </w:rPr>
      <w:t>3</w:t>
    </w:r>
    <w:r>
      <w:rPr>
        <w:rStyle w:val="Seitenzahl"/>
      </w:rPr>
      <w:fldChar w:fldCharType="end"/>
    </w:r>
  </w:p>
  <w:p w:rsidR="00287CDB" w:rsidRDefault="00287CDB">
    <w:pPr>
      <w:pStyle w:val="Fuzeil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7CDB" w:rsidRPr="00597433" w:rsidRDefault="007F4608">
    <w:pPr>
      <w:pStyle w:val="Fuzeile"/>
      <w:framePr w:wrap="around" w:vAnchor="text" w:hAnchor="margin" w:xAlign="right" w:y="1"/>
      <w:rPr>
        <w:rStyle w:val="Seitenzahl"/>
      </w:rPr>
    </w:pPr>
    <w:r w:rsidRPr="00597433">
      <w:rPr>
        <w:rStyle w:val="Seitenzahl"/>
        <w:rFonts w:ascii="Arial" w:hAnsi="Arial"/>
        <w:sz w:val="20"/>
      </w:rPr>
      <w:fldChar w:fldCharType="begin"/>
    </w:r>
    <w:r w:rsidR="00287CDB">
      <w:rPr>
        <w:rStyle w:val="Seitenzahl"/>
        <w:rFonts w:ascii="Arial" w:hAnsi="Arial"/>
        <w:sz w:val="20"/>
      </w:rPr>
      <w:instrText>PAGE</w:instrText>
    </w:r>
    <w:r w:rsidR="00287CDB" w:rsidRPr="00597433">
      <w:rPr>
        <w:rStyle w:val="Seitenzahl"/>
        <w:rFonts w:ascii="Arial" w:hAnsi="Arial"/>
        <w:sz w:val="20"/>
      </w:rPr>
      <w:instrText xml:space="preserve">  </w:instrText>
    </w:r>
    <w:r w:rsidRPr="00597433">
      <w:rPr>
        <w:rStyle w:val="Seitenzahl"/>
        <w:rFonts w:ascii="Arial" w:hAnsi="Arial"/>
        <w:sz w:val="20"/>
      </w:rPr>
      <w:fldChar w:fldCharType="separate"/>
    </w:r>
    <w:r w:rsidR="009E7672">
      <w:rPr>
        <w:rStyle w:val="Seitenzahl"/>
        <w:rFonts w:ascii="Arial" w:hAnsi="Arial"/>
        <w:noProof/>
        <w:sz w:val="20"/>
      </w:rPr>
      <w:t>1</w:t>
    </w:r>
    <w:r w:rsidRPr="00597433">
      <w:rPr>
        <w:rStyle w:val="Seitenzahl"/>
        <w:rFonts w:ascii="Arial" w:hAnsi="Arial"/>
        <w:sz w:val="20"/>
      </w:rPr>
      <w:fldChar w:fldCharType="end"/>
    </w:r>
  </w:p>
  <w:p w:rsidR="00287CDB" w:rsidRPr="00C7406C" w:rsidRDefault="006967C1" w:rsidP="00C7406C">
    <w:pPr>
      <w:pStyle w:val="Fuzeile"/>
      <w:tabs>
        <w:tab w:val="clear" w:pos="4536"/>
        <w:tab w:val="clear" w:pos="9072"/>
        <w:tab w:val="left" w:pos="1044"/>
      </w:tabs>
      <w:ind w:right="360"/>
      <w:rPr>
        <w:b/>
      </w:rPr>
    </w:pPr>
    <w:r>
      <w:rPr>
        <w:b/>
        <w:noProof/>
        <w:sz w:val="20"/>
      </w:rPr>
      <mc:AlternateContent>
        <mc:Choice Requires="wps">
          <w:drawing>
            <wp:anchor distT="0" distB="0" distL="114300" distR="114300" simplePos="0" relativeHeight="251656704" behindDoc="1" locked="0" layoutInCell="0" allowOverlap="1" wp14:anchorId="47515335" wp14:editId="15F1EAD4">
              <wp:simplePos x="0" y="0"/>
              <wp:positionH relativeFrom="column">
                <wp:posOffset>5072380</wp:posOffset>
              </wp:positionH>
              <wp:positionV relativeFrom="paragraph">
                <wp:posOffset>-2385695</wp:posOffset>
              </wp:positionV>
              <wp:extent cx="1960245" cy="2468245"/>
              <wp:effectExtent l="0" t="0" r="20955" b="20955"/>
              <wp:wrapNone/>
              <wp:docPr id="2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60245" cy="2468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87CDB" w:rsidRPr="000E7867" w:rsidRDefault="00287CDB">
                          <w:pPr>
                            <w:tabs>
                              <w:tab w:val="left" w:pos="462"/>
                            </w:tabs>
                            <w:spacing w:line="200" w:lineRule="exact"/>
                            <w:ind w:right="125"/>
                            <w:rPr>
                              <w:rFonts w:ascii="Arial" w:hAnsi="Arial"/>
                              <w:color w:val="000000"/>
                              <w:spacing w:val="8"/>
                              <w:sz w:val="16"/>
                            </w:rPr>
                          </w:pPr>
                          <w:r w:rsidRPr="000E7867">
                            <w:rPr>
                              <w:rFonts w:ascii="Arial" w:hAnsi="Arial"/>
                              <w:color w:val="000000"/>
                              <w:spacing w:val="8"/>
                              <w:sz w:val="16"/>
                            </w:rPr>
                            <w:t>D</w:t>
                          </w:r>
                          <w:r>
                            <w:rPr>
                              <w:rFonts w:ascii="Arial" w:hAnsi="Arial"/>
                              <w:color w:val="000000"/>
                              <w:spacing w:val="8"/>
                              <w:sz w:val="16"/>
                            </w:rPr>
                            <w:t>EUTSCHE ROCKWOOL</w:t>
                          </w:r>
                        </w:p>
                        <w:p w:rsidR="00287CDB" w:rsidRPr="00C7406C" w:rsidRDefault="00287CDB">
                          <w:pPr>
                            <w:tabs>
                              <w:tab w:val="left" w:pos="462"/>
                            </w:tabs>
                            <w:spacing w:line="200" w:lineRule="exact"/>
                            <w:ind w:right="125"/>
                            <w:rPr>
                              <w:rFonts w:ascii="Arial" w:hAnsi="Arial"/>
                              <w:color w:val="000000"/>
                              <w:spacing w:val="8"/>
                              <w:sz w:val="16"/>
                            </w:rPr>
                          </w:pPr>
                          <w:r w:rsidRPr="000E7867">
                            <w:rPr>
                              <w:rFonts w:ascii="Arial" w:hAnsi="Arial"/>
                              <w:color w:val="000000"/>
                              <w:spacing w:val="8"/>
                              <w:sz w:val="16"/>
                            </w:rPr>
                            <w:t xml:space="preserve">GmbH &amp; Co. </w:t>
                          </w:r>
                          <w:r w:rsidRPr="00C7406C">
                            <w:rPr>
                              <w:rFonts w:ascii="Arial" w:hAnsi="Arial"/>
                              <w:color w:val="000000"/>
                              <w:spacing w:val="8"/>
                              <w:sz w:val="16"/>
                            </w:rPr>
                            <w:t>KG</w:t>
                          </w:r>
                        </w:p>
                        <w:p w:rsidR="00287CDB" w:rsidRPr="000E7867" w:rsidRDefault="00287CDB">
                          <w:pPr>
                            <w:tabs>
                              <w:tab w:val="left" w:pos="462"/>
                            </w:tabs>
                            <w:spacing w:line="200" w:lineRule="exact"/>
                            <w:ind w:right="125"/>
                            <w:rPr>
                              <w:rFonts w:ascii="Arial" w:hAnsi="Arial"/>
                              <w:color w:val="000000"/>
                              <w:spacing w:val="8"/>
                              <w:sz w:val="16"/>
                            </w:rPr>
                          </w:pPr>
                          <w:r w:rsidRPr="000E7867">
                            <w:rPr>
                              <w:rFonts w:ascii="Arial" w:hAnsi="Arial"/>
                              <w:color w:val="000000"/>
                              <w:spacing w:val="8"/>
                              <w:sz w:val="16"/>
                            </w:rPr>
                            <w:t>Rockwool Straße 37-41</w:t>
                          </w:r>
                        </w:p>
                        <w:p w:rsidR="00287CDB" w:rsidRPr="004C669D" w:rsidRDefault="00287CDB">
                          <w:pPr>
                            <w:tabs>
                              <w:tab w:val="left" w:pos="462"/>
                            </w:tabs>
                            <w:spacing w:line="200" w:lineRule="exact"/>
                            <w:ind w:right="125"/>
                            <w:rPr>
                              <w:rFonts w:ascii="Arial" w:hAnsi="Arial"/>
                              <w:color w:val="000000"/>
                              <w:spacing w:val="8"/>
                              <w:sz w:val="16"/>
                              <w:lang w:val="en-GB"/>
                            </w:rPr>
                          </w:pPr>
                          <w:r w:rsidRPr="004C669D">
                            <w:rPr>
                              <w:rFonts w:ascii="Arial" w:hAnsi="Arial"/>
                              <w:color w:val="000000"/>
                              <w:spacing w:val="8"/>
                              <w:sz w:val="16"/>
                              <w:lang w:val="en-GB"/>
                            </w:rPr>
                            <w:t>45966 Gladbeck</w:t>
                          </w:r>
                        </w:p>
                        <w:p w:rsidR="00287CDB" w:rsidRPr="004C669D" w:rsidRDefault="00287CDB">
                          <w:pPr>
                            <w:tabs>
                              <w:tab w:val="left" w:pos="462"/>
                            </w:tabs>
                            <w:spacing w:line="200" w:lineRule="exact"/>
                            <w:ind w:right="125"/>
                            <w:rPr>
                              <w:rFonts w:ascii="Arial" w:hAnsi="Arial"/>
                              <w:color w:val="000000"/>
                              <w:spacing w:val="8"/>
                              <w:sz w:val="16"/>
                              <w:lang w:val="en-GB"/>
                            </w:rPr>
                          </w:pPr>
                          <w:r w:rsidRPr="004C669D">
                            <w:rPr>
                              <w:rFonts w:ascii="Arial" w:hAnsi="Arial"/>
                              <w:color w:val="000000"/>
                              <w:spacing w:val="8"/>
                              <w:sz w:val="16"/>
                              <w:lang w:val="en-GB"/>
                            </w:rPr>
                            <w:t xml:space="preserve">Fon: </w:t>
                          </w:r>
                          <w:r w:rsidRPr="004C669D">
                            <w:rPr>
                              <w:rFonts w:ascii="Arial" w:hAnsi="Arial"/>
                              <w:color w:val="000000"/>
                              <w:spacing w:val="8"/>
                              <w:sz w:val="16"/>
                              <w:lang w:val="en-GB"/>
                            </w:rPr>
                            <w:tab/>
                          </w:r>
                          <w:r w:rsidR="009E7672">
                            <w:rPr>
                              <w:rFonts w:ascii="Arial" w:hAnsi="Arial"/>
                              <w:color w:val="000000"/>
                              <w:spacing w:val="8"/>
                              <w:sz w:val="16"/>
                              <w:lang w:val="en-GB"/>
                            </w:rPr>
                            <w:t>(020</w:t>
                          </w:r>
                          <w:r w:rsidR="00BD1B29">
                            <w:rPr>
                              <w:rFonts w:ascii="Arial" w:hAnsi="Arial"/>
                              <w:color w:val="000000"/>
                              <w:spacing w:val="8"/>
                              <w:sz w:val="16"/>
                              <w:lang w:val="en-GB"/>
                            </w:rPr>
                            <w:t xml:space="preserve">43) </w:t>
                          </w:r>
                          <w:r w:rsidRPr="004C669D">
                            <w:rPr>
                              <w:rFonts w:ascii="Arial" w:hAnsi="Arial"/>
                              <w:color w:val="000000"/>
                              <w:spacing w:val="8"/>
                              <w:sz w:val="16"/>
                              <w:lang w:val="en-GB"/>
                            </w:rPr>
                            <w:t>4 08 -0</w:t>
                          </w:r>
                        </w:p>
                        <w:p w:rsidR="00287CDB" w:rsidRPr="004C669D" w:rsidRDefault="00287CDB">
                          <w:pPr>
                            <w:tabs>
                              <w:tab w:val="left" w:pos="462"/>
                            </w:tabs>
                            <w:spacing w:line="200" w:lineRule="exact"/>
                            <w:ind w:right="125"/>
                            <w:rPr>
                              <w:rFonts w:ascii="Arial" w:hAnsi="Arial"/>
                              <w:color w:val="000000"/>
                              <w:spacing w:val="8"/>
                              <w:sz w:val="16"/>
                              <w:lang w:val="en-GB"/>
                            </w:rPr>
                          </w:pPr>
                          <w:r w:rsidRPr="004C669D">
                            <w:rPr>
                              <w:rFonts w:ascii="Arial" w:hAnsi="Arial"/>
                              <w:color w:val="000000"/>
                              <w:spacing w:val="8"/>
                              <w:sz w:val="16"/>
                              <w:lang w:val="en-GB"/>
                            </w:rPr>
                            <w:t xml:space="preserve">Fax: </w:t>
                          </w:r>
                          <w:r w:rsidRPr="004C669D">
                            <w:rPr>
                              <w:rFonts w:ascii="Arial" w:hAnsi="Arial"/>
                              <w:color w:val="000000"/>
                              <w:spacing w:val="8"/>
                              <w:sz w:val="16"/>
                              <w:lang w:val="en-GB"/>
                            </w:rPr>
                            <w:tab/>
                          </w:r>
                          <w:r w:rsidR="009E7672">
                            <w:rPr>
                              <w:rFonts w:ascii="Arial" w:hAnsi="Arial"/>
                              <w:color w:val="000000"/>
                              <w:spacing w:val="8"/>
                              <w:sz w:val="16"/>
                              <w:lang w:val="en-GB"/>
                            </w:rPr>
                            <w:t>(020</w:t>
                          </w:r>
                          <w:r w:rsidR="00BD1B29">
                            <w:rPr>
                              <w:rFonts w:ascii="Arial" w:hAnsi="Arial"/>
                              <w:color w:val="000000"/>
                              <w:spacing w:val="8"/>
                              <w:sz w:val="16"/>
                              <w:lang w:val="en-GB"/>
                            </w:rPr>
                            <w:t xml:space="preserve">43) </w:t>
                          </w:r>
                          <w:r w:rsidRPr="004C669D">
                            <w:rPr>
                              <w:rFonts w:ascii="Arial" w:hAnsi="Arial"/>
                              <w:color w:val="000000"/>
                              <w:spacing w:val="8"/>
                              <w:sz w:val="16"/>
                              <w:lang w:val="en-GB"/>
                            </w:rPr>
                            <w:t>4 08 -570</w:t>
                          </w:r>
                        </w:p>
                        <w:p w:rsidR="00287CDB" w:rsidRPr="004C669D" w:rsidRDefault="00287CDB">
                          <w:pPr>
                            <w:tabs>
                              <w:tab w:val="left" w:pos="462"/>
                            </w:tabs>
                            <w:spacing w:line="200" w:lineRule="exact"/>
                            <w:ind w:right="125"/>
                            <w:rPr>
                              <w:rFonts w:ascii="Arial" w:hAnsi="Arial"/>
                              <w:color w:val="000000"/>
                              <w:spacing w:val="8"/>
                              <w:sz w:val="16"/>
                              <w:lang w:val="en-GB"/>
                            </w:rPr>
                          </w:pPr>
                          <w:r w:rsidRPr="004C669D">
                            <w:rPr>
                              <w:rFonts w:ascii="Arial" w:hAnsi="Arial"/>
                              <w:color w:val="000000"/>
                              <w:spacing w:val="8"/>
                              <w:sz w:val="16"/>
                              <w:lang w:val="en-GB"/>
                            </w:rPr>
                            <w:t>info@rockwool.de</w:t>
                          </w:r>
                        </w:p>
                        <w:p w:rsidR="00287CDB" w:rsidRPr="00CA7C55" w:rsidRDefault="00287CDB">
                          <w:pPr>
                            <w:tabs>
                              <w:tab w:val="left" w:pos="462"/>
                            </w:tabs>
                            <w:spacing w:line="200" w:lineRule="exact"/>
                            <w:ind w:right="125"/>
                            <w:rPr>
                              <w:rFonts w:ascii="Arial" w:hAnsi="Arial"/>
                              <w:color w:val="000000"/>
                              <w:spacing w:val="8"/>
                              <w:sz w:val="16"/>
                            </w:rPr>
                          </w:pPr>
                          <w:r w:rsidRPr="00CA7C55">
                            <w:rPr>
                              <w:rFonts w:ascii="Arial" w:hAnsi="Arial"/>
                              <w:color w:val="000000"/>
                              <w:spacing w:val="8"/>
                              <w:sz w:val="16"/>
                            </w:rPr>
                            <w:t>www.rockwool.de</w:t>
                          </w:r>
                        </w:p>
                        <w:p w:rsidR="00287CDB" w:rsidRPr="00CA7C55" w:rsidRDefault="00287CDB">
                          <w:pPr>
                            <w:tabs>
                              <w:tab w:val="left" w:pos="462"/>
                            </w:tabs>
                            <w:spacing w:line="200" w:lineRule="exact"/>
                            <w:ind w:right="125"/>
                            <w:rPr>
                              <w:rFonts w:ascii="Arial" w:hAnsi="Arial"/>
                              <w:color w:val="000000"/>
                              <w:spacing w:val="8"/>
                              <w:sz w:val="16"/>
                            </w:rPr>
                          </w:pPr>
                        </w:p>
                        <w:p w:rsidR="00287CDB" w:rsidRPr="00CA7C55" w:rsidRDefault="00287CDB">
                          <w:pPr>
                            <w:tabs>
                              <w:tab w:val="left" w:pos="434"/>
                              <w:tab w:val="left" w:pos="462"/>
                            </w:tabs>
                            <w:spacing w:line="200" w:lineRule="exact"/>
                            <w:ind w:right="125"/>
                            <w:rPr>
                              <w:rFonts w:ascii="Arial" w:hAnsi="Arial"/>
                              <w:color w:val="000000"/>
                              <w:spacing w:val="8"/>
                              <w:sz w:val="16"/>
                            </w:rPr>
                          </w:pPr>
                        </w:p>
                        <w:p w:rsidR="00287CDB" w:rsidRPr="00CA7C55" w:rsidRDefault="00287CDB">
                          <w:pPr>
                            <w:tabs>
                              <w:tab w:val="left" w:pos="462"/>
                            </w:tabs>
                            <w:spacing w:line="200" w:lineRule="exact"/>
                            <w:ind w:right="125"/>
                            <w:rPr>
                              <w:rFonts w:ascii="Arial" w:hAnsi="Arial"/>
                              <w:color w:val="000000"/>
                              <w:spacing w:val="8"/>
                              <w:sz w:val="16"/>
                            </w:rPr>
                          </w:pPr>
                          <w:r w:rsidRPr="00CA7C55">
                            <w:rPr>
                              <w:rFonts w:ascii="Arial" w:hAnsi="Arial"/>
                              <w:color w:val="000000"/>
                              <w:spacing w:val="8"/>
                              <w:sz w:val="16"/>
                            </w:rPr>
                            <w:t>Redaktionsadresse:</w:t>
                          </w:r>
                        </w:p>
                        <w:p w:rsidR="00287CDB" w:rsidRDefault="00287CDB">
                          <w:pPr>
                            <w:tabs>
                              <w:tab w:val="left" w:pos="462"/>
                            </w:tabs>
                            <w:spacing w:line="200" w:lineRule="exact"/>
                            <w:ind w:right="125"/>
                            <w:rPr>
                              <w:rFonts w:ascii="Arial" w:hAnsi="Arial"/>
                              <w:color w:val="000000"/>
                              <w:spacing w:val="8"/>
                              <w:sz w:val="16"/>
                            </w:rPr>
                          </w:pPr>
                          <w:r>
                            <w:rPr>
                              <w:rFonts w:ascii="Arial" w:hAnsi="Arial"/>
                              <w:color w:val="000000"/>
                              <w:spacing w:val="8"/>
                              <w:sz w:val="16"/>
                            </w:rPr>
                            <w:t>Dr. Sälzer Pressedienst</w:t>
                          </w:r>
                        </w:p>
                        <w:p w:rsidR="00287CDB" w:rsidRDefault="00287CDB">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Lensbachstraße 10</w:t>
                          </w:r>
                        </w:p>
                        <w:p w:rsidR="00287CDB" w:rsidRDefault="00287CDB">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52159 Roetgen</w:t>
                          </w:r>
                        </w:p>
                        <w:p w:rsidR="00287CDB" w:rsidRDefault="00287CDB">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Fon: </w:t>
                          </w:r>
                          <w:r>
                            <w:rPr>
                              <w:rFonts w:ascii="Arial" w:hAnsi="Arial"/>
                              <w:color w:val="000000"/>
                              <w:spacing w:val="8"/>
                              <w:sz w:val="16"/>
                              <w:lang w:val="da-DK"/>
                            </w:rPr>
                            <w:tab/>
                            <w:t>(02471) 92 12 865</w:t>
                          </w:r>
                        </w:p>
                        <w:p w:rsidR="00287CDB" w:rsidRDefault="00287CDB">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Fax: </w:t>
                          </w:r>
                          <w:r>
                            <w:rPr>
                              <w:rFonts w:ascii="Arial" w:hAnsi="Arial"/>
                              <w:color w:val="000000"/>
                              <w:spacing w:val="8"/>
                              <w:sz w:val="16"/>
                              <w:lang w:val="da-DK"/>
                            </w:rPr>
                            <w:tab/>
                            <w:t>(02471) 92 12 867</w:t>
                          </w:r>
                        </w:p>
                        <w:p w:rsidR="00287CDB" w:rsidRDefault="00287CDB">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info@drsaelzer-pressedienst.de</w:t>
                          </w:r>
                        </w:p>
                        <w:p w:rsidR="00287CDB" w:rsidRDefault="00287CDB">
                          <w:pPr>
                            <w:tabs>
                              <w:tab w:val="left" w:pos="462"/>
                            </w:tabs>
                            <w:spacing w:line="200" w:lineRule="exact"/>
                            <w:ind w:right="125"/>
                            <w:rPr>
                              <w:rFonts w:ascii="Arial" w:hAnsi="Arial"/>
                              <w:sz w:val="16"/>
                              <w:lang w:val="fr-FR"/>
                            </w:rPr>
                          </w:pPr>
                          <w:r>
                            <w:rPr>
                              <w:rFonts w:ascii="Arial" w:hAnsi="Arial"/>
                              <w:color w:val="000000"/>
                              <w:spacing w:val="8"/>
                              <w:sz w:val="16"/>
                              <w:lang w:val="fr-FR"/>
                            </w:rPr>
                            <w:t>www.drsaelzer-pressedienst.de</w:t>
                          </w:r>
                        </w:p>
                        <w:p w:rsidR="00287CDB" w:rsidRDefault="00287CDB">
                          <w:pPr>
                            <w:ind w:right="126"/>
                            <w:rPr>
                              <w:lang w:val="fr-FR"/>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8" type="#_x0000_t202" style="position:absolute;margin-left:399.4pt;margin-top:-187.85pt;width:154.35pt;height:194.3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" o:allowincell="f" filled="f" stroked="f">
              <v:textbox inset="0,0,0,0">
                <w:txbxContent>
                  <w:p w:rsidR="00287CDB" w:rsidRPr="000E7867" w:rsidRDefault="00287CDB">
                    <w:pPr>
                      <w:tabs>
                        <w:tab w:val="left" w:pos="462"/>
                      </w:tabs>
                      <w:spacing w:line="200" w:lineRule="exact"/>
                      <w:ind w:right="125"/>
                      <w:rPr>
                        <w:rFonts w:ascii="Arial" w:hAnsi="Arial"/>
                        <w:color w:val="000000"/>
                        <w:spacing w:val="8"/>
                        <w:sz w:val="16"/>
                      </w:rPr>
                    </w:pPr>
                    <w:r w:rsidRPr="000E7867">
                      <w:rPr>
                        <w:rFonts w:ascii="Arial" w:hAnsi="Arial"/>
                        <w:color w:val="000000"/>
                        <w:spacing w:val="8"/>
                        <w:sz w:val="16"/>
                      </w:rPr>
                      <w:t>D</w:t>
                    </w:r>
                    <w:r>
                      <w:rPr>
                        <w:rFonts w:ascii="Arial" w:hAnsi="Arial"/>
                        <w:color w:val="000000"/>
                        <w:spacing w:val="8"/>
                        <w:sz w:val="16"/>
                      </w:rPr>
                      <w:t>EUTSCHE ROCKWOOL</w:t>
                    </w:r>
                  </w:p>
                  <w:p w:rsidR="00287CDB" w:rsidRPr="00C7406C" w:rsidRDefault="00287CDB">
                    <w:pPr>
                      <w:tabs>
                        <w:tab w:val="left" w:pos="462"/>
                      </w:tabs>
                      <w:spacing w:line="200" w:lineRule="exact"/>
                      <w:ind w:right="125"/>
                      <w:rPr>
                        <w:rFonts w:ascii="Arial" w:hAnsi="Arial"/>
                        <w:color w:val="000000"/>
                        <w:spacing w:val="8"/>
                        <w:sz w:val="16"/>
                      </w:rPr>
                    </w:pPr>
                    <w:r w:rsidRPr="000E7867">
                      <w:rPr>
                        <w:rFonts w:ascii="Arial" w:hAnsi="Arial"/>
                        <w:color w:val="000000"/>
                        <w:spacing w:val="8"/>
                        <w:sz w:val="16"/>
                      </w:rPr>
                      <w:t xml:space="preserve">GmbH &amp; Co. </w:t>
                    </w:r>
                    <w:r w:rsidRPr="00C7406C">
                      <w:rPr>
                        <w:rFonts w:ascii="Arial" w:hAnsi="Arial"/>
                        <w:color w:val="000000"/>
                        <w:spacing w:val="8"/>
                        <w:sz w:val="16"/>
                      </w:rPr>
                      <w:t>KG</w:t>
                    </w:r>
                  </w:p>
                  <w:p w:rsidR="00287CDB" w:rsidRPr="000E7867" w:rsidRDefault="00287CDB">
                    <w:pPr>
                      <w:tabs>
                        <w:tab w:val="left" w:pos="462"/>
                      </w:tabs>
                      <w:spacing w:line="200" w:lineRule="exact"/>
                      <w:ind w:right="125"/>
                      <w:rPr>
                        <w:rFonts w:ascii="Arial" w:hAnsi="Arial"/>
                        <w:color w:val="000000"/>
                        <w:spacing w:val="8"/>
                        <w:sz w:val="16"/>
                      </w:rPr>
                    </w:pPr>
                    <w:r w:rsidRPr="000E7867">
                      <w:rPr>
                        <w:rFonts w:ascii="Arial" w:hAnsi="Arial"/>
                        <w:color w:val="000000"/>
                        <w:spacing w:val="8"/>
                        <w:sz w:val="16"/>
                      </w:rPr>
                      <w:t>Rockwool Straße 37-41</w:t>
                    </w:r>
                  </w:p>
                  <w:p w:rsidR="00287CDB" w:rsidRPr="004C669D" w:rsidRDefault="00287CDB">
                    <w:pPr>
                      <w:tabs>
                        <w:tab w:val="left" w:pos="462"/>
                      </w:tabs>
                      <w:spacing w:line="200" w:lineRule="exact"/>
                      <w:ind w:right="125"/>
                      <w:rPr>
                        <w:rFonts w:ascii="Arial" w:hAnsi="Arial"/>
                        <w:color w:val="000000"/>
                        <w:spacing w:val="8"/>
                        <w:sz w:val="16"/>
                        <w:lang w:val="en-GB"/>
                      </w:rPr>
                    </w:pPr>
                    <w:r w:rsidRPr="004C669D">
                      <w:rPr>
                        <w:rFonts w:ascii="Arial" w:hAnsi="Arial"/>
                        <w:color w:val="000000"/>
                        <w:spacing w:val="8"/>
                        <w:sz w:val="16"/>
                        <w:lang w:val="en-GB"/>
                      </w:rPr>
                      <w:t>45966 Gladbeck</w:t>
                    </w:r>
                  </w:p>
                  <w:p w:rsidR="00287CDB" w:rsidRPr="004C669D" w:rsidRDefault="00287CDB">
                    <w:pPr>
                      <w:tabs>
                        <w:tab w:val="left" w:pos="462"/>
                      </w:tabs>
                      <w:spacing w:line="200" w:lineRule="exact"/>
                      <w:ind w:right="125"/>
                      <w:rPr>
                        <w:rFonts w:ascii="Arial" w:hAnsi="Arial"/>
                        <w:color w:val="000000"/>
                        <w:spacing w:val="8"/>
                        <w:sz w:val="16"/>
                        <w:lang w:val="en-GB"/>
                      </w:rPr>
                    </w:pPr>
                    <w:r w:rsidRPr="004C669D">
                      <w:rPr>
                        <w:rFonts w:ascii="Arial" w:hAnsi="Arial"/>
                        <w:color w:val="000000"/>
                        <w:spacing w:val="8"/>
                        <w:sz w:val="16"/>
                        <w:lang w:val="en-GB"/>
                      </w:rPr>
                      <w:t xml:space="preserve">Fon: </w:t>
                    </w:r>
                    <w:r w:rsidRPr="004C669D">
                      <w:rPr>
                        <w:rFonts w:ascii="Arial" w:hAnsi="Arial"/>
                        <w:color w:val="000000"/>
                        <w:spacing w:val="8"/>
                        <w:sz w:val="16"/>
                        <w:lang w:val="en-GB"/>
                      </w:rPr>
                      <w:tab/>
                    </w:r>
                    <w:r w:rsidR="009E7672">
                      <w:rPr>
                        <w:rFonts w:ascii="Arial" w:hAnsi="Arial"/>
                        <w:color w:val="000000"/>
                        <w:spacing w:val="8"/>
                        <w:sz w:val="16"/>
                        <w:lang w:val="en-GB"/>
                      </w:rPr>
                      <w:t>(020</w:t>
                    </w:r>
                    <w:r w:rsidR="00BD1B29">
                      <w:rPr>
                        <w:rFonts w:ascii="Arial" w:hAnsi="Arial"/>
                        <w:color w:val="000000"/>
                        <w:spacing w:val="8"/>
                        <w:sz w:val="16"/>
                        <w:lang w:val="en-GB"/>
                      </w:rPr>
                      <w:t xml:space="preserve">43) </w:t>
                    </w:r>
                    <w:r w:rsidRPr="004C669D">
                      <w:rPr>
                        <w:rFonts w:ascii="Arial" w:hAnsi="Arial"/>
                        <w:color w:val="000000"/>
                        <w:spacing w:val="8"/>
                        <w:sz w:val="16"/>
                        <w:lang w:val="en-GB"/>
                      </w:rPr>
                      <w:t>4 08 -0</w:t>
                    </w:r>
                  </w:p>
                  <w:p w:rsidR="00287CDB" w:rsidRPr="004C669D" w:rsidRDefault="00287CDB">
                    <w:pPr>
                      <w:tabs>
                        <w:tab w:val="left" w:pos="462"/>
                      </w:tabs>
                      <w:spacing w:line="200" w:lineRule="exact"/>
                      <w:ind w:right="125"/>
                      <w:rPr>
                        <w:rFonts w:ascii="Arial" w:hAnsi="Arial"/>
                        <w:color w:val="000000"/>
                        <w:spacing w:val="8"/>
                        <w:sz w:val="16"/>
                        <w:lang w:val="en-GB"/>
                      </w:rPr>
                    </w:pPr>
                    <w:r w:rsidRPr="004C669D">
                      <w:rPr>
                        <w:rFonts w:ascii="Arial" w:hAnsi="Arial"/>
                        <w:color w:val="000000"/>
                        <w:spacing w:val="8"/>
                        <w:sz w:val="16"/>
                        <w:lang w:val="en-GB"/>
                      </w:rPr>
                      <w:t xml:space="preserve">Fax: </w:t>
                    </w:r>
                    <w:r w:rsidRPr="004C669D">
                      <w:rPr>
                        <w:rFonts w:ascii="Arial" w:hAnsi="Arial"/>
                        <w:color w:val="000000"/>
                        <w:spacing w:val="8"/>
                        <w:sz w:val="16"/>
                        <w:lang w:val="en-GB"/>
                      </w:rPr>
                      <w:tab/>
                    </w:r>
                    <w:r w:rsidR="009E7672">
                      <w:rPr>
                        <w:rFonts w:ascii="Arial" w:hAnsi="Arial"/>
                        <w:color w:val="000000"/>
                        <w:spacing w:val="8"/>
                        <w:sz w:val="16"/>
                        <w:lang w:val="en-GB"/>
                      </w:rPr>
                      <w:t>(020</w:t>
                    </w:r>
                    <w:r w:rsidR="00BD1B29">
                      <w:rPr>
                        <w:rFonts w:ascii="Arial" w:hAnsi="Arial"/>
                        <w:color w:val="000000"/>
                        <w:spacing w:val="8"/>
                        <w:sz w:val="16"/>
                        <w:lang w:val="en-GB"/>
                      </w:rPr>
                      <w:t xml:space="preserve">43) </w:t>
                    </w:r>
                    <w:r w:rsidRPr="004C669D">
                      <w:rPr>
                        <w:rFonts w:ascii="Arial" w:hAnsi="Arial"/>
                        <w:color w:val="000000"/>
                        <w:spacing w:val="8"/>
                        <w:sz w:val="16"/>
                        <w:lang w:val="en-GB"/>
                      </w:rPr>
                      <w:t>4 08 -570</w:t>
                    </w:r>
                  </w:p>
                  <w:p w:rsidR="00287CDB" w:rsidRPr="004C669D" w:rsidRDefault="00287CDB">
                    <w:pPr>
                      <w:tabs>
                        <w:tab w:val="left" w:pos="462"/>
                      </w:tabs>
                      <w:spacing w:line="200" w:lineRule="exact"/>
                      <w:ind w:right="125"/>
                      <w:rPr>
                        <w:rFonts w:ascii="Arial" w:hAnsi="Arial"/>
                        <w:color w:val="000000"/>
                        <w:spacing w:val="8"/>
                        <w:sz w:val="16"/>
                        <w:lang w:val="en-GB"/>
                      </w:rPr>
                    </w:pPr>
                    <w:r w:rsidRPr="004C669D">
                      <w:rPr>
                        <w:rFonts w:ascii="Arial" w:hAnsi="Arial"/>
                        <w:color w:val="000000"/>
                        <w:spacing w:val="8"/>
                        <w:sz w:val="16"/>
                        <w:lang w:val="en-GB"/>
                      </w:rPr>
                      <w:t>info@rockwool.de</w:t>
                    </w:r>
                  </w:p>
                  <w:p w:rsidR="00287CDB" w:rsidRPr="00CA7C55" w:rsidRDefault="00287CDB">
                    <w:pPr>
                      <w:tabs>
                        <w:tab w:val="left" w:pos="462"/>
                      </w:tabs>
                      <w:spacing w:line="200" w:lineRule="exact"/>
                      <w:ind w:right="125"/>
                      <w:rPr>
                        <w:rFonts w:ascii="Arial" w:hAnsi="Arial"/>
                        <w:color w:val="000000"/>
                        <w:spacing w:val="8"/>
                        <w:sz w:val="16"/>
                      </w:rPr>
                    </w:pPr>
                    <w:r w:rsidRPr="00CA7C55">
                      <w:rPr>
                        <w:rFonts w:ascii="Arial" w:hAnsi="Arial"/>
                        <w:color w:val="000000"/>
                        <w:spacing w:val="8"/>
                        <w:sz w:val="16"/>
                      </w:rPr>
                      <w:t>www.rockwool.de</w:t>
                    </w:r>
                  </w:p>
                  <w:p w:rsidR="00287CDB" w:rsidRPr="00CA7C55" w:rsidRDefault="00287CDB">
                    <w:pPr>
                      <w:tabs>
                        <w:tab w:val="left" w:pos="462"/>
                      </w:tabs>
                      <w:spacing w:line="200" w:lineRule="exact"/>
                      <w:ind w:right="125"/>
                      <w:rPr>
                        <w:rFonts w:ascii="Arial" w:hAnsi="Arial"/>
                        <w:color w:val="000000"/>
                        <w:spacing w:val="8"/>
                        <w:sz w:val="16"/>
                      </w:rPr>
                    </w:pPr>
                  </w:p>
                  <w:p w:rsidR="00287CDB" w:rsidRPr="00CA7C55" w:rsidRDefault="00287CDB">
                    <w:pPr>
                      <w:tabs>
                        <w:tab w:val="left" w:pos="434"/>
                        <w:tab w:val="left" w:pos="462"/>
                      </w:tabs>
                      <w:spacing w:line="200" w:lineRule="exact"/>
                      <w:ind w:right="125"/>
                      <w:rPr>
                        <w:rFonts w:ascii="Arial" w:hAnsi="Arial"/>
                        <w:color w:val="000000"/>
                        <w:spacing w:val="8"/>
                        <w:sz w:val="16"/>
                      </w:rPr>
                    </w:pPr>
                  </w:p>
                  <w:p w:rsidR="00287CDB" w:rsidRPr="00CA7C55" w:rsidRDefault="00287CDB">
                    <w:pPr>
                      <w:tabs>
                        <w:tab w:val="left" w:pos="462"/>
                      </w:tabs>
                      <w:spacing w:line="200" w:lineRule="exact"/>
                      <w:ind w:right="125"/>
                      <w:rPr>
                        <w:rFonts w:ascii="Arial" w:hAnsi="Arial"/>
                        <w:color w:val="000000"/>
                        <w:spacing w:val="8"/>
                        <w:sz w:val="16"/>
                      </w:rPr>
                    </w:pPr>
                    <w:r w:rsidRPr="00CA7C55">
                      <w:rPr>
                        <w:rFonts w:ascii="Arial" w:hAnsi="Arial"/>
                        <w:color w:val="000000"/>
                        <w:spacing w:val="8"/>
                        <w:sz w:val="16"/>
                      </w:rPr>
                      <w:t>Redaktionsadresse:</w:t>
                    </w:r>
                  </w:p>
                  <w:p w:rsidR="00287CDB" w:rsidRDefault="00287CDB">
                    <w:pPr>
                      <w:tabs>
                        <w:tab w:val="left" w:pos="462"/>
                      </w:tabs>
                      <w:spacing w:line="200" w:lineRule="exact"/>
                      <w:ind w:right="125"/>
                      <w:rPr>
                        <w:rFonts w:ascii="Arial" w:hAnsi="Arial"/>
                        <w:color w:val="000000"/>
                        <w:spacing w:val="8"/>
                        <w:sz w:val="16"/>
                      </w:rPr>
                    </w:pPr>
                    <w:r>
                      <w:rPr>
                        <w:rFonts w:ascii="Arial" w:hAnsi="Arial"/>
                        <w:color w:val="000000"/>
                        <w:spacing w:val="8"/>
                        <w:sz w:val="16"/>
                      </w:rPr>
                      <w:t>Dr. Sälzer Pressedienst</w:t>
                    </w:r>
                  </w:p>
                  <w:p w:rsidR="00287CDB" w:rsidRDefault="00287CDB">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Lensbachstraße 10</w:t>
                    </w:r>
                  </w:p>
                  <w:p w:rsidR="00287CDB" w:rsidRDefault="00287CDB">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52159 Roetgen</w:t>
                    </w:r>
                  </w:p>
                  <w:p w:rsidR="00287CDB" w:rsidRDefault="00287CDB">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Fon: </w:t>
                    </w:r>
                    <w:r>
                      <w:rPr>
                        <w:rFonts w:ascii="Arial" w:hAnsi="Arial"/>
                        <w:color w:val="000000"/>
                        <w:spacing w:val="8"/>
                        <w:sz w:val="16"/>
                        <w:lang w:val="da-DK"/>
                      </w:rPr>
                      <w:tab/>
                      <w:t>(02471) 92 12 865</w:t>
                    </w:r>
                  </w:p>
                  <w:p w:rsidR="00287CDB" w:rsidRDefault="00287CDB">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Fax: </w:t>
                    </w:r>
                    <w:r>
                      <w:rPr>
                        <w:rFonts w:ascii="Arial" w:hAnsi="Arial"/>
                        <w:color w:val="000000"/>
                        <w:spacing w:val="8"/>
                        <w:sz w:val="16"/>
                        <w:lang w:val="da-DK"/>
                      </w:rPr>
                      <w:tab/>
                      <w:t>(02471) 92 12 867</w:t>
                    </w:r>
                  </w:p>
                  <w:p w:rsidR="00287CDB" w:rsidRDefault="00287CDB">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info@drsaelzer-pressedienst.de</w:t>
                    </w:r>
                  </w:p>
                  <w:p w:rsidR="00287CDB" w:rsidRDefault="00287CDB">
                    <w:pPr>
                      <w:tabs>
                        <w:tab w:val="left" w:pos="462"/>
                      </w:tabs>
                      <w:spacing w:line="200" w:lineRule="exact"/>
                      <w:ind w:right="125"/>
                      <w:rPr>
                        <w:rFonts w:ascii="Arial" w:hAnsi="Arial"/>
                        <w:sz w:val="16"/>
                        <w:lang w:val="fr-FR"/>
                      </w:rPr>
                    </w:pPr>
                    <w:r>
                      <w:rPr>
                        <w:rFonts w:ascii="Arial" w:hAnsi="Arial"/>
                        <w:color w:val="000000"/>
                        <w:spacing w:val="8"/>
                        <w:sz w:val="16"/>
                        <w:lang w:val="fr-FR"/>
                      </w:rPr>
                      <w:t>www.drsaelzer-pressedienst.de</w:t>
                    </w:r>
                  </w:p>
                  <w:p w:rsidR="00287CDB" w:rsidRDefault="00287CDB">
                    <w:pPr>
                      <w:ind w:right="126"/>
                      <w:rPr>
                        <w:lang w:val="fr-FR"/>
                      </w:rPr>
                    </w:pPr>
                  </w:p>
                </w:txbxContent>
              </v:textbox>
            </v:shape>
          </w:pict>
        </mc:Fallback>
      </mc:AlternateContent>
    </w:r>
    <w:r w:rsidR="00287CDB">
      <w:rPr>
        <w:b/>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618FE" w:rsidRDefault="005618FE">
      <w:r>
        <w:separator/>
      </w:r>
    </w:p>
  </w:footnote>
  <w:footnote w:type="continuationSeparator" w:id="0">
    <w:p w:rsidR="005618FE" w:rsidRDefault="005618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7CDB" w:rsidRDefault="00287CDB">
    <w:pPr>
      <w:pStyle w:val="Kopfzeile"/>
    </w:pPr>
    <w:r>
      <w:rPr>
        <w:noProof/>
      </w:rPr>
      <w:drawing>
        <wp:inline distT="0" distB="0" distL="0" distR="0" wp14:anchorId="534A4806" wp14:editId="63BA0098">
          <wp:extent cx="4671060" cy="1447800"/>
          <wp:effectExtent l="0" t="0" r="0" b="0"/>
          <wp:docPr id="1" name="Grafik 1" descr="D:\AAWORK\Kunden\Rockwool\Bilder\Logos\Logo 2017\ROCKWOOL Logo Artwork JPE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AAWORK\Kunden\Rockwool\Bilder\Logos\Logo 2017\ROCKWOOL Logo Artwork JPE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1060" cy="1447800"/>
                  </a:xfrm>
                  <a:prstGeom prst="rect">
                    <a:avLst/>
                  </a:prstGeom>
                  <a:noFill/>
                  <a:ln>
                    <a:noFill/>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7CDB" w:rsidRDefault="00287CDB">
    <w:pPr>
      <w:pStyle w:val="Kopfzeile"/>
    </w:pPr>
    <w:r>
      <w:rPr>
        <w:noProof/>
      </w:rPr>
      <w:drawing>
        <wp:anchor distT="0" distB="0" distL="114300" distR="114300" simplePos="0" relativeHeight="251659776" behindDoc="1" locked="0" layoutInCell="1" allowOverlap="1" wp14:anchorId="704FC55E" wp14:editId="3F539CA3">
          <wp:simplePos x="0" y="0"/>
          <wp:positionH relativeFrom="column">
            <wp:posOffset>-201930</wp:posOffset>
          </wp:positionH>
          <wp:positionV relativeFrom="paragraph">
            <wp:posOffset>91440</wp:posOffset>
          </wp:positionV>
          <wp:extent cx="2354580" cy="729230"/>
          <wp:effectExtent l="0" t="0" r="0" b="0"/>
          <wp:wrapNone/>
          <wp:docPr id="3" name="Grafik 3" descr="D:\AAWORK\Kunden\Rockwool\Bilder\Logos\Logo 2017\ROCKWOOL Logo Artwork JPE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AAWORK\Kunden\Rockwool\Bilder\Logos\Logo 2017\ROCKWOOL Logo Artwork JPE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54580" cy="729230"/>
                  </a:xfrm>
                  <a:prstGeom prst="rect">
                    <a:avLst/>
                  </a:prstGeom>
                  <a:noFill/>
                  <a:ln>
                    <a:noFill/>
                  </a:ln>
                </pic:spPr>
              </pic:pic>
            </a:graphicData>
          </a:graphic>
        </wp:anchor>
      </w:drawing>
    </w:r>
    <w:r w:rsidR="006967C1">
      <w:rPr>
        <w:noProof/>
        <w:sz w:val="20"/>
      </w:rPr>
      <mc:AlternateContent>
        <mc:Choice Requires="wps">
          <w:drawing>
            <wp:anchor distT="0" distB="0" distL="114300" distR="114300" simplePos="0" relativeHeight="251657728" behindDoc="1" locked="1" layoutInCell="0" allowOverlap="1" wp14:anchorId="37F86E48" wp14:editId="50AB8EAE">
              <wp:simplePos x="0" y="0"/>
              <wp:positionH relativeFrom="page">
                <wp:posOffset>403225</wp:posOffset>
              </wp:positionH>
              <wp:positionV relativeFrom="page">
                <wp:posOffset>1612900</wp:posOffset>
              </wp:positionV>
              <wp:extent cx="6659880" cy="226695"/>
              <wp:effectExtent l="0" t="0" r="20320" b="1905"/>
              <wp:wrapNone/>
              <wp:docPr id="27"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59880" cy="2266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87CDB" w:rsidRPr="004B5241" w:rsidRDefault="00287CDB">
                          <w:pPr>
                            <w:pStyle w:val="berschrift2"/>
                            <w:tabs>
                              <w:tab w:val="left" w:pos="10785"/>
                            </w:tabs>
                            <w:ind w:left="0" w:right="-15"/>
                            <w:jc w:val="center"/>
                            <w:rPr>
                              <w:spacing w:val="8"/>
                              <w:sz w:val="16"/>
                              <w:lang w:val="en-US"/>
                            </w:rPr>
                          </w:pPr>
                          <w:r w:rsidRPr="004B5241">
                            <w:rPr>
                              <w:spacing w:val="8"/>
                              <w:sz w:val="16"/>
                              <w:lang w:val="en-US"/>
                            </w:rPr>
                            <w:t>P R E S S E I N F O R M A T I O N  ·   P R E S S E I N F O R M A T I O N  ·   P R E S S E I N F O R M A T I O 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7" type="#_x0000_t202" style="position:absolute;margin-left:31.75pt;margin-top:127pt;width:524.4pt;height:17.8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" o:allowincell="f" filled="f" stroked="f">
              <v:textbox inset="0,0,0,0">
                <w:txbxContent>
                  <w:p w:rsidR="00287CDB" w:rsidRPr="004B5241" w:rsidRDefault="00287CDB">
                    <w:pPr>
                      <w:pStyle w:val="berschrift2"/>
                      <w:tabs>
                        <w:tab w:val="left" w:pos="10785"/>
                      </w:tabs>
                      <w:ind w:left="0" w:right="-15"/>
                      <w:jc w:val="center"/>
                      <w:rPr>
                        <w:spacing w:val="8"/>
                        <w:sz w:val="16"/>
                        <w:lang w:val="en-US"/>
                      </w:rPr>
                    </w:pPr>
                    <w:r w:rsidRPr="004B5241">
                      <w:rPr>
                        <w:spacing w:val="8"/>
                        <w:sz w:val="16"/>
                        <w:lang w:val="en-US"/>
                      </w:rPr>
                      <w:t>P R E S S E I N F O R M A T I O N  ·   P R E S S E I N F O R M A T I O N  ·   P R E S S E I N F O R M A T I O N</w:t>
                    </w:r>
                  </w:p>
                </w:txbxContent>
              </v:textbox>
              <w10:wrap anchorx="page" anchory="page"/>
              <w10:anchorlock/>
            </v:shape>
          </w:pict>
        </mc:Fallback>
      </mc:AlternateContent>
    </w:r>
    <w:r w:rsidR="006967C1">
      <w:rPr>
        <w:noProof/>
        <w:sz w:val="20"/>
      </w:rPr>
      <mc:AlternateContent>
        <mc:Choice Requires="wps">
          <w:drawing>
            <wp:anchor distT="4294967292" distB="4294967292" distL="114300" distR="114300" simplePos="0" relativeHeight="251658752" behindDoc="0" locked="1" layoutInCell="0" allowOverlap="1" wp14:anchorId="608D90D6" wp14:editId="31FA439A">
              <wp:simplePos x="0" y="0"/>
              <wp:positionH relativeFrom="page">
                <wp:posOffset>487045</wp:posOffset>
              </wp:positionH>
              <wp:positionV relativeFrom="page">
                <wp:posOffset>1548764</wp:posOffset>
              </wp:positionV>
              <wp:extent cx="6515735" cy="0"/>
              <wp:effectExtent l="0" t="0" r="37465" b="25400"/>
              <wp:wrapNone/>
              <wp:docPr id="26"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157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line w14:anchorId="66FC047A" id="Line 4" o:spid="_x0000_s1026" style="position:absolute;z-index:251658752;visibility:visible;mso-wrap-style:square;mso-width-percent:0;mso-height-percent:0;mso-wrap-distance-left:9pt;mso-wrap-distance-top:.mm;mso-wrap-distance-right:9pt;mso-wrap-distance-bottom:.mm;mso-position-horizontal:absolute;mso-position-horizontal-relative:page;mso-position-vertical:absolute;mso-position-vertical-relative:page;mso-width-percent:0;mso-height-percent:0;mso-width-relative:page;mso-height-relative:page" from="38.35pt,121.95pt" to="551.4pt,12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" o:allowincell="f">
              <w10:wrap anchorx="page" anchory="page"/>
              <w10:anchorlock/>
            </v:line>
          </w:pict>
        </mc:Fallback>
      </mc:AlternateContent>
    </w:r>
    <w:r w:rsidR="006967C1">
      <w:rPr>
        <w:noProof/>
        <w:sz w:val="20"/>
      </w:rPr>
      <mc:AlternateContent>
        <mc:Choice Requires="wps">
          <w:drawing>
            <wp:anchor distT="4294967292" distB="4294967292" distL="114300" distR="114300" simplePos="0" relativeHeight="251655680" behindDoc="0" locked="1" layoutInCell="0" allowOverlap="1" wp14:anchorId="690026F6" wp14:editId="45E3982A">
              <wp:simplePos x="0" y="0"/>
              <wp:positionH relativeFrom="page">
                <wp:posOffset>479425</wp:posOffset>
              </wp:positionH>
              <wp:positionV relativeFrom="page">
                <wp:posOffset>1805939</wp:posOffset>
              </wp:positionV>
              <wp:extent cx="6515735" cy="0"/>
              <wp:effectExtent l="0" t="0" r="37465" b="25400"/>
              <wp:wrapNone/>
              <wp:docPr id="2"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157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line w14:anchorId="3343FFFB" id="Line 1" o:spid="_x0000_s1026" style="position:absolute;z-index:251655680;visibility:visible;mso-wrap-style:square;mso-width-percent:0;mso-height-percent:0;mso-wrap-distance-left:9pt;mso-wrap-distance-top:.mm;mso-wrap-distance-right:9pt;mso-wrap-distance-bottom:.mm;mso-position-horizontal:absolute;mso-position-horizontal-relative:page;mso-position-vertical:absolute;mso-position-vertical-relative:page;mso-width-percent:0;mso-height-percent:0;mso-width-relative:page;mso-height-relative:page" from="37.75pt,142.2pt" to="550.8pt,14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" o:allowincell="f">
              <w10:wrap anchorx="page" anchory="page"/>
              <w10:anchorlock/>
            </v:lin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B871CA"/>
    <w:multiLevelType w:val="hybridMultilevel"/>
    <w:tmpl w:val="2594FB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6B0162B2"/>
    <w:multiLevelType w:val="hybridMultilevel"/>
    <w:tmpl w:val="A8ECE20A"/>
    <w:lvl w:ilvl="0" w:tplc="04070011">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scha Karallus">
    <w15:presenceInfo w15:providerId="AD" w15:userId="S-1-5-21-4099984816-1787942901-2439763674-1325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709"/>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600F"/>
    <w:rsid w:val="00000534"/>
    <w:rsid w:val="000005CF"/>
    <w:rsid w:val="00000850"/>
    <w:rsid w:val="00000CC9"/>
    <w:rsid w:val="00015D42"/>
    <w:rsid w:val="000163DF"/>
    <w:rsid w:val="00022FC5"/>
    <w:rsid w:val="0002783E"/>
    <w:rsid w:val="00030AD5"/>
    <w:rsid w:val="00033A2E"/>
    <w:rsid w:val="00037E50"/>
    <w:rsid w:val="00042972"/>
    <w:rsid w:val="00045504"/>
    <w:rsid w:val="00045594"/>
    <w:rsid w:val="00053BC8"/>
    <w:rsid w:val="000622D4"/>
    <w:rsid w:val="00067142"/>
    <w:rsid w:val="0006758D"/>
    <w:rsid w:val="00067D9C"/>
    <w:rsid w:val="00070640"/>
    <w:rsid w:val="000710C0"/>
    <w:rsid w:val="00071F2B"/>
    <w:rsid w:val="00072326"/>
    <w:rsid w:val="00072EAE"/>
    <w:rsid w:val="00074D09"/>
    <w:rsid w:val="00076E1B"/>
    <w:rsid w:val="0008622F"/>
    <w:rsid w:val="00091313"/>
    <w:rsid w:val="00092174"/>
    <w:rsid w:val="0009406D"/>
    <w:rsid w:val="000A075D"/>
    <w:rsid w:val="000A165F"/>
    <w:rsid w:val="000A2F9D"/>
    <w:rsid w:val="000A467C"/>
    <w:rsid w:val="000B727E"/>
    <w:rsid w:val="000C4B05"/>
    <w:rsid w:val="000C5782"/>
    <w:rsid w:val="000C58EA"/>
    <w:rsid w:val="000C5AC9"/>
    <w:rsid w:val="000C7E9E"/>
    <w:rsid w:val="000D1901"/>
    <w:rsid w:val="000D23FD"/>
    <w:rsid w:val="000D2E14"/>
    <w:rsid w:val="000D48A4"/>
    <w:rsid w:val="000E7C90"/>
    <w:rsid w:val="000F20A3"/>
    <w:rsid w:val="000F5426"/>
    <w:rsid w:val="000F5AD6"/>
    <w:rsid w:val="00103402"/>
    <w:rsid w:val="00105617"/>
    <w:rsid w:val="00111F95"/>
    <w:rsid w:val="00114DA4"/>
    <w:rsid w:val="00120D19"/>
    <w:rsid w:val="00131544"/>
    <w:rsid w:val="001526CE"/>
    <w:rsid w:val="001533F2"/>
    <w:rsid w:val="0015568D"/>
    <w:rsid w:val="00156B6D"/>
    <w:rsid w:val="00160EF5"/>
    <w:rsid w:val="0016190E"/>
    <w:rsid w:val="00166535"/>
    <w:rsid w:val="00171D6C"/>
    <w:rsid w:val="00174D91"/>
    <w:rsid w:val="001756FE"/>
    <w:rsid w:val="00175EC4"/>
    <w:rsid w:val="00182EB1"/>
    <w:rsid w:val="00185B30"/>
    <w:rsid w:val="00185FF7"/>
    <w:rsid w:val="00190781"/>
    <w:rsid w:val="00192107"/>
    <w:rsid w:val="00193E87"/>
    <w:rsid w:val="00195A5D"/>
    <w:rsid w:val="001A2D1A"/>
    <w:rsid w:val="001A6940"/>
    <w:rsid w:val="001C6738"/>
    <w:rsid w:val="001D149D"/>
    <w:rsid w:val="001D39ED"/>
    <w:rsid w:val="001D3B9E"/>
    <w:rsid w:val="001D68E1"/>
    <w:rsid w:val="001D7D2E"/>
    <w:rsid w:val="001E0860"/>
    <w:rsid w:val="001E3A17"/>
    <w:rsid w:val="001E76F1"/>
    <w:rsid w:val="001F22A5"/>
    <w:rsid w:val="001F4184"/>
    <w:rsid w:val="0020634B"/>
    <w:rsid w:val="002110F6"/>
    <w:rsid w:val="002117E2"/>
    <w:rsid w:val="002127DD"/>
    <w:rsid w:val="002130E6"/>
    <w:rsid w:val="0021356B"/>
    <w:rsid w:val="00220FE5"/>
    <w:rsid w:val="00222B78"/>
    <w:rsid w:val="00222FF2"/>
    <w:rsid w:val="00223031"/>
    <w:rsid w:val="0022601A"/>
    <w:rsid w:val="00234DD1"/>
    <w:rsid w:val="00236570"/>
    <w:rsid w:val="0023776B"/>
    <w:rsid w:val="002439EA"/>
    <w:rsid w:val="002501AF"/>
    <w:rsid w:val="00253D1B"/>
    <w:rsid w:val="002606C3"/>
    <w:rsid w:val="00261D0F"/>
    <w:rsid w:val="0026405B"/>
    <w:rsid w:val="00264C98"/>
    <w:rsid w:val="00264CAD"/>
    <w:rsid w:val="0027213D"/>
    <w:rsid w:val="00272850"/>
    <w:rsid w:val="0027299D"/>
    <w:rsid w:val="00284AE8"/>
    <w:rsid w:val="002852CC"/>
    <w:rsid w:val="002854E7"/>
    <w:rsid w:val="0028661B"/>
    <w:rsid w:val="00287CDB"/>
    <w:rsid w:val="002970B6"/>
    <w:rsid w:val="002A3D8E"/>
    <w:rsid w:val="002A47BF"/>
    <w:rsid w:val="002B4538"/>
    <w:rsid w:val="002B49B9"/>
    <w:rsid w:val="002B70C6"/>
    <w:rsid w:val="002B7C2D"/>
    <w:rsid w:val="002C285E"/>
    <w:rsid w:val="002C2A89"/>
    <w:rsid w:val="002C72F5"/>
    <w:rsid w:val="002D0EF1"/>
    <w:rsid w:val="002E28F0"/>
    <w:rsid w:val="002E48FA"/>
    <w:rsid w:val="002E5613"/>
    <w:rsid w:val="002E606C"/>
    <w:rsid w:val="002F362B"/>
    <w:rsid w:val="002F3715"/>
    <w:rsid w:val="002F6430"/>
    <w:rsid w:val="002F7199"/>
    <w:rsid w:val="002F7C19"/>
    <w:rsid w:val="00302BAC"/>
    <w:rsid w:val="0030384C"/>
    <w:rsid w:val="00304330"/>
    <w:rsid w:val="00305E54"/>
    <w:rsid w:val="00307025"/>
    <w:rsid w:val="003100A0"/>
    <w:rsid w:val="0031032D"/>
    <w:rsid w:val="00320E95"/>
    <w:rsid w:val="00321E36"/>
    <w:rsid w:val="00324D2A"/>
    <w:rsid w:val="00335559"/>
    <w:rsid w:val="003370EE"/>
    <w:rsid w:val="00340ADA"/>
    <w:rsid w:val="0035110B"/>
    <w:rsid w:val="0035129D"/>
    <w:rsid w:val="00351E3A"/>
    <w:rsid w:val="00353295"/>
    <w:rsid w:val="00353D15"/>
    <w:rsid w:val="00353F68"/>
    <w:rsid w:val="00356FA2"/>
    <w:rsid w:val="00361F1A"/>
    <w:rsid w:val="0036666E"/>
    <w:rsid w:val="00366FEF"/>
    <w:rsid w:val="0037175E"/>
    <w:rsid w:val="00376CF2"/>
    <w:rsid w:val="003877EE"/>
    <w:rsid w:val="00390725"/>
    <w:rsid w:val="00392ADF"/>
    <w:rsid w:val="00393273"/>
    <w:rsid w:val="00394EB3"/>
    <w:rsid w:val="0039662E"/>
    <w:rsid w:val="003A47E1"/>
    <w:rsid w:val="003B081C"/>
    <w:rsid w:val="003B39FA"/>
    <w:rsid w:val="003B3B3C"/>
    <w:rsid w:val="003B527E"/>
    <w:rsid w:val="003B7356"/>
    <w:rsid w:val="003C5929"/>
    <w:rsid w:val="003C684B"/>
    <w:rsid w:val="003D0AFF"/>
    <w:rsid w:val="003D0B07"/>
    <w:rsid w:val="003D203F"/>
    <w:rsid w:val="003D2EA6"/>
    <w:rsid w:val="003D5633"/>
    <w:rsid w:val="003D7A7F"/>
    <w:rsid w:val="003E47D4"/>
    <w:rsid w:val="003E6691"/>
    <w:rsid w:val="003E789C"/>
    <w:rsid w:val="003F2704"/>
    <w:rsid w:val="003F7F17"/>
    <w:rsid w:val="00400132"/>
    <w:rsid w:val="004054EA"/>
    <w:rsid w:val="0040773F"/>
    <w:rsid w:val="00415719"/>
    <w:rsid w:val="00415AB2"/>
    <w:rsid w:val="004211B1"/>
    <w:rsid w:val="0042144F"/>
    <w:rsid w:val="00423686"/>
    <w:rsid w:val="00430310"/>
    <w:rsid w:val="00431B41"/>
    <w:rsid w:val="00432E57"/>
    <w:rsid w:val="004331A0"/>
    <w:rsid w:val="004350BD"/>
    <w:rsid w:val="00436A2E"/>
    <w:rsid w:val="004412A6"/>
    <w:rsid w:val="00445D4B"/>
    <w:rsid w:val="00446763"/>
    <w:rsid w:val="0045015A"/>
    <w:rsid w:val="00451B7F"/>
    <w:rsid w:val="00460F14"/>
    <w:rsid w:val="004629C9"/>
    <w:rsid w:val="00462D59"/>
    <w:rsid w:val="00465F3E"/>
    <w:rsid w:val="00467BE8"/>
    <w:rsid w:val="00477C4D"/>
    <w:rsid w:val="0048117C"/>
    <w:rsid w:val="004834AC"/>
    <w:rsid w:val="00485A8A"/>
    <w:rsid w:val="00485EA0"/>
    <w:rsid w:val="004925BA"/>
    <w:rsid w:val="00492AA2"/>
    <w:rsid w:val="0049306C"/>
    <w:rsid w:val="00494625"/>
    <w:rsid w:val="004A0088"/>
    <w:rsid w:val="004A15AB"/>
    <w:rsid w:val="004A3C23"/>
    <w:rsid w:val="004A3DF5"/>
    <w:rsid w:val="004A4228"/>
    <w:rsid w:val="004A45F6"/>
    <w:rsid w:val="004A4B43"/>
    <w:rsid w:val="004A7EED"/>
    <w:rsid w:val="004B5241"/>
    <w:rsid w:val="004B61DA"/>
    <w:rsid w:val="004B7963"/>
    <w:rsid w:val="004C44D2"/>
    <w:rsid w:val="004C669D"/>
    <w:rsid w:val="004D3B4E"/>
    <w:rsid w:val="004E23E0"/>
    <w:rsid w:val="004E43C4"/>
    <w:rsid w:val="004E70A5"/>
    <w:rsid w:val="004F0E3F"/>
    <w:rsid w:val="004F44EA"/>
    <w:rsid w:val="004F6902"/>
    <w:rsid w:val="005028E9"/>
    <w:rsid w:val="00507664"/>
    <w:rsid w:val="00520197"/>
    <w:rsid w:val="005246AF"/>
    <w:rsid w:val="005312FF"/>
    <w:rsid w:val="00533B29"/>
    <w:rsid w:val="00544E02"/>
    <w:rsid w:val="00545D95"/>
    <w:rsid w:val="00553D2E"/>
    <w:rsid w:val="0055463E"/>
    <w:rsid w:val="0055600F"/>
    <w:rsid w:val="005618FE"/>
    <w:rsid w:val="00563E27"/>
    <w:rsid w:val="00564F6D"/>
    <w:rsid w:val="0056639C"/>
    <w:rsid w:val="00574241"/>
    <w:rsid w:val="005856A0"/>
    <w:rsid w:val="00585BF1"/>
    <w:rsid w:val="00586FEF"/>
    <w:rsid w:val="00590BB7"/>
    <w:rsid w:val="005929BD"/>
    <w:rsid w:val="005A33CC"/>
    <w:rsid w:val="005C3FFD"/>
    <w:rsid w:val="005D3F4F"/>
    <w:rsid w:val="005D46AB"/>
    <w:rsid w:val="005D6985"/>
    <w:rsid w:val="005D7871"/>
    <w:rsid w:val="005E4FDE"/>
    <w:rsid w:val="00606A99"/>
    <w:rsid w:val="00615F33"/>
    <w:rsid w:val="00617220"/>
    <w:rsid w:val="0062004E"/>
    <w:rsid w:val="00622171"/>
    <w:rsid w:val="00622B29"/>
    <w:rsid w:val="006307E4"/>
    <w:rsid w:val="00631B89"/>
    <w:rsid w:val="00632449"/>
    <w:rsid w:val="00637816"/>
    <w:rsid w:val="00637B47"/>
    <w:rsid w:val="0064185C"/>
    <w:rsid w:val="00641DAE"/>
    <w:rsid w:val="00644CCB"/>
    <w:rsid w:val="006531FD"/>
    <w:rsid w:val="006568E7"/>
    <w:rsid w:val="00656F0A"/>
    <w:rsid w:val="0066035A"/>
    <w:rsid w:val="00660579"/>
    <w:rsid w:val="00663600"/>
    <w:rsid w:val="00675C47"/>
    <w:rsid w:val="0068084C"/>
    <w:rsid w:val="00683887"/>
    <w:rsid w:val="00684775"/>
    <w:rsid w:val="00685A9D"/>
    <w:rsid w:val="00691E28"/>
    <w:rsid w:val="006926E8"/>
    <w:rsid w:val="00695A79"/>
    <w:rsid w:val="006964DB"/>
    <w:rsid w:val="006967C1"/>
    <w:rsid w:val="0069744F"/>
    <w:rsid w:val="006A07AD"/>
    <w:rsid w:val="006A4715"/>
    <w:rsid w:val="006B41DB"/>
    <w:rsid w:val="006C017D"/>
    <w:rsid w:val="006C46D0"/>
    <w:rsid w:val="006D281B"/>
    <w:rsid w:val="006E5F54"/>
    <w:rsid w:val="006F199A"/>
    <w:rsid w:val="006F2C4C"/>
    <w:rsid w:val="006F4BF4"/>
    <w:rsid w:val="007029BC"/>
    <w:rsid w:val="00714A0C"/>
    <w:rsid w:val="007160EC"/>
    <w:rsid w:val="007175AD"/>
    <w:rsid w:val="00721D4D"/>
    <w:rsid w:val="0072474F"/>
    <w:rsid w:val="00726077"/>
    <w:rsid w:val="0072613E"/>
    <w:rsid w:val="00732028"/>
    <w:rsid w:val="0073400D"/>
    <w:rsid w:val="00734CD4"/>
    <w:rsid w:val="00751298"/>
    <w:rsid w:val="00751FE7"/>
    <w:rsid w:val="0075206D"/>
    <w:rsid w:val="007527A2"/>
    <w:rsid w:val="0075778E"/>
    <w:rsid w:val="007630C8"/>
    <w:rsid w:val="0076699C"/>
    <w:rsid w:val="00771542"/>
    <w:rsid w:val="007717D6"/>
    <w:rsid w:val="00773DCC"/>
    <w:rsid w:val="007827B3"/>
    <w:rsid w:val="00782968"/>
    <w:rsid w:val="0078663A"/>
    <w:rsid w:val="00790097"/>
    <w:rsid w:val="0079721F"/>
    <w:rsid w:val="007A0CCA"/>
    <w:rsid w:val="007B4E03"/>
    <w:rsid w:val="007C42D0"/>
    <w:rsid w:val="007D298B"/>
    <w:rsid w:val="007D3DE4"/>
    <w:rsid w:val="007D4B94"/>
    <w:rsid w:val="007D6ACF"/>
    <w:rsid w:val="007F2463"/>
    <w:rsid w:val="007F2A2E"/>
    <w:rsid w:val="007F4608"/>
    <w:rsid w:val="00803DEF"/>
    <w:rsid w:val="00806959"/>
    <w:rsid w:val="0081029A"/>
    <w:rsid w:val="00820149"/>
    <w:rsid w:val="00823814"/>
    <w:rsid w:val="00824D11"/>
    <w:rsid w:val="008308D8"/>
    <w:rsid w:val="00831E30"/>
    <w:rsid w:val="00832CCF"/>
    <w:rsid w:val="008342FC"/>
    <w:rsid w:val="00834EB8"/>
    <w:rsid w:val="00835316"/>
    <w:rsid w:val="008379CD"/>
    <w:rsid w:val="00842837"/>
    <w:rsid w:val="00842EE6"/>
    <w:rsid w:val="00846C89"/>
    <w:rsid w:val="00847223"/>
    <w:rsid w:val="00847ECF"/>
    <w:rsid w:val="00851A7B"/>
    <w:rsid w:val="00852F48"/>
    <w:rsid w:val="00854117"/>
    <w:rsid w:val="0085513A"/>
    <w:rsid w:val="00860A9E"/>
    <w:rsid w:val="0086217B"/>
    <w:rsid w:val="00870EA1"/>
    <w:rsid w:val="00871B84"/>
    <w:rsid w:val="00873539"/>
    <w:rsid w:val="008746B9"/>
    <w:rsid w:val="00875B71"/>
    <w:rsid w:val="008812AD"/>
    <w:rsid w:val="00886259"/>
    <w:rsid w:val="00890DEC"/>
    <w:rsid w:val="00895205"/>
    <w:rsid w:val="0089627D"/>
    <w:rsid w:val="00896D56"/>
    <w:rsid w:val="00896EA8"/>
    <w:rsid w:val="008A1953"/>
    <w:rsid w:val="008A2C3F"/>
    <w:rsid w:val="008A6BD6"/>
    <w:rsid w:val="008B11A5"/>
    <w:rsid w:val="008B5680"/>
    <w:rsid w:val="008B57C2"/>
    <w:rsid w:val="008B7223"/>
    <w:rsid w:val="008B7373"/>
    <w:rsid w:val="008C0940"/>
    <w:rsid w:val="008C1EFA"/>
    <w:rsid w:val="008C4FF4"/>
    <w:rsid w:val="008F77FA"/>
    <w:rsid w:val="00904A89"/>
    <w:rsid w:val="009143D1"/>
    <w:rsid w:val="00920B5C"/>
    <w:rsid w:val="0092191F"/>
    <w:rsid w:val="00923214"/>
    <w:rsid w:val="00925B11"/>
    <w:rsid w:val="00930546"/>
    <w:rsid w:val="0093285E"/>
    <w:rsid w:val="00947452"/>
    <w:rsid w:val="00951DAD"/>
    <w:rsid w:val="009522D4"/>
    <w:rsid w:val="0096091E"/>
    <w:rsid w:val="00966C39"/>
    <w:rsid w:val="0097001B"/>
    <w:rsid w:val="00970D0C"/>
    <w:rsid w:val="00983D2C"/>
    <w:rsid w:val="00985829"/>
    <w:rsid w:val="009876AF"/>
    <w:rsid w:val="00987E0E"/>
    <w:rsid w:val="009912A6"/>
    <w:rsid w:val="0099257D"/>
    <w:rsid w:val="00992C51"/>
    <w:rsid w:val="00997050"/>
    <w:rsid w:val="009972BB"/>
    <w:rsid w:val="009972E4"/>
    <w:rsid w:val="009A0F4D"/>
    <w:rsid w:val="009B6958"/>
    <w:rsid w:val="009B6A50"/>
    <w:rsid w:val="009C02B5"/>
    <w:rsid w:val="009C13EB"/>
    <w:rsid w:val="009C1417"/>
    <w:rsid w:val="009C244A"/>
    <w:rsid w:val="009C7391"/>
    <w:rsid w:val="009C7D1A"/>
    <w:rsid w:val="009D36F0"/>
    <w:rsid w:val="009D5648"/>
    <w:rsid w:val="009E42F2"/>
    <w:rsid w:val="009E7672"/>
    <w:rsid w:val="009F05BF"/>
    <w:rsid w:val="009F1087"/>
    <w:rsid w:val="009F6B8B"/>
    <w:rsid w:val="00A02374"/>
    <w:rsid w:val="00A079AC"/>
    <w:rsid w:val="00A11E19"/>
    <w:rsid w:val="00A13F99"/>
    <w:rsid w:val="00A16BE4"/>
    <w:rsid w:val="00A20054"/>
    <w:rsid w:val="00A23F3E"/>
    <w:rsid w:val="00A324D7"/>
    <w:rsid w:val="00A35F90"/>
    <w:rsid w:val="00A4468D"/>
    <w:rsid w:val="00A5088A"/>
    <w:rsid w:val="00A515F4"/>
    <w:rsid w:val="00A54089"/>
    <w:rsid w:val="00A54347"/>
    <w:rsid w:val="00A545E8"/>
    <w:rsid w:val="00A561C1"/>
    <w:rsid w:val="00A5674C"/>
    <w:rsid w:val="00A70E98"/>
    <w:rsid w:val="00A81482"/>
    <w:rsid w:val="00A83F86"/>
    <w:rsid w:val="00A85841"/>
    <w:rsid w:val="00A87C2C"/>
    <w:rsid w:val="00A907DE"/>
    <w:rsid w:val="00A9397B"/>
    <w:rsid w:val="00AA09DD"/>
    <w:rsid w:val="00AA21FA"/>
    <w:rsid w:val="00AA5040"/>
    <w:rsid w:val="00AB0BA3"/>
    <w:rsid w:val="00AB1E88"/>
    <w:rsid w:val="00AB1ED0"/>
    <w:rsid w:val="00AB4D18"/>
    <w:rsid w:val="00AB6A68"/>
    <w:rsid w:val="00AC032F"/>
    <w:rsid w:val="00AC06BB"/>
    <w:rsid w:val="00AC5E2A"/>
    <w:rsid w:val="00AC6A14"/>
    <w:rsid w:val="00AD0A7B"/>
    <w:rsid w:val="00AD5992"/>
    <w:rsid w:val="00AE108C"/>
    <w:rsid w:val="00AE272D"/>
    <w:rsid w:val="00AE289A"/>
    <w:rsid w:val="00AE63E7"/>
    <w:rsid w:val="00AE68E3"/>
    <w:rsid w:val="00AE6B50"/>
    <w:rsid w:val="00AF4A0A"/>
    <w:rsid w:val="00AF5F00"/>
    <w:rsid w:val="00B024B5"/>
    <w:rsid w:val="00B0454C"/>
    <w:rsid w:val="00B064A1"/>
    <w:rsid w:val="00B105A3"/>
    <w:rsid w:val="00B211C2"/>
    <w:rsid w:val="00B225F9"/>
    <w:rsid w:val="00B23715"/>
    <w:rsid w:val="00B2676D"/>
    <w:rsid w:val="00B333F3"/>
    <w:rsid w:val="00B36608"/>
    <w:rsid w:val="00B409EC"/>
    <w:rsid w:val="00B414FB"/>
    <w:rsid w:val="00B42620"/>
    <w:rsid w:val="00B4441B"/>
    <w:rsid w:val="00B44E62"/>
    <w:rsid w:val="00B47C92"/>
    <w:rsid w:val="00B51115"/>
    <w:rsid w:val="00B52294"/>
    <w:rsid w:val="00B5730A"/>
    <w:rsid w:val="00B648A6"/>
    <w:rsid w:val="00B67C5A"/>
    <w:rsid w:val="00B71CA0"/>
    <w:rsid w:val="00B71FF1"/>
    <w:rsid w:val="00B80BFD"/>
    <w:rsid w:val="00B91BAB"/>
    <w:rsid w:val="00B92C9B"/>
    <w:rsid w:val="00B97B58"/>
    <w:rsid w:val="00BA4D10"/>
    <w:rsid w:val="00BA5949"/>
    <w:rsid w:val="00BA605A"/>
    <w:rsid w:val="00BB0603"/>
    <w:rsid w:val="00BB128C"/>
    <w:rsid w:val="00BB70EA"/>
    <w:rsid w:val="00BB7492"/>
    <w:rsid w:val="00BB7BF2"/>
    <w:rsid w:val="00BB7DA1"/>
    <w:rsid w:val="00BC0535"/>
    <w:rsid w:val="00BC5CDD"/>
    <w:rsid w:val="00BD1B29"/>
    <w:rsid w:val="00BD397B"/>
    <w:rsid w:val="00BD64E6"/>
    <w:rsid w:val="00BE4DB8"/>
    <w:rsid w:val="00BF2964"/>
    <w:rsid w:val="00BF6D1B"/>
    <w:rsid w:val="00BF749F"/>
    <w:rsid w:val="00C0337A"/>
    <w:rsid w:val="00C06DF5"/>
    <w:rsid w:val="00C10968"/>
    <w:rsid w:val="00C13B08"/>
    <w:rsid w:val="00C15918"/>
    <w:rsid w:val="00C1596E"/>
    <w:rsid w:val="00C204AF"/>
    <w:rsid w:val="00C20C8E"/>
    <w:rsid w:val="00C24342"/>
    <w:rsid w:val="00C27631"/>
    <w:rsid w:val="00C30F86"/>
    <w:rsid w:val="00C373E6"/>
    <w:rsid w:val="00C40A9A"/>
    <w:rsid w:val="00C41B71"/>
    <w:rsid w:val="00C52990"/>
    <w:rsid w:val="00C6143A"/>
    <w:rsid w:val="00C62204"/>
    <w:rsid w:val="00C62886"/>
    <w:rsid w:val="00C62C17"/>
    <w:rsid w:val="00C62E6D"/>
    <w:rsid w:val="00C7230E"/>
    <w:rsid w:val="00C7406C"/>
    <w:rsid w:val="00C83942"/>
    <w:rsid w:val="00C92F4F"/>
    <w:rsid w:val="00C95BAB"/>
    <w:rsid w:val="00C97FC0"/>
    <w:rsid w:val="00CA2F9A"/>
    <w:rsid w:val="00CA4ACA"/>
    <w:rsid w:val="00CA51F7"/>
    <w:rsid w:val="00CA76BB"/>
    <w:rsid w:val="00CA7AF7"/>
    <w:rsid w:val="00CA7B54"/>
    <w:rsid w:val="00CB4B77"/>
    <w:rsid w:val="00CB5B63"/>
    <w:rsid w:val="00CC20F6"/>
    <w:rsid w:val="00CC2892"/>
    <w:rsid w:val="00CD405D"/>
    <w:rsid w:val="00CD6069"/>
    <w:rsid w:val="00CD6B6A"/>
    <w:rsid w:val="00CD6C93"/>
    <w:rsid w:val="00CD6CF9"/>
    <w:rsid w:val="00CE29F8"/>
    <w:rsid w:val="00CE3118"/>
    <w:rsid w:val="00CE4201"/>
    <w:rsid w:val="00CE454A"/>
    <w:rsid w:val="00CE729B"/>
    <w:rsid w:val="00CF1F51"/>
    <w:rsid w:val="00CF207B"/>
    <w:rsid w:val="00CF3B50"/>
    <w:rsid w:val="00D02EC5"/>
    <w:rsid w:val="00D02F78"/>
    <w:rsid w:val="00D070A3"/>
    <w:rsid w:val="00D07570"/>
    <w:rsid w:val="00D07E55"/>
    <w:rsid w:val="00D174A6"/>
    <w:rsid w:val="00D21E3B"/>
    <w:rsid w:val="00D23897"/>
    <w:rsid w:val="00D2601E"/>
    <w:rsid w:val="00D30381"/>
    <w:rsid w:val="00D30BEC"/>
    <w:rsid w:val="00D31A93"/>
    <w:rsid w:val="00D33B63"/>
    <w:rsid w:val="00D3506D"/>
    <w:rsid w:val="00D35229"/>
    <w:rsid w:val="00D37AAF"/>
    <w:rsid w:val="00D44DFA"/>
    <w:rsid w:val="00D47C71"/>
    <w:rsid w:val="00D52C26"/>
    <w:rsid w:val="00D539BE"/>
    <w:rsid w:val="00D5645A"/>
    <w:rsid w:val="00D635AA"/>
    <w:rsid w:val="00D7044D"/>
    <w:rsid w:val="00D75D30"/>
    <w:rsid w:val="00D77103"/>
    <w:rsid w:val="00D93630"/>
    <w:rsid w:val="00D936F5"/>
    <w:rsid w:val="00D97862"/>
    <w:rsid w:val="00DA38FC"/>
    <w:rsid w:val="00DB3D20"/>
    <w:rsid w:val="00DC0007"/>
    <w:rsid w:val="00DC2E32"/>
    <w:rsid w:val="00DD7549"/>
    <w:rsid w:val="00DE128B"/>
    <w:rsid w:val="00DE5C73"/>
    <w:rsid w:val="00DE6106"/>
    <w:rsid w:val="00DE686B"/>
    <w:rsid w:val="00DE7E14"/>
    <w:rsid w:val="00DF6F57"/>
    <w:rsid w:val="00E002F0"/>
    <w:rsid w:val="00E009D1"/>
    <w:rsid w:val="00E15A84"/>
    <w:rsid w:val="00E20CBD"/>
    <w:rsid w:val="00E210D6"/>
    <w:rsid w:val="00E23E62"/>
    <w:rsid w:val="00E257F9"/>
    <w:rsid w:val="00E268BF"/>
    <w:rsid w:val="00E3020A"/>
    <w:rsid w:val="00E34DF0"/>
    <w:rsid w:val="00E40957"/>
    <w:rsid w:val="00E54BF7"/>
    <w:rsid w:val="00E5737E"/>
    <w:rsid w:val="00E63B87"/>
    <w:rsid w:val="00E669C2"/>
    <w:rsid w:val="00E70777"/>
    <w:rsid w:val="00E73F36"/>
    <w:rsid w:val="00E74DFC"/>
    <w:rsid w:val="00E77014"/>
    <w:rsid w:val="00E77BF2"/>
    <w:rsid w:val="00E801F1"/>
    <w:rsid w:val="00E82FF9"/>
    <w:rsid w:val="00E87252"/>
    <w:rsid w:val="00E914D3"/>
    <w:rsid w:val="00E94B0B"/>
    <w:rsid w:val="00EA21D5"/>
    <w:rsid w:val="00EA4C10"/>
    <w:rsid w:val="00EB28BE"/>
    <w:rsid w:val="00EB3D90"/>
    <w:rsid w:val="00EC63EE"/>
    <w:rsid w:val="00ED1815"/>
    <w:rsid w:val="00ED5036"/>
    <w:rsid w:val="00EE30FA"/>
    <w:rsid w:val="00EE48B9"/>
    <w:rsid w:val="00EE7E11"/>
    <w:rsid w:val="00EF3020"/>
    <w:rsid w:val="00F0414F"/>
    <w:rsid w:val="00F0422B"/>
    <w:rsid w:val="00F04FD7"/>
    <w:rsid w:val="00F0716F"/>
    <w:rsid w:val="00F079D0"/>
    <w:rsid w:val="00F12A79"/>
    <w:rsid w:val="00F12F82"/>
    <w:rsid w:val="00F14859"/>
    <w:rsid w:val="00F15D60"/>
    <w:rsid w:val="00F263B0"/>
    <w:rsid w:val="00F30E8F"/>
    <w:rsid w:val="00F31709"/>
    <w:rsid w:val="00F42F50"/>
    <w:rsid w:val="00F47720"/>
    <w:rsid w:val="00F5360D"/>
    <w:rsid w:val="00F60910"/>
    <w:rsid w:val="00F67382"/>
    <w:rsid w:val="00F67FDB"/>
    <w:rsid w:val="00F757C2"/>
    <w:rsid w:val="00F77473"/>
    <w:rsid w:val="00F77B49"/>
    <w:rsid w:val="00F82FC5"/>
    <w:rsid w:val="00F90507"/>
    <w:rsid w:val="00F945F5"/>
    <w:rsid w:val="00FA06AF"/>
    <w:rsid w:val="00FA60F3"/>
    <w:rsid w:val="00FA6311"/>
    <w:rsid w:val="00FB51B9"/>
    <w:rsid w:val="00FB55B9"/>
    <w:rsid w:val="00FB6969"/>
    <w:rsid w:val="00FC106A"/>
    <w:rsid w:val="00FC19CF"/>
    <w:rsid w:val="00FC3384"/>
    <w:rsid w:val="00FC3FB9"/>
    <w:rsid w:val="00FC55E3"/>
    <w:rsid w:val="00FD058D"/>
    <w:rsid w:val="00FD30B8"/>
    <w:rsid w:val="00FD5418"/>
    <w:rsid w:val="00FD60F2"/>
    <w:rsid w:val="00FD6C77"/>
    <w:rsid w:val="00FE124F"/>
    <w:rsid w:val="00FE1506"/>
    <w:rsid w:val="00FF0A0B"/>
    <w:rsid w:val="00FF65D7"/>
  </w:rsids>
  <m:mathPr>
    <m:mathFont m:val="Cambria Math"/>
    <m:brkBin m:val="before"/>
    <m:brkBinSub m:val="--"/>
    <m:smallFrac/>
    <m:dispDef/>
    <m:lMargin m:val="0"/>
    <m:rMargin m:val="0"/>
    <m:defJc m:val="centerGroup"/>
    <m:wrapRight/>
    <m:intLim m:val="subSup"/>
    <m:naryLim m:val="subSup"/>
  </m:mathPr>
  <w:themeFontLang w:val="de-DE"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2" w:semiHidden="0" w:unhideWhenUsed="0"/>
    <w:lsdException w:name="Title" w:semiHidden="0" w:unhideWhenUsed="0" w:qFormat="1"/>
    <w:lsdException w:name="Subtitle" w:semiHidden="0" w:unhideWhenUsed="0" w:qFormat="1"/>
    <w:lsdException w:name="Strong" w:semiHidden="0" w:unhideWhenUsed="0" w:qFormat="1"/>
    <w:lsdException w:name="Emphasis" w:semiHidden="0" w:unhideWhenUsed="0" w:qFormat="1"/>
    <w:lsdException w:name="Normal (Web)" w:uiPriority="99"/>
    <w:lsdException w:name="Normal Table" w:semiHidden="0" w:unhideWhenUsed="0"/>
    <w:lsdException w:name="Table Web 2" w:semiHidden="0" w:unhideWhenUsed="0"/>
    <w:lsdException w:name="Table Grid" w:semiHidden="0" w:unhideWhenUsed="0"/>
    <w:lsdException w:name="Table Theme" w:semiHidden="0" w:unhideWhenUsed="0"/>
    <w:lsdException w:name="Placeholder Text" w:unhideWhenUsed="0"/>
    <w:lsdException w:name="No Spacing" w:semiHidden="0"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E257F9"/>
    <w:rPr>
      <w:sz w:val="24"/>
    </w:rPr>
  </w:style>
  <w:style w:type="paragraph" w:styleId="berschrift1">
    <w:name w:val="heading 1"/>
    <w:basedOn w:val="Standard"/>
    <w:next w:val="Standard"/>
    <w:link w:val="berschrift1Zchn"/>
    <w:qFormat/>
    <w:pPr>
      <w:keepNext/>
      <w:outlineLvl w:val="0"/>
    </w:pPr>
    <w:rPr>
      <w:rFonts w:ascii="Arial Black" w:hAnsi="Arial Black"/>
      <w:b/>
      <w:sz w:val="52"/>
    </w:rPr>
  </w:style>
  <w:style w:type="paragraph" w:styleId="berschrift2">
    <w:name w:val="heading 2"/>
    <w:basedOn w:val="Standard"/>
    <w:next w:val="Standard"/>
    <w:link w:val="berschrift2Zchn"/>
    <w:qFormat/>
    <w:pPr>
      <w:keepNext/>
      <w:ind w:left="567" w:right="567"/>
      <w:outlineLvl w:val="1"/>
    </w:pPr>
    <w:rPr>
      <w:rFonts w:ascii="Arial Black" w:hAnsi="Arial Black"/>
      <w:sz w:val="40"/>
    </w:rPr>
  </w:style>
  <w:style w:type="paragraph" w:styleId="berschrift3">
    <w:name w:val="heading 3"/>
    <w:basedOn w:val="Standard"/>
    <w:next w:val="Standard"/>
    <w:qFormat/>
    <w:pPr>
      <w:keepNext/>
      <w:spacing w:line="360" w:lineRule="auto"/>
      <w:outlineLvl w:val="2"/>
    </w:pPr>
    <w:rPr>
      <w:rFonts w:ascii="Helvetica" w:eastAsia="Times" w:hAnsi="Helvetica"/>
      <w:i/>
      <w:sz w:val="22"/>
    </w:rPr>
  </w:style>
  <w:style w:type="paragraph" w:styleId="berschrift4">
    <w:name w:val="heading 4"/>
    <w:basedOn w:val="Standard"/>
    <w:next w:val="Standard"/>
    <w:qFormat/>
    <w:pPr>
      <w:keepNext/>
      <w:ind w:right="-95"/>
      <w:jc w:val="both"/>
      <w:outlineLvl w:val="3"/>
    </w:pPr>
    <w:rPr>
      <w:rFonts w:ascii="Arial" w:hAnsi="Arial"/>
      <w:b/>
      <w:sz w:val="28"/>
    </w:rPr>
  </w:style>
  <w:style w:type="paragraph" w:styleId="berschrift5">
    <w:name w:val="heading 5"/>
    <w:basedOn w:val="Standard"/>
    <w:next w:val="Standard"/>
    <w:qFormat/>
    <w:pPr>
      <w:keepNext/>
      <w:tabs>
        <w:tab w:val="left" w:pos="7088"/>
      </w:tabs>
      <w:ind w:left="567" w:right="2834"/>
      <w:outlineLvl w:val="4"/>
    </w:pPr>
    <w:rPr>
      <w:rFonts w:ascii="Arial" w:hAnsi="Arial"/>
      <w:i/>
      <w:sz w:val="22"/>
      <w:lang w:val="it-IT"/>
    </w:rPr>
  </w:style>
  <w:style w:type="paragraph" w:styleId="berschrift6">
    <w:name w:val="heading 6"/>
    <w:basedOn w:val="Standard"/>
    <w:next w:val="Standard"/>
    <w:qFormat/>
    <w:pPr>
      <w:keepNext/>
      <w:tabs>
        <w:tab w:val="left" w:pos="7088"/>
      </w:tabs>
      <w:spacing w:line="360" w:lineRule="auto"/>
      <w:ind w:right="-10"/>
      <w:jc w:val="both"/>
      <w:outlineLvl w:val="5"/>
    </w:pPr>
    <w:rPr>
      <w:rFonts w:ascii="Arial" w:hAnsi="Arial"/>
      <w:b/>
      <w:sz w:val="22"/>
    </w:rPr>
  </w:style>
  <w:style w:type="paragraph" w:styleId="berschrift7">
    <w:name w:val="heading 7"/>
    <w:basedOn w:val="Standard"/>
    <w:next w:val="Standard"/>
    <w:qFormat/>
    <w:pPr>
      <w:keepNext/>
      <w:tabs>
        <w:tab w:val="left" w:pos="7088"/>
      </w:tabs>
      <w:spacing w:line="360" w:lineRule="auto"/>
      <w:ind w:right="-10"/>
      <w:jc w:val="both"/>
      <w:outlineLvl w:val="6"/>
    </w:pPr>
    <w:rPr>
      <w:rFonts w:ascii="Arial" w:hAnsi="Arial"/>
      <w:sz w:val="22"/>
      <w:u w:val="single"/>
    </w:rPr>
  </w:style>
  <w:style w:type="paragraph" w:styleId="berschrift8">
    <w:name w:val="heading 8"/>
    <w:basedOn w:val="Standard"/>
    <w:next w:val="Standard"/>
    <w:qFormat/>
    <w:pPr>
      <w:keepNext/>
      <w:spacing w:line="360" w:lineRule="auto"/>
      <w:outlineLvl w:val="7"/>
    </w:pPr>
    <w:rPr>
      <w:rFonts w:ascii="Verdana" w:hAnsi="Verdana"/>
      <w:u w:val="single"/>
    </w:rPr>
  </w:style>
  <w:style w:type="paragraph" w:styleId="berschrift9">
    <w:name w:val="heading 9"/>
    <w:basedOn w:val="Standard"/>
    <w:next w:val="Standard"/>
    <w:qFormat/>
    <w:pPr>
      <w:keepNext/>
      <w:ind w:left="600"/>
      <w:outlineLvl w:val="8"/>
    </w:pPr>
    <w:rPr>
      <w:rFonts w:ascii="Helvetica" w:hAnsi="Helvetica"/>
      <w:i/>
      <w:sz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customStyle="1" w:styleId="Buchholztext1">
    <w:name w:val="Buchholz_text1"/>
    <w:basedOn w:val="Standard"/>
    <w:pPr>
      <w:tabs>
        <w:tab w:val="left" w:pos="204"/>
      </w:tabs>
      <w:autoSpaceDE w:val="0"/>
      <w:autoSpaceDN w:val="0"/>
      <w:adjustRightInd w:val="0"/>
      <w:spacing w:line="360" w:lineRule="exact"/>
    </w:pPr>
    <w:rPr>
      <w:rFonts w:ascii="Arial" w:hAnsi="Arial"/>
    </w:rPr>
  </w:style>
  <w:style w:type="paragraph" w:customStyle="1" w:styleId="Buchholzberschrift">
    <w:name w:val="Buchholz_überschrift"/>
    <w:basedOn w:val="Standard"/>
    <w:pPr>
      <w:tabs>
        <w:tab w:val="left" w:pos="204"/>
      </w:tabs>
      <w:autoSpaceDE w:val="0"/>
      <w:autoSpaceDN w:val="0"/>
      <w:adjustRightInd w:val="0"/>
      <w:spacing w:line="360" w:lineRule="exact"/>
    </w:pPr>
    <w:rPr>
      <w:rFonts w:ascii="Arial" w:hAnsi="Arial"/>
      <w:b/>
      <w:sz w:val="32"/>
    </w:rPr>
  </w:style>
  <w:style w:type="character" w:styleId="Hyperlink">
    <w:name w:val="Hyperlink"/>
    <w:rPr>
      <w:color w:val="0000FF"/>
      <w:u w:val="single"/>
    </w:rPr>
  </w:style>
  <w:style w:type="paragraph" w:styleId="Sprechblasentext">
    <w:name w:val="Balloon Text"/>
    <w:basedOn w:val="Standard"/>
    <w:semiHidden/>
    <w:rPr>
      <w:rFonts w:ascii="Tahoma" w:hAnsi="Tahoma"/>
      <w:sz w:val="16"/>
    </w:rPr>
  </w:style>
  <w:style w:type="paragraph" w:styleId="Blocktext">
    <w:name w:val="Block Text"/>
    <w:basedOn w:val="Standard"/>
    <w:pPr>
      <w:tabs>
        <w:tab w:val="left" w:pos="7088"/>
      </w:tabs>
      <w:snapToGrid w:val="0"/>
      <w:spacing w:line="360" w:lineRule="auto"/>
      <w:ind w:left="567" w:right="-10"/>
      <w:jc w:val="both"/>
    </w:pPr>
    <w:rPr>
      <w:rFonts w:ascii="Arial" w:hAnsi="Arial"/>
      <w:sz w:val="22"/>
    </w:rPr>
  </w:style>
  <w:style w:type="paragraph" w:styleId="Textkrper">
    <w:name w:val="Body Text"/>
    <w:basedOn w:val="Standard"/>
    <w:pPr>
      <w:spacing w:line="360" w:lineRule="auto"/>
      <w:ind w:right="-10"/>
      <w:jc w:val="both"/>
    </w:pPr>
    <w:rPr>
      <w:rFonts w:ascii="Arial" w:hAnsi="Arial"/>
      <w:sz w:val="22"/>
    </w:rPr>
  </w:style>
  <w:style w:type="paragraph" w:styleId="Textkrper2">
    <w:name w:val="Body Text 2"/>
    <w:basedOn w:val="Standard"/>
    <w:pPr>
      <w:tabs>
        <w:tab w:val="left" w:pos="7088"/>
      </w:tabs>
      <w:spacing w:line="360" w:lineRule="auto"/>
      <w:ind w:right="-10"/>
      <w:jc w:val="both"/>
    </w:pPr>
    <w:rPr>
      <w:rFonts w:ascii="Arial" w:hAnsi="Arial"/>
      <w:b/>
      <w:sz w:val="22"/>
    </w:rPr>
  </w:style>
  <w:style w:type="character" w:styleId="Seitenzahl">
    <w:name w:val="page number"/>
    <w:basedOn w:val="Absatz-Standardschriftart"/>
  </w:style>
  <w:style w:type="paragraph" w:styleId="Textkrper3">
    <w:name w:val="Body Text 3"/>
    <w:basedOn w:val="Standard"/>
    <w:pPr>
      <w:spacing w:line="360" w:lineRule="auto"/>
      <w:jc w:val="both"/>
    </w:pPr>
    <w:rPr>
      <w:rFonts w:ascii="Arial" w:hAnsi="Arial"/>
      <w:sz w:val="22"/>
    </w:rPr>
  </w:style>
  <w:style w:type="character" w:styleId="BesuchterHyperlink">
    <w:name w:val="FollowedHyperlink"/>
    <w:rPr>
      <w:color w:val="800080"/>
      <w:u w:val="single"/>
    </w:rPr>
  </w:style>
  <w:style w:type="paragraph" w:styleId="Dokumentstruktur">
    <w:name w:val="Document Map"/>
    <w:basedOn w:val="Standard"/>
    <w:semiHidden/>
    <w:pPr>
      <w:shd w:val="clear" w:color="auto" w:fill="000080"/>
    </w:pPr>
    <w:rPr>
      <w:rFonts w:ascii="Tahoma" w:hAnsi="Tahoma" w:cs="Tahoma"/>
      <w:sz w:val="20"/>
    </w:rPr>
  </w:style>
  <w:style w:type="character" w:styleId="Kommentarzeichen">
    <w:name w:val="annotation reference"/>
    <w:semiHidden/>
    <w:rsid w:val="00B13467"/>
    <w:rPr>
      <w:sz w:val="16"/>
      <w:szCs w:val="16"/>
    </w:rPr>
  </w:style>
  <w:style w:type="paragraph" w:styleId="Kommentartext">
    <w:name w:val="annotation text"/>
    <w:basedOn w:val="Standard"/>
    <w:semiHidden/>
    <w:rsid w:val="00B13467"/>
    <w:rPr>
      <w:sz w:val="20"/>
    </w:rPr>
  </w:style>
  <w:style w:type="paragraph" w:styleId="Kommentarthema">
    <w:name w:val="annotation subject"/>
    <w:basedOn w:val="Kommentartext"/>
    <w:next w:val="Kommentartext"/>
    <w:semiHidden/>
    <w:rsid w:val="00B13467"/>
    <w:rPr>
      <w:b/>
      <w:bCs/>
    </w:rPr>
  </w:style>
  <w:style w:type="character" w:customStyle="1" w:styleId="norm1">
    <w:name w:val="norm1"/>
    <w:rsid w:val="000D5FCC"/>
    <w:rPr>
      <w:rFonts w:ascii="Verdana" w:hAnsi="Verdana" w:hint="default"/>
      <w:color w:val="000000"/>
      <w:sz w:val="13"/>
      <w:szCs w:val="13"/>
    </w:rPr>
  </w:style>
  <w:style w:type="character" w:customStyle="1" w:styleId="berschrift1Zchn">
    <w:name w:val="Überschrift 1 Zchn"/>
    <w:link w:val="berschrift1"/>
    <w:rsid w:val="00F657D9"/>
    <w:rPr>
      <w:rFonts w:ascii="Arial Black" w:hAnsi="Arial Black"/>
      <w:b/>
      <w:sz w:val="52"/>
    </w:rPr>
  </w:style>
  <w:style w:type="paragraph" w:styleId="StandardWeb">
    <w:name w:val="Normal (Web)"/>
    <w:basedOn w:val="Standard"/>
    <w:uiPriority w:val="99"/>
    <w:unhideWhenUsed/>
    <w:rsid w:val="003B527E"/>
    <w:pPr>
      <w:spacing w:before="100" w:beforeAutospacing="1" w:after="100" w:afterAutospacing="1"/>
    </w:pPr>
    <w:rPr>
      <w:szCs w:val="24"/>
    </w:rPr>
  </w:style>
  <w:style w:type="paragraph" w:styleId="berarbeitung">
    <w:name w:val="Revision"/>
    <w:hidden/>
    <w:semiHidden/>
    <w:rsid w:val="00F47720"/>
    <w:rPr>
      <w:sz w:val="24"/>
    </w:rPr>
  </w:style>
  <w:style w:type="character" w:customStyle="1" w:styleId="st1">
    <w:name w:val="st1"/>
    <w:basedOn w:val="Absatz-Standardschriftart"/>
    <w:rsid w:val="009D5648"/>
  </w:style>
  <w:style w:type="character" w:customStyle="1" w:styleId="NichtaufgelsteErwhnung1">
    <w:name w:val="Nicht aufgelöste Erwähnung1"/>
    <w:basedOn w:val="Absatz-Standardschriftart"/>
    <w:uiPriority w:val="99"/>
    <w:semiHidden/>
    <w:unhideWhenUsed/>
    <w:rsid w:val="002F6430"/>
    <w:rPr>
      <w:color w:val="605E5C"/>
      <w:shd w:val="clear" w:color="auto" w:fill="E1DFDD"/>
    </w:rPr>
  </w:style>
  <w:style w:type="paragraph" w:styleId="Listenabsatz">
    <w:name w:val="List Paragraph"/>
    <w:basedOn w:val="Standard"/>
    <w:uiPriority w:val="34"/>
    <w:qFormat/>
    <w:rsid w:val="005E4FDE"/>
    <w:pPr>
      <w:ind w:left="720"/>
      <w:contextualSpacing/>
    </w:pPr>
  </w:style>
  <w:style w:type="character" w:customStyle="1" w:styleId="berschrift2Zchn">
    <w:name w:val="Überschrift 2 Zchn"/>
    <w:basedOn w:val="Absatz-Standardschriftart"/>
    <w:link w:val="berschrift2"/>
    <w:rsid w:val="004C669D"/>
    <w:rPr>
      <w:rFonts w:ascii="Arial Black" w:hAnsi="Arial Black"/>
      <w:sz w:val="4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2" w:semiHidden="0" w:unhideWhenUsed="0"/>
    <w:lsdException w:name="Title" w:semiHidden="0" w:unhideWhenUsed="0" w:qFormat="1"/>
    <w:lsdException w:name="Subtitle" w:semiHidden="0" w:unhideWhenUsed="0" w:qFormat="1"/>
    <w:lsdException w:name="Strong" w:semiHidden="0" w:unhideWhenUsed="0" w:qFormat="1"/>
    <w:lsdException w:name="Emphasis" w:semiHidden="0" w:unhideWhenUsed="0" w:qFormat="1"/>
    <w:lsdException w:name="Normal (Web)" w:uiPriority="99"/>
    <w:lsdException w:name="Normal Table" w:semiHidden="0" w:unhideWhenUsed="0"/>
    <w:lsdException w:name="Table Web 2" w:semiHidden="0" w:unhideWhenUsed="0"/>
    <w:lsdException w:name="Table Grid" w:semiHidden="0" w:unhideWhenUsed="0"/>
    <w:lsdException w:name="Table Theme" w:semiHidden="0" w:unhideWhenUsed="0"/>
    <w:lsdException w:name="Placeholder Text" w:unhideWhenUsed="0"/>
    <w:lsdException w:name="No Spacing" w:semiHidden="0"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E257F9"/>
    <w:rPr>
      <w:sz w:val="24"/>
    </w:rPr>
  </w:style>
  <w:style w:type="paragraph" w:styleId="berschrift1">
    <w:name w:val="heading 1"/>
    <w:basedOn w:val="Standard"/>
    <w:next w:val="Standard"/>
    <w:link w:val="berschrift1Zchn"/>
    <w:qFormat/>
    <w:pPr>
      <w:keepNext/>
      <w:outlineLvl w:val="0"/>
    </w:pPr>
    <w:rPr>
      <w:rFonts w:ascii="Arial Black" w:hAnsi="Arial Black"/>
      <w:b/>
      <w:sz w:val="52"/>
    </w:rPr>
  </w:style>
  <w:style w:type="paragraph" w:styleId="berschrift2">
    <w:name w:val="heading 2"/>
    <w:basedOn w:val="Standard"/>
    <w:next w:val="Standard"/>
    <w:link w:val="berschrift2Zchn"/>
    <w:qFormat/>
    <w:pPr>
      <w:keepNext/>
      <w:ind w:left="567" w:right="567"/>
      <w:outlineLvl w:val="1"/>
    </w:pPr>
    <w:rPr>
      <w:rFonts w:ascii="Arial Black" w:hAnsi="Arial Black"/>
      <w:sz w:val="40"/>
    </w:rPr>
  </w:style>
  <w:style w:type="paragraph" w:styleId="berschrift3">
    <w:name w:val="heading 3"/>
    <w:basedOn w:val="Standard"/>
    <w:next w:val="Standard"/>
    <w:qFormat/>
    <w:pPr>
      <w:keepNext/>
      <w:spacing w:line="360" w:lineRule="auto"/>
      <w:outlineLvl w:val="2"/>
    </w:pPr>
    <w:rPr>
      <w:rFonts w:ascii="Helvetica" w:eastAsia="Times" w:hAnsi="Helvetica"/>
      <w:i/>
      <w:sz w:val="22"/>
    </w:rPr>
  </w:style>
  <w:style w:type="paragraph" w:styleId="berschrift4">
    <w:name w:val="heading 4"/>
    <w:basedOn w:val="Standard"/>
    <w:next w:val="Standard"/>
    <w:qFormat/>
    <w:pPr>
      <w:keepNext/>
      <w:ind w:right="-95"/>
      <w:jc w:val="both"/>
      <w:outlineLvl w:val="3"/>
    </w:pPr>
    <w:rPr>
      <w:rFonts w:ascii="Arial" w:hAnsi="Arial"/>
      <w:b/>
      <w:sz w:val="28"/>
    </w:rPr>
  </w:style>
  <w:style w:type="paragraph" w:styleId="berschrift5">
    <w:name w:val="heading 5"/>
    <w:basedOn w:val="Standard"/>
    <w:next w:val="Standard"/>
    <w:qFormat/>
    <w:pPr>
      <w:keepNext/>
      <w:tabs>
        <w:tab w:val="left" w:pos="7088"/>
      </w:tabs>
      <w:ind w:left="567" w:right="2834"/>
      <w:outlineLvl w:val="4"/>
    </w:pPr>
    <w:rPr>
      <w:rFonts w:ascii="Arial" w:hAnsi="Arial"/>
      <w:i/>
      <w:sz w:val="22"/>
      <w:lang w:val="it-IT"/>
    </w:rPr>
  </w:style>
  <w:style w:type="paragraph" w:styleId="berschrift6">
    <w:name w:val="heading 6"/>
    <w:basedOn w:val="Standard"/>
    <w:next w:val="Standard"/>
    <w:qFormat/>
    <w:pPr>
      <w:keepNext/>
      <w:tabs>
        <w:tab w:val="left" w:pos="7088"/>
      </w:tabs>
      <w:spacing w:line="360" w:lineRule="auto"/>
      <w:ind w:right="-10"/>
      <w:jc w:val="both"/>
      <w:outlineLvl w:val="5"/>
    </w:pPr>
    <w:rPr>
      <w:rFonts w:ascii="Arial" w:hAnsi="Arial"/>
      <w:b/>
      <w:sz w:val="22"/>
    </w:rPr>
  </w:style>
  <w:style w:type="paragraph" w:styleId="berschrift7">
    <w:name w:val="heading 7"/>
    <w:basedOn w:val="Standard"/>
    <w:next w:val="Standard"/>
    <w:qFormat/>
    <w:pPr>
      <w:keepNext/>
      <w:tabs>
        <w:tab w:val="left" w:pos="7088"/>
      </w:tabs>
      <w:spacing w:line="360" w:lineRule="auto"/>
      <w:ind w:right="-10"/>
      <w:jc w:val="both"/>
      <w:outlineLvl w:val="6"/>
    </w:pPr>
    <w:rPr>
      <w:rFonts w:ascii="Arial" w:hAnsi="Arial"/>
      <w:sz w:val="22"/>
      <w:u w:val="single"/>
    </w:rPr>
  </w:style>
  <w:style w:type="paragraph" w:styleId="berschrift8">
    <w:name w:val="heading 8"/>
    <w:basedOn w:val="Standard"/>
    <w:next w:val="Standard"/>
    <w:qFormat/>
    <w:pPr>
      <w:keepNext/>
      <w:spacing w:line="360" w:lineRule="auto"/>
      <w:outlineLvl w:val="7"/>
    </w:pPr>
    <w:rPr>
      <w:rFonts w:ascii="Verdana" w:hAnsi="Verdana"/>
      <w:u w:val="single"/>
    </w:rPr>
  </w:style>
  <w:style w:type="paragraph" w:styleId="berschrift9">
    <w:name w:val="heading 9"/>
    <w:basedOn w:val="Standard"/>
    <w:next w:val="Standard"/>
    <w:qFormat/>
    <w:pPr>
      <w:keepNext/>
      <w:ind w:left="600"/>
      <w:outlineLvl w:val="8"/>
    </w:pPr>
    <w:rPr>
      <w:rFonts w:ascii="Helvetica" w:hAnsi="Helvetica"/>
      <w:i/>
      <w:sz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customStyle="1" w:styleId="Buchholztext1">
    <w:name w:val="Buchholz_text1"/>
    <w:basedOn w:val="Standard"/>
    <w:pPr>
      <w:tabs>
        <w:tab w:val="left" w:pos="204"/>
      </w:tabs>
      <w:autoSpaceDE w:val="0"/>
      <w:autoSpaceDN w:val="0"/>
      <w:adjustRightInd w:val="0"/>
      <w:spacing w:line="360" w:lineRule="exact"/>
    </w:pPr>
    <w:rPr>
      <w:rFonts w:ascii="Arial" w:hAnsi="Arial"/>
    </w:rPr>
  </w:style>
  <w:style w:type="paragraph" w:customStyle="1" w:styleId="Buchholzberschrift">
    <w:name w:val="Buchholz_überschrift"/>
    <w:basedOn w:val="Standard"/>
    <w:pPr>
      <w:tabs>
        <w:tab w:val="left" w:pos="204"/>
      </w:tabs>
      <w:autoSpaceDE w:val="0"/>
      <w:autoSpaceDN w:val="0"/>
      <w:adjustRightInd w:val="0"/>
      <w:spacing w:line="360" w:lineRule="exact"/>
    </w:pPr>
    <w:rPr>
      <w:rFonts w:ascii="Arial" w:hAnsi="Arial"/>
      <w:b/>
      <w:sz w:val="32"/>
    </w:rPr>
  </w:style>
  <w:style w:type="character" w:styleId="Hyperlink">
    <w:name w:val="Hyperlink"/>
    <w:rPr>
      <w:color w:val="0000FF"/>
      <w:u w:val="single"/>
    </w:rPr>
  </w:style>
  <w:style w:type="paragraph" w:styleId="Sprechblasentext">
    <w:name w:val="Balloon Text"/>
    <w:basedOn w:val="Standard"/>
    <w:semiHidden/>
    <w:rPr>
      <w:rFonts w:ascii="Tahoma" w:hAnsi="Tahoma"/>
      <w:sz w:val="16"/>
    </w:rPr>
  </w:style>
  <w:style w:type="paragraph" w:styleId="Blocktext">
    <w:name w:val="Block Text"/>
    <w:basedOn w:val="Standard"/>
    <w:pPr>
      <w:tabs>
        <w:tab w:val="left" w:pos="7088"/>
      </w:tabs>
      <w:snapToGrid w:val="0"/>
      <w:spacing w:line="360" w:lineRule="auto"/>
      <w:ind w:left="567" w:right="-10"/>
      <w:jc w:val="both"/>
    </w:pPr>
    <w:rPr>
      <w:rFonts w:ascii="Arial" w:hAnsi="Arial"/>
      <w:sz w:val="22"/>
    </w:rPr>
  </w:style>
  <w:style w:type="paragraph" w:styleId="Textkrper">
    <w:name w:val="Body Text"/>
    <w:basedOn w:val="Standard"/>
    <w:pPr>
      <w:spacing w:line="360" w:lineRule="auto"/>
      <w:ind w:right="-10"/>
      <w:jc w:val="both"/>
    </w:pPr>
    <w:rPr>
      <w:rFonts w:ascii="Arial" w:hAnsi="Arial"/>
      <w:sz w:val="22"/>
    </w:rPr>
  </w:style>
  <w:style w:type="paragraph" w:styleId="Textkrper2">
    <w:name w:val="Body Text 2"/>
    <w:basedOn w:val="Standard"/>
    <w:pPr>
      <w:tabs>
        <w:tab w:val="left" w:pos="7088"/>
      </w:tabs>
      <w:spacing w:line="360" w:lineRule="auto"/>
      <w:ind w:right="-10"/>
      <w:jc w:val="both"/>
    </w:pPr>
    <w:rPr>
      <w:rFonts w:ascii="Arial" w:hAnsi="Arial"/>
      <w:b/>
      <w:sz w:val="22"/>
    </w:rPr>
  </w:style>
  <w:style w:type="character" w:styleId="Seitenzahl">
    <w:name w:val="page number"/>
    <w:basedOn w:val="Absatz-Standardschriftart"/>
  </w:style>
  <w:style w:type="paragraph" w:styleId="Textkrper3">
    <w:name w:val="Body Text 3"/>
    <w:basedOn w:val="Standard"/>
    <w:pPr>
      <w:spacing w:line="360" w:lineRule="auto"/>
      <w:jc w:val="both"/>
    </w:pPr>
    <w:rPr>
      <w:rFonts w:ascii="Arial" w:hAnsi="Arial"/>
      <w:sz w:val="22"/>
    </w:rPr>
  </w:style>
  <w:style w:type="character" w:styleId="BesuchterHyperlink">
    <w:name w:val="FollowedHyperlink"/>
    <w:rPr>
      <w:color w:val="800080"/>
      <w:u w:val="single"/>
    </w:rPr>
  </w:style>
  <w:style w:type="paragraph" w:styleId="Dokumentstruktur">
    <w:name w:val="Document Map"/>
    <w:basedOn w:val="Standard"/>
    <w:semiHidden/>
    <w:pPr>
      <w:shd w:val="clear" w:color="auto" w:fill="000080"/>
    </w:pPr>
    <w:rPr>
      <w:rFonts w:ascii="Tahoma" w:hAnsi="Tahoma" w:cs="Tahoma"/>
      <w:sz w:val="20"/>
    </w:rPr>
  </w:style>
  <w:style w:type="character" w:styleId="Kommentarzeichen">
    <w:name w:val="annotation reference"/>
    <w:semiHidden/>
    <w:rsid w:val="00B13467"/>
    <w:rPr>
      <w:sz w:val="16"/>
      <w:szCs w:val="16"/>
    </w:rPr>
  </w:style>
  <w:style w:type="paragraph" w:styleId="Kommentartext">
    <w:name w:val="annotation text"/>
    <w:basedOn w:val="Standard"/>
    <w:semiHidden/>
    <w:rsid w:val="00B13467"/>
    <w:rPr>
      <w:sz w:val="20"/>
    </w:rPr>
  </w:style>
  <w:style w:type="paragraph" w:styleId="Kommentarthema">
    <w:name w:val="annotation subject"/>
    <w:basedOn w:val="Kommentartext"/>
    <w:next w:val="Kommentartext"/>
    <w:semiHidden/>
    <w:rsid w:val="00B13467"/>
    <w:rPr>
      <w:b/>
      <w:bCs/>
    </w:rPr>
  </w:style>
  <w:style w:type="character" w:customStyle="1" w:styleId="norm1">
    <w:name w:val="norm1"/>
    <w:rsid w:val="000D5FCC"/>
    <w:rPr>
      <w:rFonts w:ascii="Verdana" w:hAnsi="Verdana" w:hint="default"/>
      <w:color w:val="000000"/>
      <w:sz w:val="13"/>
      <w:szCs w:val="13"/>
    </w:rPr>
  </w:style>
  <w:style w:type="character" w:customStyle="1" w:styleId="berschrift1Zchn">
    <w:name w:val="Überschrift 1 Zchn"/>
    <w:link w:val="berschrift1"/>
    <w:rsid w:val="00F657D9"/>
    <w:rPr>
      <w:rFonts w:ascii="Arial Black" w:hAnsi="Arial Black"/>
      <w:b/>
      <w:sz w:val="52"/>
    </w:rPr>
  </w:style>
  <w:style w:type="paragraph" w:styleId="StandardWeb">
    <w:name w:val="Normal (Web)"/>
    <w:basedOn w:val="Standard"/>
    <w:uiPriority w:val="99"/>
    <w:unhideWhenUsed/>
    <w:rsid w:val="003B527E"/>
    <w:pPr>
      <w:spacing w:before="100" w:beforeAutospacing="1" w:after="100" w:afterAutospacing="1"/>
    </w:pPr>
    <w:rPr>
      <w:szCs w:val="24"/>
    </w:rPr>
  </w:style>
  <w:style w:type="paragraph" w:styleId="berarbeitung">
    <w:name w:val="Revision"/>
    <w:hidden/>
    <w:semiHidden/>
    <w:rsid w:val="00F47720"/>
    <w:rPr>
      <w:sz w:val="24"/>
    </w:rPr>
  </w:style>
  <w:style w:type="character" w:customStyle="1" w:styleId="st1">
    <w:name w:val="st1"/>
    <w:basedOn w:val="Absatz-Standardschriftart"/>
    <w:rsid w:val="009D5648"/>
  </w:style>
  <w:style w:type="character" w:customStyle="1" w:styleId="NichtaufgelsteErwhnung1">
    <w:name w:val="Nicht aufgelöste Erwähnung1"/>
    <w:basedOn w:val="Absatz-Standardschriftart"/>
    <w:uiPriority w:val="99"/>
    <w:semiHidden/>
    <w:unhideWhenUsed/>
    <w:rsid w:val="002F6430"/>
    <w:rPr>
      <w:color w:val="605E5C"/>
      <w:shd w:val="clear" w:color="auto" w:fill="E1DFDD"/>
    </w:rPr>
  </w:style>
  <w:style w:type="paragraph" w:styleId="Listenabsatz">
    <w:name w:val="List Paragraph"/>
    <w:basedOn w:val="Standard"/>
    <w:uiPriority w:val="34"/>
    <w:qFormat/>
    <w:rsid w:val="005E4FDE"/>
    <w:pPr>
      <w:ind w:left="720"/>
      <w:contextualSpacing/>
    </w:pPr>
  </w:style>
  <w:style w:type="character" w:customStyle="1" w:styleId="berschrift2Zchn">
    <w:name w:val="Überschrift 2 Zchn"/>
    <w:basedOn w:val="Absatz-Standardschriftart"/>
    <w:link w:val="berschrift2"/>
    <w:rsid w:val="004C669D"/>
    <w:rPr>
      <w:rFonts w:ascii="Arial Black" w:hAnsi="Arial Black"/>
      <w:sz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4345087">
      <w:bodyDiv w:val="1"/>
      <w:marLeft w:val="0"/>
      <w:marRight w:val="0"/>
      <w:marTop w:val="0"/>
      <w:marBottom w:val="0"/>
      <w:divBdr>
        <w:top w:val="none" w:sz="0" w:space="0" w:color="auto"/>
        <w:left w:val="none" w:sz="0" w:space="0" w:color="auto"/>
        <w:bottom w:val="none" w:sz="0" w:space="0" w:color="auto"/>
        <w:right w:val="none" w:sz="0" w:space="0" w:color="auto"/>
      </w:divBdr>
      <w:divsChild>
        <w:div w:id="2140416877">
          <w:marLeft w:val="0"/>
          <w:marRight w:val="0"/>
          <w:marTop w:val="0"/>
          <w:marBottom w:val="0"/>
          <w:divBdr>
            <w:top w:val="none" w:sz="0" w:space="0" w:color="auto"/>
            <w:left w:val="none" w:sz="0" w:space="0" w:color="auto"/>
            <w:bottom w:val="none" w:sz="0" w:space="0" w:color="auto"/>
            <w:right w:val="none" w:sz="0" w:space="0" w:color="auto"/>
          </w:divBdr>
          <w:divsChild>
            <w:div w:id="33165356">
              <w:marLeft w:val="0"/>
              <w:marRight w:val="0"/>
              <w:marTop w:val="0"/>
              <w:marBottom w:val="0"/>
              <w:divBdr>
                <w:top w:val="none" w:sz="0" w:space="0" w:color="auto"/>
                <w:left w:val="none" w:sz="0" w:space="0" w:color="auto"/>
                <w:bottom w:val="none" w:sz="0" w:space="0" w:color="auto"/>
                <w:right w:val="none" w:sz="0" w:space="0" w:color="auto"/>
              </w:divBdr>
              <w:divsChild>
                <w:div w:id="959646507">
                  <w:marLeft w:val="0"/>
                  <w:marRight w:val="0"/>
                  <w:marTop w:val="0"/>
                  <w:marBottom w:val="0"/>
                  <w:divBdr>
                    <w:top w:val="none" w:sz="0" w:space="0" w:color="auto"/>
                    <w:left w:val="none" w:sz="0" w:space="0" w:color="auto"/>
                    <w:bottom w:val="none" w:sz="0" w:space="0" w:color="auto"/>
                    <w:right w:val="none" w:sz="0" w:space="0" w:color="auto"/>
                  </w:divBdr>
                  <w:divsChild>
                    <w:div w:id="550964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8266027">
      <w:bodyDiv w:val="1"/>
      <w:marLeft w:val="0"/>
      <w:marRight w:val="0"/>
      <w:marTop w:val="0"/>
      <w:marBottom w:val="0"/>
      <w:divBdr>
        <w:top w:val="none" w:sz="0" w:space="0" w:color="auto"/>
        <w:left w:val="none" w:sz="0" w:space="0" w:color="auto"/>
        <w:bottom w:val="none" w:sz="0" w:space="0" w:color="auto"/>
        <w:right w:val="none" w:sz="0" w:space="0" w:color="auto"/>
      </w:divBdr>
      <w:divsChild>
        <w:div w:id="2049992148">
          <w:marLeft w:val="0"/>
          <w:marRight w:val="0"/>
          <w:marTop w:val="0"/>
          <w:marBottom w:val="0"/>
          <w:divBdr>
            <w:top w:val="none" w:sz="0" w:space="0" w:color="auto"/>
            <w:left w:val="none" w:sz="0" w:space="0" w:color="auto"/>
            <w:bottom w:val="none" w:sz="0" w:space="0" w:color="auto"/>
            <w:right w:val="none" w:sz="0" w:space="0" w:color="auto"/>
          </w:divBdr>
          <w:divsChild>
            <w:div w:id="2074422945">
              <w:marLeft w:val="0"/>
              <w:marRight w:val="0"/>
              <w:marTop w:val="0"/>
              <w:marBottom w:val="0"/>
              <w:divBdr>
                <w:top w:val="none" w:sz="0" w:space="0" w:color="auto"/>
                <w:left w:val="none" w:sz="0" w:space="0" w:color="auto"/>
                <w:bottom w:val="none" w:sz="0" w:space="0" w:color="auto"/>
                <w:right w:val="none" w:sz="0" w:space="0" w:color="auto"/>
              </w:divBdr>
              <w:divsChild>
                <w:div w:id="801462842">
                  <w:marLeft w:val="0"/>
                  <w:marRight w:val="0"/>
                  <w:marTop w:val="0"/>
                  <w:marBottom w:val="0"/>
                  <w:divBdr>
                    <w:top w:val="none" w:sz="0" w:space="0" w:color="auto"/>
                    <w:left w:val="none" w:sz="0" w:space="0" w:color="auto"/>
                    <w:bottom w:val="none" w:sz="0" w:space="0" w:color="auto"/>
                    <w:right w:val="none" w:sz="0" w:space="0" w:color="auto"/>
                  </w:divBdr>
                  <w:divsChild>
                    <w:div w:id="1064375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53698428">
      <w:bodyDiv w:val="1"/>
      <w:marLeft w:val="0"/>
      <w:marRight w:val="0"/>
      <w:marTop w:val="0"/>
      <w:marBottom w:val="0"/>
      <w:divBdr>
        <w:top w:val="none" w:sz="0" w:space="0" w:color="auto"/>
        <w:left w:val="none" w:sz="0" w:space="0" w:color="auto"/>
        <w:bottom w:val="none" w:sz="0" w:space="0" w:color="auto"/>
        <w:right w:val="none" w:sz="0" w:space="0" w:color="auto"/>
      </w:divBdr>
      <w:divsChild>
        <w:div w:id="327951">
          <w:marLeft w:val="0"/>
          <w:marRight w:val="0"/>
          <w:marTop w:val="0"/>
          <w:marBottom w:val="0"/>
          <w:divBdr>
            <w:top w:val="none" w:sz="0" w:space="0" w:color="auto"/>
            <w:left w:val="none" w:sz="0" w:space="0" w:color="auto"/>
            <w:bottom w:val="none" w:sz="0" w:space="0" w:color="auto"/>
            <w:right w:val="none" w:sz="0" w:space="0" w:color="auto"/>
          </w:divBdr>
          <w:divsChild>
            <w:div w:id="253906065">
              <w:marLeft w:val="0"/>
              <w:marRight w:val="0"/>
              <w:marTop w:val="0"/>
              <w:marBottom w:val="0"/>
              <w:divBdr>
                <w:top w:val="none" w:sz="0" w:space="0" w:color="auto"/>
                <w:left w:val="none" w:sz="0" w:space="0" w:color="auto"/>
                <w:bottom w:val="none" w:sz="0" w:space="0" w:color="auto"/>
                <w:right w:val="none" w:sz="0" w:space="0" w:color="auto"/>
              </w:divBdr>
              <w:divsChild>
                <w:div w:id="704869284">
                  <w:marLeft w:val="0"/>
                  <w:marRight w:val="0"/>
                  <w:marTop w:val="0"/>
                  <w:marBottom w:val="0"/>
                  <w:divBdr>
                    <w:top w:val="none" w:sz="0" w:space="0" w:color="auto"/>
                    <w:left w:val="none" w:sz="0" w:space="0" w:color="auto"/>
                    <w:bottom w:val="none" w:sz="0" w:space="0" w:color="auto"/>
                    <w:right w:val="none" w:sz="0" w:space="0" w:color="auto"/>
                  </w:divBdr>
                  <w:divsChild>
                    <w:div w:id="196620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0113985">
      <w:bodyDiv w:val="1"/>
      <w:marLeft w:val="0"/>
      <w:marRight w:val="0"/>
      <w:marTop w:val="0"/>
      <w:marBottom w:val="0"/>
      <w:divBdr>
        <w:top w:val="none" w:sz="0" w:space="0" w:color="auto"/>
        <w:left w:val="none" w:sz="0" w:space="0" w:color="auto"/>
        <w:bottom w:val="none" w:sz="0" w:space="0" w:color="auto"/>
        <w:right w:val="none" w:sz="0" w:space="0" w:color="auto"/>
      </w:divBdr>
      <w:divsChild>
        <w:div w:id="1066148603">
          <w:marLeft w:val="0"/>
          <w:marRight w:val="0"/>
          <w:marTop w:val="0"/>
          <w:marBottom w:val="0"/>
          <w:divBdr>
            <w:top w:val="none" w:sz="0" w:space="0" w:color="auto"/>
            <w:left w:val="none" w:sz="0" w:space="0" w:color="auto"/>
            <w:bottom w:val="none" w:sz="0" w:space="0" w:color="auto"/>
            <w:right w:val="none" w:sz="0" w:space="0" w:color="auto"/>
          </w:divBdr>
          <w:divsChild>
            <w:div w:id="619264009">
              <w:marLeft w:val="0"/>
              <w:marRight w:val="0"/>
              <w:marTop w:val="0"/>
              <w:marBottom w:val="0"/>
              <w:divBdr>
                <w:top w:val="none" w:sz="0" w:space="0" w:color="auto"/>
                <w:left w:val="none" w:sz="0" w:space="0" w:color="auto"/>
                <w:bottom w:val="none" w:sz="0" w:space="0" w:color="auto"/>
                <w:right w:val="none" w:sz="0" w:space="0" w:color="auto"/>
              </w:divBdr>
              <w:divsChild>
                <w:div w:id="1369178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3354520">
      <w:bodyDiv w:val="1"/>
      <w:marLeft w:val="0"/>
      <w:marRight w:val="0"/>
      <w:marTop w:val="0"/>
      <w:marBottom w:val="0"/>
      <w:divBdr>
        <w:top w:val="none" w:sz="0" w:space="0" w:color="auto"/>
        <w:left w:val="none" w:sz="0" w:space="0" w:color="auto"/>
        <w:bottom w:val="none" w:sz="0" w:space="0" w:color="auto"/>
        <w:right w:val="none" w:sz="0" w:space="0" w:color="auto"/>
      </w:divBdr>
      <w:divsChild>
        <w:div w:id="1858956383">
          <w:marLeft w:val="0"/>
          <w:marRight w:val="0"/>
          <w:marTop w:val="0"/>
          <w:marBottom w:val="0"/>
          <w:divBdr>
            <w:top w:val="none" w:sz="0" w:space="0" w:color="auto"/>
            <w:left w:val="none" w:sz="0" w:space="0" w:color="auto"/>
            <w:bottom w:val="none" w:sz="0" w:space="0" w:color="auto"/>
            <w:right w:val="none" w:sz="0" w:space="0" w:color="auto"/>
          </w:divBdr>
          <w:divsChild>
            <w:div w:id="1874415958">
              <w:marLeft w:val="0"/>
              <w:marRight w:val="0"/>
              <w:marTop w:val="0"/>
              <w:marBottom w:val="0"/>
              <w:divBdr>
                <w:top w:val="none" w:sz="0" w:space="0" w:color="auto"/>
                <w:left w:val="none" w:sz="0" w:space="0" w:color="auto"/>
                <w:bottom w:val="none" w:sz="0" w:space="0" w:color="auto"/>
                <w:right w:val="none" w:sz="0" w:space="0" w:color="auto"/>
              </w:divBdr>
              <w:divsChild>
                <w:div w:id="1607034363">
                  <w:marLeft w:val="0"/>
                  <w:marRight w:val="0"/>
                  <w:marTop w:val="0"/>
                  <w:marBottom w:val="0"/>
                  <w:divBdr>
                    <w:top w:val="none" w:sz="0" w:space="0" w:color="auto"/>
                    <w:left w:val="none" w:sz="0" w:space="0" w:color="auto"/>
                    <w:bottom w:val="none" w:sz="0" w:space="0" w:color="auto"/>
                    <w:right w:val="none" w:sz="0" w:space="0" w:color="auto"/>
                  </w:divBdr>
                  <w:divsChild>
                    <w:div w:id="2143307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49976362">
      <w:bodyDiv w:val="1"/>
      <w:marLeft w:val="0"/>
      <w:marRight w:val="0"/>
      <w:marTop w:val="0"/>
      <w:marBottom w:val="0"/>
      <w:divBdr>
        <w:top w:val="none" w:sz="0" w:space="0" w:color="auto"/>
        <w:left w:val="none" w:sz="0" w:space="0" w:color="auto"/>
        <w:bottom w:val="none" w:sz="0" w:space="0" w:color="auto"/>
        <w:right w:val="none" w:sz="0" w:space="0" w:color="auto"/>
      </w:divBdr>
    </w:div>
    <w:div w:id="503864632">
      <w:bodyDiv w:val="1"/>
      <w:marLeft w:val="0"/>
      <w:marRight w:val="0"/>
      <w:marTop w:val="0"/>
      <w:marBottom w:val="0"/>
      <w:divBdr>
        <w:top w:val="none" w:sz="0" w:space="0" w:color="auto"/>
        <w:left w:val="none" w:sz="0" w:space="0" w:color="auto"/>
        <w:bottom w:val="none" w:sz="0" w:space="0" w:color="auto"/>
        <w:right w:val="none" w:sz="0" w:space="0" w:color="auto"/>
      </w:divBdr>
    </w:div>
    <w:div w:id="560293856">
      <w:bodyDiv w:val="1"/>
      <w:marLeft w:val="0"/>
      <w:marRight w:val="0"/>
      <w:marTop w:val="0"/>
      <w:marBottom w:val="0"/>
      <w:divBdr>
        <w:top w:val="none" w:sz="0" w:space="0" w:color="auto"/>
        <w:left w:val="none" w:sz="0" w:space="0" w:color="auto"/>
        <w:bottom w:val="none" w:sz="0" w:space="0" w:color="auto"/>
        <w:right w:val="none" w:sz="0" w:space="0" w:color="auto"/>
      </w:divBdr>
      <w:divsChild>
        <w:div w:id="1578243071">
          <w:marLeft w:val="0"/>
          <w:marRight w:val="0"/>
          <w:marTop w:val="0"/>
          <w:marBottom w:val="0"/>
          <w:divBdr>
            <w:top w:val="none" w:sz="0" w:space="0" w:color="auto"/>
            <w:left w:val="none" w:sz="0" w:space="0" w:color="auto"/>
            <w:bottom w:val="none" w:sz="0" w:space="0" w:color="auto"/>
            <w:right w:val="none" w:sz="0" w:space="0" w:color="auto"/>
          </w:divBdr>
        </w:div>
        <w:div w:id="1018502363">
          <w:marLeft w:val="0"/>
          <w:marRight w:val="0"/>
          <w:marTop w:val="0"/>
          <w:marBottom w:val="0"/>
          <w:divBdr>
            <w:top w:val="none" w:sz="0" w:space="0" w:color="auto"/>
            <w:left w:val="none" w:sz="0" w:space="0" w:color="auto"/>
            <w:bottom w:val="none" w:sz="0" w:space="0" w:color="auto"/>
            <w:right w:val="none" w:sz="0" w:space="0" w:color="auto"/>
          </w:divBdr>
        </w:div>
        <w:div w:id="539364040">
          <w:marLeft w:val="0"/>
          <w:marRight w:val="0"/>
          <w:marTop w:val="0"/>
          <w:marBottom w:val="0"/>
          <w:divBdr>
            <w:top w:val="none" w:sz="0" w:space="0" w:color="auto"/>
            <w:left w:val="none" w:sz="0" w:space="0" w:color="auto"/>
            <w:bottom w:val="none" w:sz="0" w:space="0" w:color="auto"/>
            <w:right w:val="none" w:sz="0" w:space="0" w:color="auto"/>
          </w:divBdr>
        </w:div>
      </w:divsChild>
    </w:div>
    <w:div w:id="660348467">
      <w:bodyDiv w:val="1"/>
      <w:marLeft w:val="0"/>
      <w:marRight w:val="0"/>
      <w:marTop w:val="0"/>
      <w:marBottom w:val="0"/>
      <w:divBdr>
        <w:top w:val="none" w:sz="0" w:space="0" w:color="auto"/>
        <w:left w:val="none" w:sz="0" w:space="0" w:color="auto"/>
        <w:bottom w:val="none" w:sz="0" w:space="0" w:color="auto"/>
        <w:right w:val="none" w:sz="0" w:space="0" w:color="auto"/>
      </w:divBdr>
      <w:divsChild>
        <w:div w:id="1454442361">
          <w:marLeft w:val="0"/>
          <w:marRight w:val="0"/>
          <w:marTop w:val="0"/>
          <w:marBottom w:val="0"/>
          <w:divBdr>
            <w:top w:val="none" w:sz="0" w:space="0" w:color="auto"/>
            <w:left w:val="none" w:sz="0" w:space="0" w:color="auto"/>
            <w:bottom w:val="none" w:sz="0" w:space="0" w:color="auto"/>
            <w:right w:val="none" w:sz="0" w:space="0" w:color="auto"/>
          </w:divBdr>
          <w:divsChild>
            <w:div w:id="1056275387">
              <w:marLeft w:val="0"/>
              <w:marRight w:val="0"/>
              <w:marTop w:val="0"/>
              <w:marBottom w:val="0"/>
              <w:divBdr>
                <w:top w:val="none" w:sz="0" w:space="0" w:color="auto"/>
                <w:left w:val="none" w:sz="0" w:space="0" w:color="auto"/>
                <w:bottom w:val="none" w:sz="0" w:space="0" w:color="auto"/>
                <w:right w:val="none" w:sz="0" w:space="0" w:color="auto"/>
              </w:divBdr>
              <w:divsChild>
                <w:div w:id="1674917113">
                  <w:marLeft w:val="0"/>
                  <w:marRight w:val="0"/>
                  <w:marTop w:val="0"/>
                  <w:marBottom w:val="0"/>
                  <w:divBdr>
                    <w:top w:val="none" w:sz="0" w:space="0" w:color="auto"/>
                    <w:left w:val="none" w:sz="0" w:space="0" w:color="auto"/>
                    <w:bottom w:val="none" w:sz="0" w:space="0" w:color="auto"/>
                    <w:right w:val="none" w:sz="0" w:space="0" w:color="auto"/>
                  </w:divBdr>
                  <w:divsChild>
                    <w:div w:id="175466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4196856">
      <w:bodyDiv w:val="1"/>
      <w:marLeft w:val="0"/>
      <w:marRight w:val="0"/>
      <w:marTop w:val="0"/>
      <w:marBottom w:val="0"/>
      <w:divBdr>
        <w:top w:val="none" w:sz="0" w:space="0" w:color="auto"/>
        <w:left w:val="none" w:sz="0" w:space="0" w:color="auto"/>
        <w:bottom w:val="none" w:sz="0" w:space="0" w:color="auto"/>
        <w:right w:val="none" w:sz="0" w:space="0" w:color="auto"/>
      </w:divBdr>
      <w:divsChild>
        <w:div w:id="450439339">
          <w:marLeft w:val="0"/>
          <w:marRight w:val="0"/>
          <w:marTop w:val="0"/>
          <w:marBottom w:val="0"/>
          <w:divBdr>
            <w:top w:val="none" w:sz="0" w:space="0" w:color="auto"/>
            <w:left w:val="none" w:sz="0" w:space="0" w:color="auto"/>
            <w:bottom w:val="none" w:sz="0" w:space="0" w:color="auto"/>
            <w:right w:val="none" w:sz="0" w:space="0" w:color="auto"/>
          </w:divBdr>
          <w:divsChild>
            <w:div w:id="631835349">
              <w:marLeft w:val="0"/>
              <w:marRight w:val="0"/>
              <w:marTop w:val="0"/>
              <w:marBottom w:val="0"/>
              <w:divBdr>
                <w:top w:val="none" w:sz="0" w:space="0" w:color="auto"/>
                <w:left w:val="none" w:sz="0" w:space="0" w:color="auto"/>
                <w:bottom w:val="none" w:sz="0" w:space="0" w:color="auto"/>
                <w:right w:val="none" w:sz="0" w:space="0" w:color="auto"/>
              </w:divBdr>
              <w:divsChild>
                <w:div w:id="1545671866">
                  <w:marLeft w:val="0"/>
                  <w:marRight w:val="0"/>
                  <w:marTop w:val="0"/>
                  <w:marBottom w:val="0"/>
                  <w:divBdr>
                    <w:top w:val="none" w:sz="0" w:space="0" w:color="auto"/>
                    <w:left w:val="none" w:sz="0" w:space="0" w:color="auto"/>
                    <w:bottom w:val="none" w:sz="0" w:space="0" w:color="auto"/>
                    <w:right w:val="none" w:sz="0" w:space="0" w:color="auto"/>
                  </w:divBdr>
                  <w:divsChild>
                    <w:div w:id="731776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3392522">
      <w:bodyDiv w:val="1"/>
      <w:marLeft w:val="0"/>
      <w:marRight w:val="0"/>
      <w:marTop w:val="0"/>
      <w:marBottom w:val="0"/>
      <w:divBdr>
        <w:top w:val="none" w:sz="0" w:space="0" w:color="auto"/>
        <w:left w:val="none" w:sz="0" w:space="0" w:color="auto"/>
        <w:bottom w:val="none" w:sz="0" w:space="0" w:color="auto"/>
        <w:right w:val="none" w:sz="0" w:space="0" w:color="auto"/>
      </w:divBdr>
    </w:div>
    <w:div w:id="1005087378">
      <w:bodyDiv w:val="1"/>
      <w:marLeft w:val="0"/>
      <w:marRight w:val="0"/>
      <w:marTop w:val="0"/>
      <w:marBottom w:val="0"/>
      <w:divBdr>
        <w:top w:val="none" w:sz="0" w:space="0" w:color="auto"/>
        <w:left w:val="none" w:sz="0" w:space="0" w:color="auto"/>
        <w:bottom w:val="none" w:sz="0" w:space="0" w:color="auto"/>
        <w:right w:val="none" w:sz="0" w:space="0" w:color="auto"/>
      </w:divBdr>
    </w:div>
    <w:div w:id="1012561414">
      <w:bodyDiv w:val="1"/>
      <w:marLeft w:val="0"/>
      <w:marRight w:val="0"/>
      <w:marTop w:val="0"/>
      <w:marBottom w:val="0"/>
      <w:divBdr>
        <w:top w:val="none" w:sz="0" w:space="0" w:color="auto"/>
        <w:left w:val="none" w:sz="0" w:space="0" w:color="auto"/>
        <w:bottom w:val="none" w:sz="0" w:space="0" w:color="auto"/>
        <w:right w:val="none" w:sz="0" w:space="0" w:color="auto"/>
      </w:divBdr>
      <w:divsChild>
        <w:div w:id="20906122">
          <w:marLeft w:val="0"/>
          <w:marRight w:val="0"/>
          <w:marTop w:val="0"/>
          <w:marBottom w:val="0"/>
          <w:divBdr>
            <w:top w:val="none" w:sz="0" w:space="0" w:color="auto"/>
            <w:left w:val="none" w:sz="0" w:space="0" w:color="auto"/>
            <w:bottom w:val="none" w:sz="0" w:space="0" w:color="auto"/>
            <w:right w:val="none" w:sz="0" w:space="0" w:color="auto"/>
          </w:divBdr>
          <w:divsChild>
            <w:div w:id="1804959389">
              <w:marLeft w:val="0"/>
              <w:marRight w:val="0"/>
              <w:marTop w:val="0"/>
              <w:marBottom w:val="0"/>
              <w:divBdr>
                <w:top w:val="none" w:sz="0" w:space="0" w:color="auto"/>
                <w:left w:val="none" w:sz="0" w:space="0" w:color="auto"/>
                <w:bottom w:val="none" w:sz="0" w:space="0" w:color="auto"/>
                <w:right w:val="none" w:sz="0" w:space="0" w:color="auto"/>
              </w:divBdr>
              <w:divsChild>
                <w:div w:id="1595282573">
                  <w:marLeft w:val="0"/>
                  <w:marRight w:val="0"/>
                  <w:marTop w:val="0"/>
                  <w:marBottom w:val="0"/>
                  <w:divBdr>
                    <w:top w:val="none" w:sz="0" w:space="0" w:color="auto"/>
                    <w:left w:val="none" w:sz="0" w:space="0" w:color="auto"/>
                    <w:bottom w:val="none" w:sz="0" w:space="0" w:color="auto"/>
                    <w:right w:val="none" w:sz="0" w:space="0" w:color="auto"/>
                  </w:divBdr>
                  <w:divsChild>
                    <w:div w:id="1445033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829626">
      <w:bodyDiv w:val="1"/>
      <w:marLeft w:val="0"/>
      <w:marRight w:val="0"/>
      <w:marTop w:val="0"/>
      <w:marBottom w:val="0"/>
      <w:divBdr>
        <w:top w:val="none" w:sz="0" w:space="0" w:color="auto"/>
        <w:left w:val="none" w:sz="0" w:space="0" w:color="auto"/>
        <w:bottom w:val="none" w:sz="0" w:space="0" w:color="auto"/>
        <w:right w:val="none" w:sz="0" w:space="0" w:color="auto"/>
      </w:divBdr>
      <w:divsChild>
        <w:div w:id="970214580">
          <w:marLeft w:val="0"/>
          <w:marRight w:val="0"/>
          <w:marTop w:val="0"/>
          <w:marBottom w:val="0"/>
          <w:divBdr>
            <w:top w:val="none" w:sz="0" w:space="0" w:color="auto"/>
            <w:left w:val="none" w:sz="0" w:space="0" w:color="auto"/>
            <w:bottom w:val="none" w:sz="0" w:space="0" w:color="auto"/>
            <w:right w:val="none" w:sz="0" w:space="0" w:color="auto"/>
          </w:divBdr>
          <w:divsChild>
            <w:div w:id="348675644">
              <w:marLeft w:val="0"/>
              <w:marRight w:val="0"/>
              <w:marTop w:val="0"/>
              <w:marBottom w:val="0"/>
              <w:divBdr>
                <w:top w:val="none" w:sz="0" w:space="0" w:color="auto"/>
                <w:left w:val="none" w:sz="0" w:space="0" w:color="auto"/>
                <w:bottom w:val="none" w:sz="0" w:space="0" w:color="auto"/>
                <w:right w:val="none" w:sz="0" w:space="0" w:color="auto"/>
              </w:divBdr>
              <w:divsChild>
                <w:div w:id="1202982240">
                  <w:marLeft w:val="0"/>
                  <w:marRight w:val="0"/>
                  <w:marTop w:val="0"/>
                  <w:marBottom w:val="0"/>
                  <w:divBdr>
                    <w:top w:val="none" w:sz="0" w:space="0" w:color="auto"/>
                    <w:left w:val="none" w:sz="0" w:space="0" w:color="auto"/>
                    <w:bottom w:val="none" w:sz="0" w:space="0" w:color="auto"/>
                    <w:right w:val="none" w:sz="0" w:space="0" w:color="auto"/>
                  </w:divBdr>
                  <w:divsChild>
                    <w:div w:id="793254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96326049">
      <w:bodyDiv w:val="1"/>
      <w:marLeft w:val="0"/>
      <w:marRight w:val="0"/>
      <w:marTop w:val="0"/>
      <w:marBottom w:val="0"/>
      <w:divBdr>
        <w:top w:val="none" w:sz="0" w:space="0" w:color="auto"/>
        <w:left w:val="none" w:sz="0" w:space="0" w:color="auto"/>
        <w:bottom w:val="none" w:sz="0" w:space="0" w:color="auto"/>
        <w:right w:val="none" w:sz="0" w:space="0" w:color="auto"/>
      </w:divBdr>
      <w:divsChild>
        <w:div w:id="735202882">
          <w:marLeft w:val="0"/>
          <w:marRight w:val="0"/>
          <w:marTop w:val="0"/>
          <w:marBottom w:val="0"/>
          <w:divBdr>
            <w:top w:val="none" w:sz="0" w:space="0" w:color="auto"/>
            <w:left w:val="none" w:sz="0" w:space="0" w:color="auto"/>
            <w:bottom w:val="none" w:sz="0" w:space="0" w:color="auto"/>
            <w:right w:val="none" w:sz="0" w:space="0" w:color="auto"/>
          </w:divBdr>
          <w:divsChild>
            <w:div w:id="864560842">
              <w:marLeft w:val="0"/>
              <w:marRight w:val="0"/>
              <w:marTop w:val="0"/>
              <w:marBottom w:val="0"/>
              <w:divBdr>
                <w:top w:val="none" w:sz="0" w:space="0" w:color="auto"/>
                <w:left w:val="none" w:sz="0" w:space="0" w:color="auto"/>
                <w:bottom w:val="none" w:sz="0" w:space="0" w:color="auto"/>
                <w:right w:val="none" w:sz="0" w:space="0" w:color="auto"/>
              </w:divBdr>
              <w:divsChild>
                <w:div w:id="2013020569">
                  <w:marLeft w:val="0"/>
                  <w:marRight w:val="0"/>
                  <w:marTop w:val="0"/>
                  <w:marBottom w:val="0"/>
                  <w:divBdr>
                    <w:top w:val="none" w:sz="0" w:space="0" w:color="auto"/>
                    <w:left w:val="none" w:sz="0" w:space="0" w:color="auto"/>
                    <w:bottom w:val="none" w:sz="0" w:space="0" w:color="auto"/>
                    <w:right w:val="none" w:sz="0" w:space="0" w:color="auto"/>
                  </w:divBdr>
                  <w:divsChild>
                    <w:div w:id="801192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3364692">
      <w:bodyDiv w:val="1"/>
      <w:marLeft w:val="0"/>
      <w:marRight w:val="0"/>
      <w:marTop w:val="0"/>
      <w:marBottom w:val="0"/>
      <w:divBdr>
        <w:top w:val="none" w:sz="0" w:space="0" w:color="auto"/>
        <w:left w:val="none" w:sz="0" w:space="0" w:color="auto"/>
        <w:bottom w:val="none" w:sz="0" w:space="0" w:color="auto"/>
        <w:right w:val="none" w:sz="0" w:space="0" w:color="auto"/>
      </w:divBdr>
    </w:div>
    <w:div w:id="1403596474">
      <w:bodyDiv w:val="1"/>
      <w:marLeft w:val="0"/>
      <w:marRight w:val="0"/>
      <w:marTop w:val="0"/>
      <w:marBottom w:val="0"/>
      <w:divBdr>
        <w:top w:val="none" w:sz="0" w:space="0" w:color="auto"/>
        <w:left w:val="none" w:sz="0" w:space="0" w:color="auto"/>
        <w:bottom w:val="none" w:sz="0" w:space="0" w:color="auto"/>
        <w:right w:val="none" w:sz="0" w:space="0" w:color="auto"/>
      </w:divBdr>
      <w:divsChild>
        <w:div w:id="699017594">
          <w:marLeft w:val="0"/>
          <w:marRight w:val="0"/>
          <w:marTop w:val="0"/>
          <w:marBottom w:val="0"/>
          <w:divBdr>
            <w:top w:val="none" w:sz="0" w:space="0" w:color="auto"/>
            <w:left w:val="none" w:sz="0" w:space="0" w:color="auto"/>
            <w:bottom w:val="none" w:sz="0" w:space="0" w:color="auto"/>
            <w:right w:val="none" w:sz="0" w:space="0" w:color="auto"/>
          </w:divBdr>
          <w:divsChild>
            <w:div w:id="2052729640">
              <w:marLeft w:val="0"/>
              <w:marRight w:val="0"/>
              <w:marTop w:val="0"/>
              <w:marBottom w:val="0"/>
              <w:divBdr>
                <w:top w:val="none" w:sz="0" w:space="0" w:color="auto"/>
                <w:left w:val="none" w:sz="0" w:space="0" w:color="auto"/>
                <w:bottom w:val="none" w:sz="0" w:space="0" w:color="auto"/>
                <w:right w:val="none" w:sz="0" w:space="0" w:color="auto"/>
              </w:divBdr>
              <w:divsChild>
                <w:div w:id="1076900647">
                  <w:marLeft w:val="0"/>
                  <w:marRight w:val="0"/>
                  <w:marTop w:val="0"/>
                  <w:marBottom w:val="0"/>
                  <w:divBdr>
                    <w:top w:val="none" w:sz="0" w:space="0" w:color="auto"/>
                    <w:left w:val="none" w:sz="0" w:space="0" w:color="auto"/>
                    <w:bottom w:val="none" w:sz="0" w:space="0" w:color="auto"/>
                    <w:right w:val="none" w:sz="0" w:space="0" w:color="auto"/>
                  </w:divBdr>
                  <w:divsChild>
                    <w:div w:id="1097289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0443434">
      <w:bodyDiv w:val="1"/>
      <w:marLeft w:val="0"/>
      <w:marRight w:val="0"/>
      <w:marTop w:val="0"/>
      <w:marBottom w:val="0"/>
      <w:divBdr>
        <w:top w:val="none" w:sz="0" w:space="0" w:color="auto"/>
        <w:left w:val="none" w:sz="0" w:space="0" w:color="auto"/>
        <w:bottom w:val="none" w:sz="0" w:space="0" w:color="auto"/>
        <w:right w:val="none" w:sz="0" w:space="0" w:color="auto"/>
      </w:divBdr>
      <w:divsChild>
        <w:div w:id="1283733497">
          <w:marLeft w:val="0"/>
          <w:marRight w:val="0"/>
          <w:marTop w:val="0"/>
          <w:marBottom w:val="0"/>
          <w:divBdr>
            <w:top w:val="none" w:sz="0" w:space="0" w:color="auto"/>
            <w:left w:val="none" w:sz="0" w:space="0" w:color="auto"/>
            <w:bottom w:val="none" w:sz="0" w:space="0" w:color="auto"/>
            <w:right w:val="none" w:sz="0" w:space="0" w:color="auto"/>
          </w:divBdr>
          <w:divsChild>
            <w:div w:id="90131904">
              <w:marLeft w:val="0"/>
              <w:marRight w:val="0"/>
              <w:marTop w:val="0"/>
              <w:marBottom w:val="0"/>
              <w:divBdr>
                <w:top w:val="none" w:sz="0" w:space="0" w:color="auto"/>
                <w:left w:val="none" w:sz="0" w:space="0" w:color="auto"/>
                <w:bottom w:val="none" w:sz="0" w:space="0" w:color="auto"/>
                <w:right w:val="none" w:sz="0" w:space="0" w:color="auto"/>
              </w:divBdr>
              <w:divsChild>
                <w:div w:id="1044018951">
                  <w:marLeft w:val="0"/>
                  <w:marRight w:val="0"/>
                  <w:marTop w:val="0"/>
                  <w:marBottom w:val="0"/>
                  <w:divBdr>
                    <w:top w:val="none" w:sz="0" w:space="0" w:color="auto"/>
                    <w:left w:val="none" w:sz="0" w:space="0" w:color="auto"/>
                    <w:bottom w:val="none" w:sz="0" w:space="0" w:color="auto"/>
                    <w:right w:val="none" w:sz="0" w:space="0" w:color="auto"/>
                  </w:divBdr>
                  <w:divsChild>
                    <w:div w:id="615016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6627521">
      <w:bodyDiv w:val="1"/>
      <w:marLeft w:val="0"/>
      <w:marRight w:val="0"/>
      <w:marTop w:val="0"/>
      <w:marBottom w:val="0"/>
      <w:divBdr>
        <w:top w:val="none" w:sz="0" w:space="0" w:color="auto"/>
        <w:left w:val="none" w:sz="0" w:space="0" w:color="auto"/>
        <w:bottom w:val="none" w:sz="0" w:space="0" w:color="auto"/>
        <w:right w:val="none" w:sz="0" w:space="0" w:color="auto"/>
      </w:divBdr>
    </w:div>
    <w:div w:id="1528717756">
      <w:bodyDiv w:val="1"/>
      <w:marLeft w:val="0"/>
      <w:marRight w:val="0"/>
      <w:marTop w:val="0"/>
      <w:marBottom w:val="0"/>
      <w:divBdr>
        <w:top w:val="none" w:sz="0" w:space="0" w:color="auto"/>
        <w:left w:val="none" w:sz="0" w:space="0" w:color="auto"/>
        <w:bottom w:val="none" w:sz="0" w:space="0" w:color="auto"/>
        <w:right w:val="none" w:sz="0" w:space="0" w:color="auto"/>
      </w:divBdr>
      <w:divsChild>
        <w:div w:id="1026373812">
          <w:marLeft w:val="0"/>
          <w:marRight w:val="0"/>
          <w:marTop w:val="0"/>
          <w:marBottom w:val="0"/>
          <w:divBdr>
            <w:top w:val="none" w:sz="0" w:space="0" w:color="auto"/>
            <w:left w:val="none" w:sz="0" w:space="0" w:color="auto"/>
            <w:bottom w:val="none" w:sz="0" w:space="0" w:color="auto"/>
            <w:right w:val="none" w:sz="0" w:space="0" w:color="auto"/>
          </w:divBdr>
          <w:divsChild>
            <w:div w:id="134374715">
              <w:marLeft w:val="0"/>
              <w:marRight w:val="0"/>
              <w:marTop w:val="0"/>
              <w:marBottom w:val="0"/>
              <w:divBdr>
                <w:top w:val="none" w:sz="0" w:space="0" w:color="auto"/>
                <w:left w:val="none" w:sz="0" w:space="0" w:color="auto"/>
                <w:bottom w:val="none" w:sz="0" w:space="0" w:color="auto"/>
                <w:right w:val="none" w:sz="0" w:space="0" w:color="auto"/>
              </w:divBdr>
              <w:divsChild>
                <w:div w:id="210850752">
                  <w:marLeft w:val="0"/>
                  <w:marRight w:val="0"/>
                  <w:marTop w:val="0"/>
                  <w:marBottom w:val="0"/>
                  <w:divBdr>
                    <w:top w:val="none" w:sz="0" w:space="0" w:color="auto"/>
                    <w:left w:val="none" w:sz="0" w:space="0" w:color="auto"/>
                    <w:bottom w:val="none" w:sz="0" w:space="0" w:color="auto"/>
                    <w:right w:val="none" w:sz="0" w:space="0" w:color="auto"/>
                  </w:divBdr>
                  <w:divsChild>
                    <w:div w:id="1264994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6443217">
      <w:bodyDiv w:val="1"/>
      <w:marLeft w:val="0"/>
      <w:marRight w:val="0"/>
      <w:marTop w:val="0"/>
      <w:marBottom w:val="0"/>
      <w:divBdr>
        <w:top w:val="none" w:sz="0" w:space="0" w:color="auto"/>
        <w:left w:val="none" w:sz="0" w:space="0" w:color="auto"/>
        <w:bottom w:val="none" w:sz="0" w:space="0" w:color="auto"/>
        <w:right w:val="none" w:sz="0" w:space="0" w:color="auto"/>
      </w:divBdr>
      <w:divsChild>
        <w:div w:id="780535905">
          <w:marLeft w:val="0"/>
          <w:marRight w:val="0"/>
          <w:marTop w:val="0"/>
          <w:marBottom w:val="0"/>
          <w:divBdr>
            <w:top w:val="none" w:sz="0" w:space="0" w:color="auto"/>
            <w:left w:val="none" w:sz="0" w:space="0" w:color="auto"/>
            <w:bottom w:val="none" w:sz="0" w:space="0" w:color="auto"/>
            <w:right w:val="none" w:sz="0" w:space="0" w:color="auto"/>
          </w:divBdr>
          <w:divsChild>
            <w:div w:id="1741827827">
              <w:marLeft w:val="0"/>
              <w:marRight w:val="0"/>
              <w:marTop w:val="0"/>
              <w:marBottom w:val="0"/>
              <w:divBdr>
                <w:top w:val="none" w:sz="0" w:space="0" w:color="auto"/>
                <w:left w:val="none" w:sz="0" w:space="0" w:color="auto"/>
                <w:bottom w:val="none" w:sz="0" w:space="0" w:color="auto"/>
                <w:right w:val="none" w:sz="0" w:space="0" w:color="auto"/>
              </w:divBdr>
              <w:divsChild>
                <w:div w:id="1561358964">
                  <w:marLeft w:val="0"/>
                  <w:marRight w:val="0"/>
                  <w:marTop w:val="0"/>
                  <w:marBottom w:val="0"/>
                  <w:divBdr>
                    <w:top w:val="none" w:sz="0" w:space="0" w:color="auto"/>
                    <w:left w:val="none" w:sz="0" w:space="0" w:color="auto"/>
                    <w:bottom w:val="none" w:sz="0" w:space="0" w:color="auto"/>
                    <w:right w:val="none" w:sz="0" w:space="0" w:color="auto"/>
                  </w:divBdr>
                  <w:divsChild>
                    <w:div w:id="1125200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32163355">
      <w:bodyDiv w:val="1"/>
      <w:marLeft w:val="0"/>
      <w:marRight w:val="0"/>
      <w:marTop w:val="0"/>
      <w:marBottom w:val="0"/>
      <w:divBdr>
        <w:top w:val="none" w:sz="0" w:space="0" w:color="auto"/>
        <w:left w:val="none" w:sz="0" w:space="0" w:color="auto"/>
        <w:bottom w:val="none" w:sz="0" w:space="0" w:color="auto"/>
        <w:right w:val="none" w:sz="0" w:space="0" w:color="auto"/>
      </w:divBdr>
      <w:divsChild>
        <w:div w:id="450248431">
          <w:marLeft w:val="0"/>
          <w:marRight w:val="0"/>
          <w:marTop w:val="0"/>
          <w:marBottom w:val="0"/>
          <w:divBdr>
            <w:top w:val="none" w:sz="0" w:space="0" w:color="auto"/>
            <w:left w:val="none" w:sz="0" w:space="0" w:color="auto"/>
            <w:bottom w:val="none" w:sz="0" w:space="0" w:color="auto"/>
            <w:right w:val="none" w:sz="0" w:space="0" w:color="auto"/>
          </w:divBdr>
          <w:divsChild>
            <w:div w:id="1288967420">
              <w:marLeft w:val="0"/>
              <w:marRight w:val="0"/>
              <w:marTop w:val="0"/>
              <w:marBottom w:val="0"/>
              <w:divBdr>
                <w:top w:val="none" w:sz="0" w:space="0" w:color="auto"/>
                <w:left w:val="none" w:sz="0" w:space="0" w:color="auto"/>
                <w:bottom w:val="none" w:sz="0" w:space="0" w:color="auto"/>
                <w:right w:val="none" w:sz="0" w:space="0" w:color="auto"/>
              </w:divBdr>
              <w:divsChild>
                <w:div w:id="152337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5977617">
      <w:bodyDiv w:val="1"/>
      <w:marLeft w:val="0"/>
      <w:marRight w:val="0"/>
      <w:marTop w:val="0"/>
      <w:marBottom w:val="0"/>
      <w:divBdr>
        <w:top w:val="none" w:sz="0" w:space="0" w:color="auto"/>
        <w:left w:val="none" w:sz="0" w:space="0" w:color="auto"/>
        <w:bottom w:val="none" w:sz="0" w:space="0" w:color="auto"/>
        <w:right w:val="none" w:sz="0" w:space="0" w:color="auto"/>
      </w:divBdr>
      <w:divsChild>
        <w:div w:id="1668366824">
          <w:marLeft w:val="0"/>
          <w:marRight w:val="0"/>
          <w:marTop w:val="0"/>
          <w:marBottom w:val="0"/>
          <w:divBdr>
            <w:top w:val="none" w:sz="0" w:space="0" w:color="auto"/>
            <w:left w:val="none" w:sz="0" w:space="0" w:color="auto"/>
            <w:bottom w:val="none" w:sz="0" w:space="0" w:color="auto"/>
            <w:right w:val="none" w:sz="0" w:space="0" w:color="auto"/>
          </w:divBdr>
          <w:divsChild>
            <w:div w:id="285547518">
              <w:marLeft w:val="0"/>
              <w:marRight w:val="0"/>
              <w:marTop w:val="0"/>
              <w:marBottom w:val="0"/>
              <w:divBdr>
                <w:top w:val="none" w:sz="0" w:space="0" w:color="auto"/>
                <w:left w:val="none" w:sz="0" w:space="0" w:color="auto"/>
                <w:bottom w:val="none" w:sz="0" w:space="0" w:color="auto"/>
                <w:right w:val="none" w:sz="0" w:space="0" w:color="auto"/>
              </w:divBdr>
              <w:divsChild>
                <w:div w:id="935093432">
                  <w:marLeft w:val="0"/>
                  <w:marRight w:val="0"/>
                  <w:marTop w:val="0"/>
                  <w:marBottom w:val="0"/>
                  <w:divBdr>
                    <w:top w:val="none" w:sz="0" w:space="0" w:color="auto"/>
                    <w:left w:val="none" w:sz="0" w:space="0" w:color="auto"/>
                    <w:bottom w:val="none" w:sz="0" w:space="0" w:color="auto"/>
                    <w:right w:val="none" w:sz="0" w:space="0" w:color="auto"/>
                  </w:divBdr>
                  <w:divsChild>
                    <w:div w:id="1896113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rockwool.de"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jpe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1.jpeg"/><Relationship Id="rId19" Type="http://schemas.microsoft.com/office/2011/relationships/people" Target="people.xml"/><Relationship Id="rId4" Type="http://schemas.microsoft.com/office/2007/relationships/stylesWithEffects" Target="stylesWithEffects.xml"/><Relationship Id="rId9" Type="http://schemas.openxmlformats.org/officeDocument/2006/relationships/hyperlink" Target="http://www.rockwool.de/fillrock035" TargetMode="Externa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7E764A-822B-464A-9EDF-0AA18D964D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784</Words>
  <Characters>4943</Characters>
  <Application>Microsoft Office Word</Application>
  <DocSecurity>0</DocSecurity>
  <Lines>41</Lines>
  <Paragraphs>11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5716</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Sascha Karallus</dc:creator>
  <cp:lastModifiedBy>fgast</cp:lastModifiedBy>
  <cp:revision>8</cp:revision>
  <cp:lastPrinted>2020-01-16T12:12:00Z</cp:lastPrinted>
  <dcterms:created xsi:type="dcterms:W3CDTF">2020-01-06T10:47:00Z</dcterms:created>
  <dcterms:modified xsi:type="dcterms:W3CDTF">2020-01-16T12:12:00Z</dcterms:modified>
</cp:coreProperties>
</file>