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1E173" w14:textId="298BF098" w:rsidR="00682495" w:rsidRPr="00682495" w:rsidRDefault="00682495" w:rsidP="00A9132C">
      <w:pPr>
        <w:spacing w:line="360" w:lineRule="auto"/>
        <w:jc w:val="both"/>
        <w:outlineLvl w:val="0"/>
        <w:rPr>
          <w:rFonts w:ascii="Arial" w:hAnsi="Arial" w:cs="Arial"/>
          <w:iCs/>
          <w:sz w:val="22"/>
          <w:szCs w:val="22"/>
        </w:rPr>
      </w:pPr>
      <w:r w:rsidRPr="00682495">
        <w:rPr>
          <w:rFonts w:ascii="Arial" w:hAnsi="Arial" w:cs="Arial"/>
          <w:iCs/>
          <w:sz w:val="22"/>
          <w:szCs w:val="22"/>
        </w:rPr>
        <w:t xml:space="preserve">Datum: </w:t>
      </w:r>
      <w:r w:rsidR="00B60FB7">
        <w:rPr>
          <w:rFonts w:ascii="Arial" w:hAnsi="Arial" w:cs="Arial"/>
          <w:iCs/>
          <w:sz w:val="22"/>
          <w:szCs w:val="22"/>
        </w:rPr>
        <w:t>1</w:t>
      </w:r>
      <w:r w:rsidR="00002F0B">
        <w:rPr>
          <w:rFonts w:ascii="Arial" w:hAnsi="Arial" w:cs="Arial"/>
          <w:iCs/>
          <w:sz w:val="22"/>
          <w:szCs w:val="22"/>
        </w:rPr>
        <w:t>8</w:t>
      </w:r>
      <w:r w:rsidRPr="00682495">
        <w:rPr>
          <w:rFonts w:ascii="Arial" w:hAnsi="Arial" w:cs="Arial"/>
          <w:iCs/>
          <w:sz w:val="22"/>
          <w:szCs w:val="22"/>
        </w:rPr>
        <w:t>. Juni 2026</w:t>
      </w:r>
    </w:p>
    <w:p w14:paraId="13B7A201" w14:textId="77777777" w:rsidR="00682495" w:rsidRDefault="00682495" w:rsidP="00A9132C">
      <w:pPr>
        <w:spacing w:line="360" w:lineRule="auto"/>
        <w:jc w:val="both"/>
        <w:outlineLvl w:val="0"/>
        <w:rPr>
          <w:rFonts w:ascii="Arial" w:hAnsi="Arial" w:cs="Arial"/>
          <w:i/>
          <w:sz w:val="22"/>
          <w:szCs w:val="22"/>
          <w:u w:val="single"/>
        </w:rPr>
      </w:pPr>
    </w:p>
    <w:p w14:paraId="0154621D" w14:textId="0B759A6C" w:rsidR="003E7F8F" w:rsidRPr="003A5A1A" w:rsidRDefault="00784293" w:rsidP="00A9132C">
      <w:pPr>
        <w:spacing w:line="360" w:lineRule="auto"/>
        <w:jc w:val="both"/>
        <w:outlineLvl w:val="0"/>
        <w:rPr>
          <w:rFonts w:ascii="Arial" w:hAnsi="Arial" w:cs="Arial"/>
          <w:i/>
          <w:sz w:val="22"/>
          <w:szCs w:val="22"/>
          <w:u w:val="single"/>
        </w:rPr>
      </w:pPr>
      <w:r w:rsidRPr="003A5A1A">
        <w:rPr>
          <w:rFonts w:ascii="Arial" w:hAnsi="Arial" w:cs="Arial"/>
          <w:i/>
          <w:sz w:val="22"/>
          <w:szCs w:val="22"/>
          <w:u w:val="single"/>
        </w:rPr>
        <w:t xml:space="preserve">Druckfeste </w:t>
      </w:r>
      <w:r w:rsidR="002F2ECD">
        <w:rPr>
          <w:rFonts w:ascii="Arial" w:hAnsi="Arial" w:cs="Arial"/>
          <w:i/>
          <w:sz w:val="22"/>
          <w:szCs w:val="22"/>
          <w:u w:val="single"/>
        </w:rPr>
        <w:t>Steinwolle</w:t>
      </w:r>
      <w:r w:rsidRPr="003A5A1A">
        <w:rPr>
          <w:rFonts w:ascii="Arial" w:hAnsi="Arial" w:cs="Arial"/>
          <w:i/>
          <w:sz w:val="22"/>
          <w:szCs w:val="22"/>
          <w:u w:val="single"/>
        </w:rPr>
        <w:t xml:space="preserve"> für </w:t>
      </w:r>
      <w:r w:rsidR="002F2ECD">
        <w:rPr>
          <w:rFonts w:ascii="Arial" w:hAnsi="Arial" w:cs="Arial"/>
          <w:i/>
          <w:sz w:val="22"/>
          <w:szCs w:val="22"/>
          <w:u w:val="single"/>
        </w:rPr>
        <w:t xml:space="preserve">zwei </w:t>
      </w:r>
      <w:r w:rsidRPr="003A5A1A">
        <w:rPr>
          <w:rFonts w:ascii="Arial" w:hAnsi="Arial" w:cs="Arial"/>
          <w:i/>
          <w:sz w:val="22"/>
          <w:szCs w:val="22"/>
          <w:u w:val="single"/>
        </w:rPr>
        <w:t>Nutzdächer des Schulzentrums Niederkassel</w:t>
      </w:r>
      <w:r w:rsidR="00083CCB" w:rsidRPr="003A5A1A">
        <w:rPr>
          <w:rFonts w:ascii="Arial" w:hAnsi="Arial" w:cs="Arial"/>
          <w:i/>
          <w:sz w:val="22"/>
          <w:szCs w:val="22"/>
          <w:u w:val="single"/>
        </w:rPr>
        <w:t xml:space="preserve"> </w:t>
      </w:r>
    </w:p>
    <w:p w14:paraId="50ADC9AD" w14:textId="621D82C9" w:rsidR="00E14CE0" w:rsidRPr="00DC082D" w:rsidRDefault="00784293" w:rsidP="00A9132C">
      <w:pPr>
        <w:spacing w:line="360" w:lineRule="auto"/>
        <w:jc w:val="both"/>
        <w:outlineLvl w:val="0"/>
        <w:rPr>
          <w:rFonts w:ascii="Arial" w:hAnsi="Arial" w:cs="Arial"/>
          <w:b/>
          <w:sz w:val="28"/>
          <w:szCs w:val="28"/>
        </w:rPr>
      </w:pPr>
      <w:r w:rsidRPr="00DC082D">
        <w:rPr>
          <w:rFonts w:ascii="Arial" w:hAnsi="Arial" w:cs="Arial"/>
          <w:b/>
          <w:sz w:val="28"/>
          <w:szCs w:val="28"/>
        </w:rPr>
        <w:t>„Solarrock“ toppt Gefälledach- und Wärmedämmung</w:t>
      </w:r>
    </w:p>
    <w:p w14:paraId="6C34832F" w14:textId="77777777" w:rsidR="003E7F8F" w:rsidRPr="003A5A1A" w:rsidRDefault="003E7F8F" w:rsidP="00A9132C">
      <w:pPr>
        <w:spacing w:line="360" w:lineRule="auto"/>
        <w:jc w:val="both"/>
        <w:rPr>
          <w:rFonts w:ascii="Arial" w:hAnsi="Arial" w:cs="Arial"/>
          <w:b/>
          <w:sz w:val="22"/>
          <w:szCs w:val="22"/>
        </w:rPr>
      </w:pPr>
    </w:p>
    <w:p w14:paraId="4840FC4E" w14:textId="2C46AF89" w:rsidR="00BB4DD6" w:rsidRPr="003A5A1A" w:rsidRDefault="003E7F8F" w:rsidP="00BB4DD6">
      <w:pPr>
        <w:widowControl w:val="0"/>
        <w:suppressAutoHyphens/>
        <w:spacing w:line="360" w:lineRule="auto"/>
        <w:jc w:val="both"/>
        <w:rPr>
          <w:rFonts w:ascii="Arial" w:hAnsi="Arial" w:cs="Arial"/>
          <w:b/>
          <w:bCs/>
          <w:sz w:val="22"/>
          <w:szCs w:val="22"/>
        </w:rPr>
      </w:pPr>
      <w:r w:rsidRPr="003A5A1A">
        <w:rPr>
          <w:rFonts w:ascii="Arial" w:hAnsi="Arial" w:cs="Arial"/>
          <w:b/>
          <w:sz w:val="22"/>
          <w:szCs w:val="22"/>
        </w:rPr>
        <w:t>Gladbeck</w:t>
      </w:r>
      <w:r w:rsidR="00244035" w:rsidRPr="003A5A1A">
        <w:rPr>
          <w:rFonts w:ascii="Arial" w:hAnsi="Arial" w:cs="Arial"/>
          <w:b/>
          <w:sz w:val="22"/>
          <w:szCs w:val="22"/>
        </w:rPr>
        <w:t xml:space="preserve"> /</w:t>
      </w:r>
      <w:r w:rsidR="005A511F" w:rsidRPr="003A5A1A">
        <w:rPr>
          <w:rFonts w:ascii="Arial" w:hAnsi="Arial" w:cs="Arial"/>
          <w:b/>
          <w:sz w:val="22"/>
          <w:szCs w:val="22"/>
        </w:rPr>
        <w:t xml:space="preserve"> </w:t>
      </w:r>
      <w:r w:rsidR="00784293" w:rsidRPr="003A5A1A">
        <w:rPr>
          <w:rFonts w:ascii="Arial" w:hAnsi="Arial" w:cs="Arial"/>
          <w:b/>
          <w:sz w:val="22"/>
          <w:szCs w:val="22"/>
        </w:rPr>
        <w:t>Niederkassel</w:t>
      </w:r>
      <w:r w:rsidRPr="003A5A1A">
        <w:rPr>
          <w:rFonts w:ascii="Arial" w:hAnsi="Arial" w:cs="Arial"/>
          <w:b/>
          <w:sz w:val="22"/>
          <w:szCs w:val="22"/>
        </w:rPr>
        <w:t xml:space="preserve"> – </w:t>
      </w:r>
      <w:r w:rsidR="00784293" w:rsidRPr="003A5A1A">
        <w:rPr>
          <w:rFonts w:ascii="Arial" w:hAnsi="Arial" w:cs="Arial"/>
          <w:b/>
          <w:bCs/>
          <w:sz w:val="22"/>
          <w:szCs w:val="22"/>
        </w:rPr>
        <w:t xml:space="preserve">Die Dächer der </w:t>
      </w:r>
      <w:r w:rsidR="002F2ECD">
        <w:rPr>
          <w:rFonts w:ascii="Arial" w:hAnsi="Arial" w:cs="Arial"/>
          <w:b/>
          <w:bCs/>
          <w:sz w:val="22"/>
          <w:szCs w:val="22"/>
        </w:rPr>
        <w:t xml:space="preserve">neuen </w:t>
      </w:r>
      <w:r w:rsidR="00784293" w:rsidRPr="003A5A1A">
        <w:rPr>
          <w:rFonts w:ascii="Arial" w:hAnsi="Arial" w:cs="Arial"/>
          <w:b/>
          <w:bCs/>
          <w:sz w:val="22"/>
          <w:szCs w:val="22"/>
        </w:rPr>
        <w:t>Sport- und Mehrzweckhalle ebenso wie der Mensa des Schulzentrums</w:t>
      </w:r>
      <w:r w:rsidR="002F2ECD">
        <w:rPr>
          <w:rFonts w:ascii="Arial" w:hAnsi="Arial" w:cs="Arial"/>
          <w:b/>
          <w:bCs/>
          <w:sz w:val="22"/>
          <w:szCs w:val="22"/>
        </w:rPr>
        <w:t xml:space="preserve"> Nord</w:t>
      </w:r>
      <w:r w:rsidR="00784293" w:rsidRPr="003A5A1A">
        <w:rPr>
          <w:rFonts w:ascii="Arial" w:hAnsi="Arial" w:cs="Arial"/>
          <w:b/>
          <w:bCs/>
          <w:sz w:val="22"/>
          <w:szCs w:val="22"/>
        </w:rPr>
        <w:t xml:space="preserve"> im rheinischen Niederkassel</w:t>
      </w:r>
      <w:r w:rsidR="002F2ECD">
        <w:rPr>
          <w:rFonts w:ascii="Arial" w:hAnsi="Arial" w:cs="Arial"/>
          <w:b/>
          <w:bCs/>
          <w:sz w:val="22"/>
          <w:szCs w:val="22"/>
        </w:rPr>
        <w:t>-Lülsdorf</w:t>
      </w:r>
      <w:r w:rsidR="00784293" w:rsidRPr="003A5A1A">
        <w:rPr>
          <w:rFonts w:ascii="Arial" w:hAnsi="Arial" w:cs="Arial"/>
          <w:b/>
          <w:bCs/>
          <w:sz w:val="22"/>
          <w:szCs w:val="22"/>
        </w:rPr>
        <w:t xml:space="preserve"> w</w:t>
      </w:r>
      <w:r w:rsidR="00B755F1">
        <w:rPr>
          <w:rFonts w:ascii="Arial" w:hAnsi="Arial" w:cs="Arial"/>
          <w:b/>
          <w:bCs/>
          <w:sz w:val="22"/>
          <w:szCs w:val="22"/>
        </w:rPr>
        <w:t>u</w:t>
      </w:r>
      <w:r w:rsidR="00784293" w:rsidRPr="003A5A1A">
        <w:rPr>
          <w:rFonts w:ascii="Arial" w:hAnsi="Arial" w:cs="Arial"/>
          <w:b/>
          <w:bCs/>
          <w:sz w:val="22"/>
          <w:szCs w:val="22"/>
        </w:rPr>
        <w:t xml:space="preserve">rden </w:t>
      </w:r>
      <w:r w:rsidR="00F31E7C">
        <w:rPr>
          <w:rFonts w:ascii="Arial" w:hAnsi="Arial" w:cs="Arial"/>
          <w:b/>
          <w:bCs/>
          <w:sz w:val="22"/>
          <w:szCs w:val="22"/>
        </w:rPr>
        <w:t xml:space="preserve">begrünt und </w:t>
      </w:r>
      <w:r w:rsidR="00784293" w:rsidRPr="003A5A1A">
        <w:rPr>
          <w:rFonts w:ascii="Arial" w:hAnsi="Arial" w:cs="Arial"/>
          <w:b/>
          <w:bCs/>
          <w:sz w:val="22"/>
          <w:szCs w:val="22"/>
        </w:rPr>
        <w:t>mit großen PV-Anlagen ausgerüstet</w:t>
      </w:r>
      <w:r w:rsidR="00BB4DD6" w:rsidRPr="003A5A1A">
        <w:rPr>
          <w:rFonts w:ascii="Arial" w:hAnsi="Arial" w:cs="Arial"/>
          <w:b/>
          <w:bCs/>
          <w:sz w:val="22"/>
          <w:szCs w:val="22"/>
        </w:rPr>
        <w:t>.</w:t>
      </w:r>
      <w:r w:rsidR="00784293" w:rsidRPr="003A5A1A">
        <w:rPr>
          <w:rFonts w:ascii="Arial" w:hAnsi="Arial" w:cs="Arial"/>
          <w:b/>
          <w:bCs/>
          <w:sz w:val="22"/>
          <w:szCs w:val="22"/>
        </w:rPr>
        <w:t xml:space="preserve"> </w:t>
      </w:r>
      <w:r w:rsidR="00401237" w:rsidRPr="003A5A1A">
        <w:rPr>
          <w:rFonts w:ascii="Arial" w:hAnsi="Arial" w:cs="Arial"/>
          <w:b/>
          <w:bCs/>
          <w:sz w:val="22"/>
          <w:szCs w:val="22"/>
        </w:rPr>
        <w:t>Für Brand- und Wärmeschutz sorgt eine</w:t>
      </w:r>
      <w:r w:rsidR="00784293" w:rsidRPr="003A5A1A">
        <w:rPr>
          <w:rFonts w:ascii="Arial" w:hAnsi="Arial" w:cs="Arial"/>
          <w:b/>
          <w:bCs/>
          <w:sz w:val="22"/>
          <w:szCs w:val="22"/>
        </w:rPr>
        <w:t xml:space="preserve"> </w:t>
      </w:r>
      <w:r w:rsidR="003A5A1A">
        <w:rPr>
          <w:rFonts w:ascii="Arial" w:hAnsi="Arial" w:cs="Arial"/>
          <w:b/>
          <w:bCs/>
          <w:sz w:val="22"/>
          <w:szCs w:val="22"/>
        </w:rPr>
        <w:t xml:space="preserve">mehrlagige, </w:t>
      </w:r>
      <w:r w:rsidR="00784293" w:rsidRPr="003A5A1A">
        <w:rPr>
          <w:rFonts w:ascii="Arial" w:hAnsi="Arial" w:cs="Arial"/>
          <w:b/>
          <w:bCs/>
          <w:sz w:val="22"/>
          <w:szCs w:val="22"/>
        </w:rPr>
        <w:t xml:space="preserve">bis zu </w:t>
      </w:r>
      <w:r w:rsidR="003A5A1A">
        <w:rPr>
          <w:rFonts w:ascii="Arial" w:hAnsi="Arial" w:cs="Arial"/>
          <w:b/>
          <w:bCs/>
          <w:sz w:val="22"/>
          <w:szCs w:val="22"/>
        </w:rPr>
        <w:t>420</w:t>
      </w:r>
      <w:r w:rsidR="00784293" w:rsidRPr="003A5A1A">
        <w:rPr>
          <w:rFonts w:ascii="Arial" w:hAnsi="Arial" w:cs="Arial"/>
          <w:b/>
          <w:bCs/>
          <w:sz w:val="22"/>
          <w:szCs w:val="22"/>
        </w:rPr>
        <w:t xml:space="preserve"> mm starke Steinwolle-Dämmung</w:t>
      </w:r>
      <w:r w:rsidR="00401237" w:rsidRPr="003A5A1A">
        <w:rPr>
          <w:rFonts w:ascii="Arial" w:hAnsi="Arial" w:cs="Arial"/>
          <w:b/>
          <w:bCs/>
          <w:sz w:val="22"/>
          <w:szCs w:val="22"/>
        </w:rPr>
        <w:t xml:space="preserve"> auf </w:t>
      </w:r>
      <w:r w:rsidR="00981E9B">
        <w:rPr>
          <w:rFonts w:ascii="Arial" w:hAnsi="Arial" w:cs="Arial"/>
          <w:b/>
          <w:bCs/>
          <w:sz w:val="22"/>
          <w:szCs w:val="22"/>
        </w:rPr>
        <w:t>einem Stahlleichtdach mit</w:t>
      </w:r>
      <w:r w:rsidR="00401237" w:rsidRPr="003A5A1A">
        <w:rPr>
          <w:rFonts w:ascii="Arial" w:hAnsi="Arial" w:cs="Arial"/>
          <w:b/>
          <w:bCs/>
          <w:sz w:val="22"/>
          <w:szCs w:val="22"/>
        </w:rPr>
        <w:t xml:space="preserve"> gelochten Trapezprofilen</w:t>
      </w:r>
      <w:r w:rsidR="00784293" w:rsidRPr="003A5A1A">
        <w:rPr>
          <w:rFonts w:ascii="Arial" w:hAnsi="Arial" w:cs="Arial"/>
          <w:b/>
          <w:bCs/>
          <w:sz w:val="22"/>
          <w:szCs w:val="22"/>
        </w:rPr>
        <w:t xml:space="preserve">. </w:t>
      </w:r>
      <w:r w:rsidR="002F2ECD">
        <w:rPr>
          <w:rFonts w:ascii="Arial" w:hAnsi="Arial" w:cs="Arial"/>
          <w:b/>
          <w:bCs/>
          <w:sz w:val="22"/>
          <w:szCs w:val="22"/>
        </w:rPr>
        <w:t>Als oberste Dämmstofflage</w:t>
      </w:r>
      <w:r w:rsidR="00784293" w:rsidRPr="003A5A1A">
        <w:rPr>
          <w:rFonts w:ascii="Arial" w:hAnsi="Arial" w:cs="Arial"/>
          <w:b/>
          <w:bCs/>
          <w:sz w:val="22"/>
          <w:szCs w:val="22"/>
        </w:rPr>
        <w:t xml:space="preserve"> wählte die Wierig GmbH Dach</w:t>
      </w:r>
      <w:r w:rsidR="005F7C13">
        <w:rPr>
          <w:rFonts w:ascii="Arial" w:hAnsi="Arial" w:cs="Arial"/>
          <w:b/>
          <w:bCs/>
          <w:sz w:val="22"/>
          <w:szCs w:val="22"/>
        </w:rPr>
        <w:t xml:space="preserve"> und Fassade</w:t>
      </w:r>
      <w:r w:rsidR="00784293" w:rsidRPr="003A5A1A">
        <w:rPr>
          <w:rFonts w:ascii="Arial" w:hAnsi="Arial" w:cs="Arial"/>
          <w:b/>
          <w:bCs/>
          <w:sz w:val="22"/>
          <w:szCs w:val="22"/>
        </w:rPr>
        <w:t xml:space="preserve"> aus Siegburg die „Solarrock", eine hoch druckstabile </w:t>
      </w:r>
      <w:r w:rsidR="002F2ECD">
        <w:rPr>
          <w:rFonts w:ascii="Arial" w:hAnsi="Arial" w:cs="Arial"/>
          <w:b/>
          <w:bCs/>
          <w:sz w:val="22"/>
          <w:szCs w:val="22"/>
        </w:rPr>
        <w:t>P</w:t>
      </w:r>
      <w:r w:rsidR="00784293" w:rsidRPr="003A5A1A">
        <w:rPr>
          <w:rFonts w:ascii="Arial" w:hAnsi="Arial" w:cs="Arial"/>
          <w:b/>
          <w:bCs/>
          <w:sz w:val="22"/>
          <w:szCs w:val="22"/>
        </w:rPr>
        <w:t xml:space="preserve">latte </w:t>
      </w:r>
      <w:r w:rsidR="002F2ECD">
        <w:rPr>
          <w:rFonts w:ascii="Arial" w:hAnsi="Arial" w:cs="Arial"/>
          <w:b/>
          <w:bCs/>
          <w:sz w:val="22"/>
          <w:szCs w:val="22"/>
        </w:rPr>
        <w:t xml:space="preserve">mit einer </w:t>
      </w:r>
      <w:r w:rsidR="00F31E7C">
        <w:rPr>
          <w:rFonts w:ascii="Arial" w:hAnsi="Arial" w:cs="Arial"/>
          <w:b/>
          <w:bCs/>
          <w:sz w:val="22"/>
          <w:szCs w:val="22"/>
        </w:rPr>
        <w:t>4,0</w:t>
      </w:r>
      <w:r w:rsidR="002F2ECD">
        <w:rPr>
          <w:rFonts w:ascii="Arial" w:hAnsi="Arial" w:cs="Arial"/>
          <w:b/>
          <w:bCs/>
          <w:sz w:val="22"/>
          <w:szCs w:val="22"/>
        </w:rPr>
        <w:t xml:space="preserve"> mm starken, glasfaserverstärkten Zementbeschichtung</w:t>
      </w:r>
      <w:r w:rsidR="00401237" w:rsidRPr="003A5A1A">
        <w:rPr>
          <w:rFonts w:ascii="Arial" w:hAnsi="Arial" w:cs="Arial"/>
          <w:b/>
          <w:bCs/>
          <w:sz w:val="22"/>
          <w:szCs w:val="22"/>
        </w:rPr>
        <w:t xml:space="preserve">, die für den Einsatz unter </w:t>
      </w:r>
      <w:r w:rsidR="00411B17">
        <w:rPr>
          <w:rFonts w:ascii="Arial" w:hAnsi="Arial" w:cs="Arial"/>
          <w:b/>
          <w:bCs/>
          <w:sz w:val="22"/>
          <w:szCs w:val="22"/>
        </w:rPr>
        <w:t>PV-Anlagen, Begrünungen, Wartungs-</w:t>
      </w:r>
      <w:r w:rsidR="000068A9">
        <w:rPr>
          <w:rFonts w:ascii="Arial" w:hAnsi="Arial" w:cs="Arial"/>
          <w:b/>
          <w:bCs/>
          <w:sz w:val="22"/>
          <w:szCs w:val="22"/>
        </w:rPr>
        <w:t xml:space="preserve">, </w:t>
      </w:r>
      <w:r w:rsidR="00411B17">
        <w:rPr>
          <w:rFonts w:ascii="Arial" w:hAnsi="Arial" w:cs="Arial"/>
          <w:b/>
          <w:bCs/>
          <w:sz w:val="22"/>
          <w:szCs w:val="22"/>
        </w:rPr>
        <w:t>Geh-</w:t>
      </w:r>
      <w:r w:rsidR="000068A9">
        <w:rPr>
          <w:rFonts w:ascii="Arial" w:hAnsi="Arial" w:cs="Arial"/>
          <w:b/>
          <w:bCs/>
          <w:sz w:val="22"/>
          <w:szCs w:val="22"/>
        </w:rPr>
        <w:t xml:space="preserve"> und </w:t>
      </w:r>
      <w:r w:rsidR="00411B17">
        <w:rPr>
          <w:rFonts w:ascii="Arial" w:hAnsi="Arial" w:cs="Arial"/>
          <w:b/>
          <w:bCs/>
          <w:sz w:val="22"/>
          <w:szCs w:val="22"/>
        </w:rPr>
        <w:t>Fluchtwege</w:t>
      </w:r>
      <w:r w:rsidR="000068A9">
        <w:rPr>
          <w:rFonts w:ascii="Arial" w:hAnsi="Arial" w:cs="Arial"/>
          <w:b/>
          <w:bCs/>
          <w:sz w:val="22"/>
          <w:szCs w:val="22"/>
        </w:rPr>
        <w:t>n</w:t>
      </w:r>
      <w:r w:rsidR="00411B17">
        <w:rPr>
          <w:rFonts w:ascii="Arial" w:hAnsi="Arial" w:cs="Arial"/>
          <w:b/>
          <w:bCs/>
          <w:sz w:val="22"/>
          <w:szCs w:val="22"/>
        </w:rPr>
        <w:t xml:space="preserve"> </w:t>
      </w:r>
      <w:r w:rsidR="000068A9">
        <w:rPr>
          <w:rFonts w:ascii="Arial" w:hAnsi="Arial" w:cs="Arial"/>
          <w:b/>
          <w:bCs/>
          <w:sz w:val="22"/>
          <w:szCs w:val="22"/>
        </w:rPr>
        <w:t xml:space="preserve">sowie </w:t>
      </w:r>
      <w:r w:rsidR="00B75908">
        <w:rPr>
          <w:rFonts w:ascii="Arial" w:hAnsi="Arial" w:cs="Arial"/>
          <w:b/>
          <w:bCs/>
          <w:sz w:val="22"/>
          <w:szCs w:val="22"/>
        </w:rPr>
        <w:t xml:space="preserve">für Dachflächen rund </w:t>
      </w:r>
      <w:r w:rsidR="001F0006">
        <w:rPr>
          <w:rFonts w:ascii="Arial" w:hAnsi="Arial" w:cs="Arial"/>
          <w:b/>
          <w:bCs/>
          <w:sz w:val="22"/>
          <w:szCs w:val="22"/>
        </w:rPr>
        <w:t xml:space="preserve">um haustechnische Anlagen </w:t>
      </w:r>
      <w:r w:rsidR="00401237" w:rsidRPr="003A5A1A">
        <w:rPr>
          <w:rFonts w:ascii="Arial" w:hAnsi="Arial" w:cs="Arial"/>
          <w:b/>
          <w:bCs/>
          <w:sz w:val="22"/>
          <w:szCs w:val="22"/>
        </w:rPr>
        <w:t xml:space="preserve">ausgelegt ist. </w:t>
      </w:r>
    </w:p>
    <w:p w14:paraId="697C3988" w14:textId="77777777" w:rsidR="0090478D" w:rsidRPr="003A5A1A" w:rsidRDefault="0090478D" w:rsidP="00A9132C">
      <w:pPr>
        <w:widowControl w:val="0"/>
        <w:suppressAutoHyphens/>
        <w:spacing w:line="360" w:lineRule="auto"/>
        <w:jc w:val="both"/>
        <w:rPr>
          <w:rFonts w:ascii="Arial" w:hAnsi="Arial" w:cs="Arial"/>
          <w:b/>
          <w:bCs/>
          <w:sz w:val="22"/>
          <w:szCs w:val="22"/>
        </w:rPr>
      </w:pPr>
    </w:p>
    <w:p w14:paraId="2D8FA745" w14:textId="108C6ABF" w:rsidR="00F31E7C" w:rsidRDefault="005B4CF5" w:rsidP="005B4CF5">
      <w:pPr>
        <w:widowControl w:val="0"/>
        <w:suppressAutoHyphens/>
        <w:spacing w:line="360" w:lineRule="auto"/>
        <w:jc w:val="both"/>
        <w:rPr>
          <w:rFonts w:ascii="Arial" w:hAnsi="Arial" w:cs="Arial"/>
          <w:sz w:val="22"/>
          <w:szCs w:val="22"/>
        </w:rPr>
      </w:pPr>
      <w:r>
        <w:rPr>
          <w:rFonts w:ascii="Arial" w:hAnsi="Arial" w:cs="Arial"/>
          <w:sz w:val="22"/>
          <w:szCs w:val="22"/>
        </w:rPr>
        <w:t xml:space="preserve">Die </w:t>
      </w:r>
      <w:r w:rsidR="00F31E7C">
        <w:rPr>
          <w:rFonts w:ascii="Arial" w:hAnsi="Arial" w:cs="Arial"/>
          <w:sz w:val="22"/>
          <w:szCs w:val="22"/>
        </w:rPr>
        <w:t>Mehrzweckhalle</w:t>
      </w:r>
      <w:r>
        <w:rPr>
          <w:rFonts w:ascii="Arial" w:hAnsi="Arial" w:cs="Arial"/>
          <w:sz w:val="22"/>
          <w:szCs w:val="22"/>
        </w:rPr>
        <w:t xml:space="preserve"> ebenso wie die benachbarte Mensa</w:t>
      </w:r>
      <w:r w:rsidR="00F31E7C">
        <w:rPr>
          <w:rFonts w:ascii="Arial" w:hAnsi="Arial" w:cs="Arial"/>
          <w:sz w:val="22"/>
          <w:szCs w:val="22"/>
        </w:rPr>
        <w:t xml:space="preserve"> </w:t>
      </w:r>
      <w:r>
        <w:rPr>
          <w:rFonts w:ascii="Arial" w:hAnsi="Arial" w:cs="Arial"/>
          <w:sz w:val="22"/>
          <w:szCs w:val="22"/>
        </w:rPr>
        <w:t>erhielten</w:t>
      </w:r>
      <w:r w:rsidR="00F31E7C">
        <w:rPr>
          <w:rFonts w:ascii="Arial" w:hAnsi="Arial" w:cs="Arial"/>
          <w:sz w:val="22"/>
          <w:szCs w:val="22"/>
        </w:rPr>
        <w:t xml:space="preserve"> unterschiedliche Dach</w:t>
      </w:r>
      <w:r>
        <w:rPr>
          <w:rFonts w:ascii="Arial" w:hAnsi="Arial" w:cs="Arial"/>
          <w:sz w:val="22"/>
          <w:szCs w:val="22"/>
        </w:rPr>
        <w:t>konstruktionen</w:t>
      </w:r>
      <w:r w:rsidR="000068A9">
        <w:rPr>
          <w:rFonts w:ascii="Arial" w:hAnsi="Arial" w:cs="Arial"/>
          <w:sz w:val="22"/>
          <w:szCs w:val="22"/>
        </w:rPr>
        <w:t>:</w:t>
      </w:r>
      <w:r w:rsidR="00F31E7C">
        <w:rPr>
          <w:rFonts w:ascii="Arial" w:hAnsi="Arial" w:cs="Arial"/>
          <w:sz w:val="22"/>
          <w:szCs w:val="22"/>
        </w:rPr>
        <w:t xml:space="preserve"> </w:t>
      </w:r>
      <w:r>
        <w:rPr>
          <w:rFonts w:ascii="Arial" w:hAnsi="Arial" w:cs="Arial"/>
          <w:sz w:val="22"/>
          <w:szCs w:val="22"/>
        </w:rPr>
        <w:t>Ü</w:t>
      </w:r>
      <w:r w:rsidR="00F31E7C">
        <w:rPr>
          <w:rFonts w:ascii="Arial" w:hAnsi="Arial" w:cs="Arial"/>
          <w:sz w:val="22"/>
          <w:szCs w:val="22"/>
        </w:rPr>
        <w:t xml:space="preserve">ber dem Spielfeld wurde aus </w:t>
      </w:r>
      <w:r w:rsidR="00F31E7C" w:rsidRPr="00D018DC">
        <w:rPr>
          <w:rFonts w:ascii="Arial" w:hAnsi="Arial" w:cs="Arial"/>
          <w:sz w:val="22"/>
          <w:szCs w:val="22"/>
        </w:rPr>
        <w:t>akustischen</w:t>
      </w:r>
      <w:r w:rsidR="000068A9">
        <w:rPr>
          <w:rFonts w:ascii="Arial" w:hAnsi="Arial" w:cs="Arial"/>
          <w:sz w:val="22"/>
          <w:szCs w:val="22"/>
        </w:rPr>
        <w:t xml:space="preserve"> </w:t>
      </w:r>
      <w:r w:rsidR="00F31E7C">
        <w:rPr>
          <w:rFonts w:ascii="Arial" w:hAnsi="Arial" w:cs="Arial"/>
          <w:sz w:val="22"/>
          <w:szCs w:val="22"/>
        </w:rPr>
        <w:t>Gründe</w:t>
      </w:r>
      <w:r w:rsidR="00411B17">
        <w:rPr>
          <w:rFonts w:ascii="Arial" w:hAnsi="Arial" w:cs="Arial"/>
          <w:sz w:val="22"/>
          <w:szCs w:val="22"/>
        </w:rPr>
        <w:t>n</w:t>
      </w:r>
      <w:r w:rsidR="00F31E7C">
        <w:rPr>
          <w:rFonts w:ascii="Arial" w:hAnsi="Arial" w:cs="Arial"/>
          <w:sz w:val="22"/>
          <w:szCs w:val="22"/>
        </w:rPr>
        <w:t xml:space="preserve"> eine Tragschale aus gelochten Trapezprofilen gewählt, der Bereich der Umkleiden erhielt eine Betondecke</w:t>
      </w:r>
      <w:r w:rsidR="00411B17">
        <w:rPr>
          <w:rFonts w:ascii="Arial" w:hAnsi="Arial" w:cs="Arial"/>
          <w:sz w:val="22"/>
          <w:szCs w:val="22"/>
        </w:rPr>
        <w:t>.</w:t>
      </w:r>
      <w:r>
        <w:rPr>
          <w:rFonts w:ascii="Arial" w:hAnsi="Arial" w:cs="Arial"/>
          <w:sz w:val="22"/>
          <w:szCs w:val="22"/>
        </w:rPr>
        <w:t xml:space="preserve"> Der Speisesaal der</w:t>
      </w:r>
      <w:r w:rsidR="00411B17">
        <w:rPr>
          <w:rFonts w:ascii="Arial" w:hAnsi="Arial" w:cs="Arial"/>
          <w:sz w:val="22"/>
          <w:szCs w:val="22"/>
        </w:rPr>
        <w:t xml:space="preserve"> Mensa erhielt ebenfalls eine Stahltrapezprofiltragschale</w:t>
      </w:r>
      <w:r w:rsidR="00572E69">
        <w:rPr>
          <w:rFonts w:ascii="Arial" w:hAnsi="Arial" w:cs="Arial"/>
          <w:sz w:val="22"/>
          <w:szCs w:val="22"/>
        </w:rPr>
        <w:t>,</w:t>
      </w:r>
      <w:r w:rsidR="00411B17">
        <w:rPr>
          <w:rFonts w:ascii="Arial" w:hAnsi="Arial" w:cs="Arial"/>
          <w:sz w:val="22"/>
          <w:szCs w:val="22"/>
        </w:rPr>
        <w:t xml:space="preserve"> die umliegenden Bereiche eine Betontragschale. Auf allen Dächern wurde ein verklebter Dachaufbau mit einer 2-lagigen bituminösen Abdichtung verlegt.  </w:t>
      </w:r>
      <w:r w:rsidR="00F31E7C">
        <w:rPr>
          <w:rFonts w:ascii="Arial" w:hAnsi="Arial" w:cs="Arial"/>
          <w:sz w:val="22"/>
          <w:szCs w:val="22"/>
        </w:rPr>
        <w:t xml:space="preserve"> </w:t>
      </w:r>
    </w:p>
    <w:p w14:paraId="5E4A463E" w14:textId="77777777" w:rsidR="005B4CF5" w:rsidRDefault="005B4CF5" w:rsidP="005743A6">
      <w:pPr>
        <w:widowControl w:val="0"/>
        <w:suppressAutoHyphens/>
        <w:spacing w:line="360" w:lineRule="auto"/>
        <w:jc w:val="both"/>
        <w:rPr>
          <w:rFonts w:ascii="Arial" w:hAnsi="Arial" w:cs="Arial"/>
          <w:sz w:val="22"/>
          <w:szCs w:val="22"/>
        </w:rPr>
      </w:pPr>
    </w:p>
    <w:p w14:paraId="5FAF657F" w14:textId="746CE44F" w:rsidR="005743A6" w:rsidRPr="003A5A1A" w:rsidRDefault="00DB1EA4" w:rsidP="005743A6">
      <w:pPr>
        <w:widowControl w:val="0"/>
        <w:suppressAutoHyphens/>
        <w:spacing w:line="360" w:lineRule="auto"/>
        <w:jc w:val="both"/>
        <w:rPr>
          <w:rFonts w:ascii="Arial" w:hAnsi="Arial" w:cs="Arial"/>
          <w:sz w:val="22"/>
          <w:szCs w:val="22"/>
        </w:rPr>
      </w:pPr>
      <w:r w:rsidRPr="00DB1EA4">
        <w:rPr>
          <w:rFonts w:ascii="Arial" w:hAnsi="Arial" w:cs="Arial"/>
          <w:sz w:val="22"/>
          <w:szCs w:val="22"/>
        </w:rPr>
        <w:t>Rund 2</w:t>
      </w:r>
      <w:r w:rsidR="001412C1">
        <w:rPr>
          <w:rFonts w:ascii="Arial" w:hAnsi="Arial" w:cs="Arial"/>
          <w:sz w:val="22"/>
          <w:szCs w:val="22"/>
        </w:rPr>
        <w:t>.</w:t>
      </w:r>
      <w:r w:rsidRPr="00DB1EA4">
        <w:rPr>
          <w:rFonts w:ascii="Arial" w:hAnsi="Arial" w:cs="Arial"/>
          <w:sz w:val="22"/>
          <w:szCs w:val="22"/>
        </w:rPr>
        <w:t>500 m</w:t>
      </w:r>
      <w:r w:rsidRPr="00DB1EA4">
        <w:rPr>
          <w:rFonts w:ascii="Arial" w:hAnsi="Arial" w:cs="Arial"/>
          <w:sz w:val="22"/>
          <w:szCs w:val="22"/>
          <w:vertAlign w:val="superscript"/>
        </w:rPr>
        <w:t>2</w:t>
      </w:r>
      <w:r w:rsidRPr="00DB1EA4">
        <w:rPr>
          <w:rFonts w:ascii="Arial" w:hAnsi="Arial" w:cs="Arial"/>
          <w:sz w:val="22"/>
          <w:szCs w:val="22"/>
        </w:rPr>
        <w:t xml:space="preserve"> groß ist das Gefälledach über der Mehrzweckhalle, noch einmal 1.550 m</w:t>
      </w:r>
      <w:r w:rsidRPr="00DB1EA4">
        <w:rPr>
          <w:rFonts w:ascii="Arial" w:hAnsi="Arial" w:cs="Arial"/>
          <w:sz w:val="22"/>
          <w:szCs w:val="22"/>
          <w:vertAlign w:val="superscript"/>
        </w:rPr>
        <w:t>2</w:t>
      </w:r>
      <w:r w:rsidRPr="00DB1EA4">
        <w:rPr>
          <w:rFonts w:ascii="Arial" w:hAnsi="Arial" w:cs="Arial"/>
          <w:sz w:val="22"/>
          <w:szCs w:val="22"/>
        </w:rPr>
        <w:t xml:space="preserve"> das der Mensa – viel Platz für PV-Module. </w:t>
      </w:r>
      <w:r>
        <w:rPr>
          <w:rFonts w:ascii="Arial" w:hAnsi="Arial" w:cs="Arial"/>
          <w:sz w:val="22"/>
          <w:szCs w:val="22"/>
        </w:rPr>
        <w:t xml:space="preserve">Diese werden </w:t>
      </w:r>
      <w:r w:rsidRPr="00DB1EA4">
        <w:rPr>
          <w:rFonts w:ascii="Arial" w:hAnsi="Arial" w:cs="Arial"/>
          <w:sz w:val="22"/>
          <w:szCs w:val="22"/>
        </w:rPr>
        <w:t>mit einer extensiven Dachbegrünung kombiniert, für die rund 100 mm Granulat auf der Abdichtung ausgebracht wurden.</w:t>
      </w:r>
      <w:r w:rsidR="00401237" w:rsidRPr="003A5A1A">
        <w:rPr>
          <w:rFonts w:ascii="Arial" w:hAnsi="Arial" w:cs="Arial"/>
          <w:sz w:val="22"/>
          <w:szCs w:val="22"/>
        </w:rPr>
        <w:t xml:space="preserve"> Als Wärmedämmung wurde zunächst </w:t>
      </w:r>
      <w:r w:rsidR="003A5A1A">
        <w:rPr>
          <w:rFonts w:ascii="Arial" w:hAnsi="Arial" w:cs="Arial"/>
          <w:sz w:val="22"/>
          <w:szCs w:val="22"/>
        </w:rPr>
        <w:t>eine Lage der</w:t>
      </w:r>
      <w:r w:rsidR="00401237" w:rsidRPr="003A5A1A">
        <w:rPr>
          <w:rFonts w:ascii="Arial" w:hAnsi="Arial" w:cs="Arial"/>
          <w:sz w:val="22"/>
          <w:szCs w:val="22"/>
        </w:rPr>
        <w:t xml:space="preserve"> „Hardrock 038“ in einer Dicke von 1</w:t>
      </w:r>
      <w:r w:rsidR="005743A6" w:rsidRPr="003A5A1A">
        <w:rPr>
          <w:rFonts w:ascii="Arial" w:hAnsi="Arial" w:cs="Arial"/>
          <w:sz w:val="22"/>
          <w:szCs w:val="22"/>
        </w:rPr>
        <w:t>0</w:t>
      </w:r>
      <w:r w:rsidR="00401237" w:rsidRPr="003A5A1A">
        <w:rPr>
          <w:rFonts w:ascii="Arial" w:hAnsi="Arial" w:cs="Arial"/>
          <w:sz w:val="22"/>
          <w:szCs w:val="22"/>
        </w:rPr>
        <w:t>0 mm</w:t>
      </w:r>
      <w:r w:rsidR="00981E9B">
        <w:rPr>
          <w:rFonts w:ascii="Arial" w:hAnsi="Arial" w:cs="Arial"/>
          <w:sz w:val="22"/>
          <w:szCs w:val="22"/>
        </w:rPr>
        <w:t xml:space="preserve"> bzw. als Stufendämmung von 120 mm</w:t>
      </w:r>
      <w:r w:rsidR="00401237" w:rsidRPr="003A5A1A">
        <w:rPr>
          <w:rFonts w:ascii="Arial" w:hAnsi="Arial" w:cs="Arial"/>
          <w:sz w:val="22"/>
          <w:szCs w:val="22"/>
        </w:rPr>
        <w:t xml:space="preserve"> mit dem </w:t>
      </w:r>
      <w:r w:rsidR="008B2EC0">
        <w:rPr>
          <w:rFonts w:ascii="Arial" w:hAnsi="Arial" w:cs="Arial"/>
          <w:sz w:val="22"/>
          <w:szCs w:val="22"/>
        </w:rPr>
        <w:t xml:space="preserve">streifenweise aufgebrachten </w:t>
      </w:r>
      <w:r w:rsidR="00401237" w:rsidRPr="003A5A1A">
        <w:rPr>
          <w:rFonts w:ascii="Arial" w:hAnsi="Arial" w:cs="Arial"/>
          <w:sz w:val="22"/>
          <w:szCs w:val="22"/>
        </w:rPr>
        <w:t>Dämmstoffkleber „</w:t>
      </w:r>
      <w:proofErr w:type="spellStart"/>
      <w:r w:rsidR="00401237" w:rsidRPr="003A5A1A">
        <w:rPr>
          <w:rFonts w:ascii="Arial" w:hAnsi="Arial" w:cs="Arial"/>
          <w:sz w:val="22"/>
          <w:szCs w:val="22"/>
        </w:rPr>
        <w:t>Rockpur</w:t>
      </w:r>
      <w:proofErr w:type="spellEnd"/>
      <w:r w:rsidR="00401237" w:rsidRPr="003A5A1A">
        <w:rPr>
          <w:rFonts w:ascii="Arial" w:hAnsi="Arial" w:cs="Arial"/>
          <w:sz w:val="22"/>
          <w:szCs w:val="22"/>
        </w:rPr>
        <w:t xml:space="preserve"> Fix“ direkt auf der Dampfsperrbahn </w:t>
      </w:r>
      <w:r w:rsidR="003A5A1A">
        <w:rPr>
          <w:rFonts w:ascii="Arial" w:hAnsi="Arial" w:cs="Arial"/>
          <w:sz w:val="22"/>
          <w:szCs w:val="22"/>
        </w:rPr>
        <w:t>über den Trapez</w:t>
      </w:r>
      <w:r w:rsidR="00681FF9">
        <w:rPr>
          <w:rFonts w:ascii="Arial" w:hAnsi="Arial" w:cs="Arial"/>
          <w:sz w:val="22"/>
          <w:szCs w:val="22"/>
        </w:rPr>
        <w:t>profilen</w:t>
      </w:r>
      <w:r w:rsidR="003A5A1A">
        <w:rPr>
          <w:rFonts w:ascii="Arial" w:hAnsi="Arial" w:cs="Arial"/>
          <w:sz w:val="22"/>
          <w:szCs w:val="22"/>
        </w:rPr>
        <w:t xml:space="preserve"> </w:t>
      </w:r>
      <w:r w:rsidR="00401237" w:rsidRPr="003A5A1A">
        <w:rPr>
          <w:rFonts w:ascii="Arial" w:hAnsi="Arial" w:cs="Arial"/>
          <w:sz w:val="22"/>
          <w:szCs w:val="22"/>
        </w:rPr>
        <w:t xml:space="preserve">verklebt. Die „Hardrock 038“ ist eine hoch wärmedämmende </w:t>
      </w:r>
      <w:r w:rsidR="00401237" w:rsidRPr="003A5A1A">
        <w:rPr>
          <w:rFonts w:ascii="Arial" w:hAnsi="Arial" w:cs="Arial"/>
          <w:sz w:val="22"/>
          <w:szCs w:val="22"/>
        </w:rPr>
        <w:lastRenderedPageBreak/>
        <w:t>Steinwolle-Dachdämmplatte in der Wärmeleitfähigkeit λ = 0,038 W/(</w:t>
      </w:r>
      <w:proofErr w:type="spellStart"/>
      <w:r w:rsidR="00401237" w:rsidRPr="003A5A1A">
        <w:rPr>
          <w:rFonts w:ascii="Arial" w:hAnsi="Arial" w:cs="Arial"/>
          <w:sz w:val="22"/>
          <w:szCs w:val="22"/>
        </w:rPr>
        <w:t>m∙K</w:t>
      </w:r>
      <w:proofErr w:type="spellEnd"/>
      <w:r w:rsidR="00401237" w:rsidRPr="003A5A1A">
        <w:rPr>
          <w:rFonts w:ascii="Arial" w:hAnsi="Arial" w:cs="Arial"/>
          <w:sz w:val="22"/>
          <w:szCs w:val="22"/>
        </w:rPr>
        <w:t xml:space="preserve">). Aufgrund ihrer verdichteten, lastverteilenden </w:t>
      </w:r>
      <w:proofErr w:type="spellStart"/>
      <w:r w:rsidR="00401237" w:rsidRPr="003A5A1A">
        <w:rPr>
          <w:rFonts w:ascii="Arial" w:hAnsi="Arial" w:cs="Arial"/>
          <w:sz w:val="22"/>
          <w:szCs w:val="22"/>
        </w:rPr>
        <w:t>Oberlage</w:t>
      </w:r>
      <w:proofErr w:type="spellEnd"/>
      <w:r w:rsidR="00401237" w:rsidRPr="003A5A1A">
        <w:rPr>
          <w:rFonts w:ascii="Arial" w:hAnsi="Arial" w:cs="Arial"/>
          <w:sz w:val="22"/>
          <w:szCs w:val="22"/>
        </w:rPr>
        <w:t xml:space="preserve"> bietet sie eine verbesserte Widerstandsfähigkeit gegen mechanische Beanspruchungen und kann so z. B. von Dachdeckern problemlos begangen werden. </w:t>
      </w:r>
    </w:p>
    <w:p w14:paraId="6F90F529" w14:textId="77777777" w:rsidR="005743A6" w:rsidRDefault="005743A6" w:rsidP="005743A6">
      <w:pPr>
        <w:widowControl w:val="0"/>
        <w:suppressAutoHyphens/>
        <w:spacing w:line="360" w:lineRule="auto"/>
        <w:jc w:val="both"/>
        <w:rPr>
          <w:rFonts w:ascii="Arial" w:hAnsi="Arial" w:cs="Arial"/>
          <w:sz w:val="22"/>
          <w:szCs w:val="22"/>
        </w:rPr>
      </w:pPr>
    </w:p>
    <w:p w14:paraId="6171D82D" w14:textId="5EA42687" w:rsidR="003A5A1A" w:rsidRPr="003A5A1A" w:rsidRDefault="003A5A1A" w:rsidP="005743A6">
      <w:pPr>
        <w:widowControl w:val="0"/>
        <w:suppressAutoHyphens/>
        <w:spacing w:line="360" w:lineRule="auto"/>
        <w:jc w:val="both"/>
        <w:rPr>
          <w:rFonts w:ascii="Arial" w:hAnsi="Arial" w:cs="Arial"/>
          <w:b/>
          <w:bCs/>
          <w:sz w:val="22"/>
          <w:szCs w:val="22"/>
        </w:rPr>
      </w:pPr>
      <w:r w:rsidRPr="003A5A1A">
        <w:rPr>
          <w:rFonts w:ascii="Arial" w:hAnsi="Arial" w:cs="Arial"/>
          <w:b/>
          <w:bCs/>
          <w:sz w:val="22"/>
          <w:szCs w:val="22"/>
        </w:rPr>
        <w:t>Gefälledachplanung inklusive</w:t>
      </w:r>
    </w:p>
    <w:p w14:paraId="2C2DCA7F" w14:textId="1DC5B940" w:rsidR="005743A6" w:rsidRPr="003A5A1A" w:rsidRDefault="00401237" w:rsidP="005743A6">
      <w:pPr>
        <w:widowControl w:val="0"/>
        <w:suppressAutoHyphens/>
        <w:spacing w:line="360" w:lineRule="auto"/>
        <w:jc w:val="both"/>
        <w:rPr>
          <w:rFonts w:ascii="Arial" w:hAnsi="Arial" w:cs="Arial"/>
          <w:sz w:val="22"/>
          <w:szCs w:val="22"/>
        </w:rPr>
      </w:pPr>
      <w:r w:rsidRPr="003A5A1A">
        <w:rPr>
          <w:rFonts w:ascii="Arial" w:hAnsi="Arial" w:cs="Arial"/>
          <w:sz w:val="22"/>
          <w:szCs w:val="22"/>
        </w:rPr>
        <w:t xml:space="preserve">Darüber schufen die Dachdecker gemäß dem </w:t>
      </w:r>
      <w:r w:rsidR="005743A6" w:rsidRPr="003A5A1A">
        <w:rPr>
          <w:rFonts w:ascii="Arial" w:hAnsi="Arial" w:cs="Arial"/>
          <w:sz w:val="22"/>
          <w:szCs w:val="22"/>
        </w:rPr>
        <w:t xml:space="preserve">von ROCKWOOL </w:t>
      </w:r>
      <w:r w:rsidRPr="003A5A1A">
        <w:rPr>
          <w:rFonts w:ascii="Arial" w:hAnsi="Arial" w:cs="Arial"/>
          <w:sz w:val="22"/>
          <w:szCs w:val="22"/>
        </w:rPr>
        <w:t xml:space="preserve">mitgelieferten </w:t>
      </w:r>
      <w:r w:rsidR="003A5A1A">
        <w:rPr>
          <w:rFonts w:ascii="Arial" w:hAnsi="Arial" w:cs="Arial"/>
          <w:sz w:val="22"/>
          <w:szCs w:val="22"/>
        </w:rPr>
        <w:t>Gefälledachplan</w:t>
      </w:r>
      <w:r w:rsidRPr="003A5A1A">
        <w:rPr>
          <w:rFonts w:ascii="Arial" w:hAnsi="Arial" w:cs="Arial"/>
          <w:sz w:val="22"/>
          <w:szCs w:val="22"/>
        </w:rPr>
        <w:t xml:space="preserve"> das vorgeschriebene Gefälle zu den Entwässerungspunkten mit Hilfe </w:t>
      </w:r>
      <w:r w:rsidR="005743A6" w:rsidRPr="003A5A1A">
        <w:rPr>
          <w:rFonts w:ascii="Arial" w:hAnsi="Arial" w:cs="Arial"/>
          <w:sz w:val="22"/>
          <w:szCs w:val="22"/>
        </w:rPr>
        <w:t>der</w:t>
      </w:r>
      <w:r w:rsidRPr="003A5A1A">
        <w:rPr>
          <w:rFonts w:ascii="Arial" w:hAnsi="Arial" w:cs="Arial"/>
          <w:sz w:val="22"/>
          <w:szCs w:val="22"/>
        </w:rPr>
        <w:t xml:space="preserve"> „</w:t>
      </w:r>
      <w:proofErr w:type="spellStart"/>
      <w:r w:rsidRPr="003A5A1A">
        <w:rPr>
          <w:rFonts w:ascii="Arial" w:hAnsi="Arial" w:cs="Arial"/>
          <w:sz w:val="22"/>
          <w:szCs w:val="22"/>
        </w:rPr>
        <w:t>Georock</w:t>
      </w:r>
      <w:proofErr w:type="spellEnd"/>
      <w:r w:rsidRPr="003A5A1A">
        <w:rPr>
          <w:rFonts w:ascii="Arial" w:hAnsi="Arial" w:cs="Arial"/>
          <w:sz w:val="22"/>
          <w:szCs w:val="22"/>
        </w:rPr>
        <w:t xml:space="preserve"> 038“</w:t>
      </w:r>
      <w:r w:rsidR="005743A6" w:rsidRPr="003A5A1A">
        <w:rPr>
          <w:rFonts w:ascii="Arial" w:hAnsi="Arial" w:cs="Arial"/>
          <w:sz w:val="22"/>
          <w:szCs w:val="22"/>
        </w:rPr>
        <w:t xml:space="preserve"> und der „</w:t>
      </w:r>
      <w:proofErr w:type="spellStart"/>
      <w:r w:rsidR="005743A6" w:rsidRPr="003A5A1A">
        <w:rPr>
          <w:rFonts w:ascii="Arial" w:hAnsi="Arial" w:cs="Arial"/>
          <w:sz w:val="22"/>
          <w:szCs w:val="22"/>
        </w:rPr>
        <w:t>Keprock</w:t>
      </w:r>
      <w:proofErr w:type="spellEnd"/>
      <w:r w:rsidR="005743A6" w:rsidRPr="003A5A1A">
        <w:rPr>
          <w:rFonts w:ascii="Arial" w:hAnsi="Arial" w:cs="Arial"/>
          <w:sz w:val="22"/>
          <w:szCs w:val="22"/>
        </w:rPr>
        <w:t>“</w:t>
      </w:r>
      <w:r w:rsidRPr="003A5A1A">
        <w:rPr>
          <w:rFonts w:ascii="Arial" w:hAnsi="Arial" w:cs="Arial"/>
          <w:sz w:val="22"/>
          <w:szCs w:val="22"/>
        </w:rPr>
        <w:t xml:space="preserve">. Die einzelnen, zwischen 40 mm und 160 mm dicken Platten sind werkseitig mit 2 % Standardgefälle ausgestattet und auf Anfrage auch mit 1 und 3 % Gefälle erhältlich. Als dritte </w:t>
      </w:r>
      <w:proofErr w:type="spellStart"/>
      <w:r w:rsidRPr="003A5A1A">
        <w:rPr>
          <w:rFonts w:ascii="Arial" w:hAnsi="Arial" w:cs="Arial"/>
          <w:sz w:val="22"/>
          <w:szCs w:val="22"/>
        </w:rPr>
        <w:t>Dämmlage</w:t>
      </w:r>
      <w:proofErr w:type="spellEnd"/>
      <w:r w:rsidRPr="003A5A1A">
        <w:rPr>
          <w:rFonts w:ascii="Arial" w:hAnsi="Arial" w:cs="Arial"/>
          <w:sz w:val="22"/>
          <w:szCs w:val="22"/>
        </w:rPr>
        <w:t xml:space="preserve"> und Nutzschicht wurden in </w:t>
      </w:r>
      <w:r w:rsidR="005743A6" w:rsidRPr="003A5A1A">
        <w:rPr>
          <w:rFonts w:ascii="Arial" w:hAnsi="Arial" w:cs="Arial"/>
          <w:sz w:val="22"/>
          <w:szCs w:val="22"/>
        </w:rPr>
        <w:t>Niederkassel</w:t>
      </w:r>
      <w:r w:rsidRPr="003A5A1A">
        <w:rPr>
          <w:rFonts w:ascii="Arial" w:hAnsi="Arial" w:cs="Arial"/>
          <w:sz w:val="22"/>
          <w:szCs w:val="22"/>
        </w:rPr>
        <w:t xml:space="preserve"> „Solarrock“ Dämmplatten </w:t>
      </w:r>
      <w:r w:rsidR="008B2EC0">
        <w:rPr>
          <w:rFonts w:ascii="Arial" w:hAnsi="Arial" w:cs="Arial"/>
          <w:sz w:val="22"/>
          <w:szCs w:val="22"/>
        </w:rPr>
        <w:t xml:space="preserve">in </w:t>
      </w:r>
      <w:r w:rsidR="003A5A1A">
        <w:rPr>
          <w:rFonts w:ascii="Arial" w:hAnsi="Arial" w:cs="Arial"/>
          <w:sz w:val="22"/>
          <w:szCs w:val="22"/>
        </w:rPr>
        <w:t xml:space="preserve">einer </w:t>
      </w:r>
      <w:r w:rsidR="003A5A1A" w:rsidRPr="004E01A4">
        <w:rPr>
          <w:rFonts w:ascii="Arial" w:hAnsi="Arial" w:cs="Arial"/>
          <w:sz w:val="22"/>
          <w:szCs w:val="22"/>
        </w:rPr>
        <w:t>Dicke von</w:t>
      </w:r>
      <w:r w:rsidRPr="004E01A4">
        <w:rPr>
          <w:rFonts w:ascii="Arial" w:hAnsi="Arial" w:cs="Arial"/>
          <w:sz w:val="22"/>
          <w:szCs w:val="22"/>
        </w:rPr>
        <w:t xml:space="preserve"> </w:t>
      </w:r>
      <w:r w:rsidR="00637B1F" w:rsidRPr="00DC082D">
        <w:rPr>
          <w:rFonts w:ascii="Arial" w:hAnsi="Arial" w:cs="Arial"/>
          <w:sz w:val="22"/>
          <w:szCs w:val="22"/>
        </w:rPr>
        <w:t>100</w:t>
      </w:r>
      <w:r w:rsidR="00E748D8" w:rsidRPr="00DC082D">
        <w:rPr>
          <w:rFonts w:ascii="Arial" w:hAnsi="Arial" w:cs="Arial"/>
          <w:sz w:val="22"/>
          <w:szCs w:val="22"/>
        </w:rPr>
        <w:t xml:space="preserve"> </w:t>
      </w:r>
      <w:r w:rsidRPr="00DC082D">
        <w:rPr>
          <w:rFonts w:ascii="Arial" w:hAnsi="Arial" w:cs="Arial"/>
          <w:sz w:val="22"/>
          <w:szCs w:val="22"/>
        </w:rPr>
        <w:t>mm</w:t>
      </w:r>
      <w:r w:rsidRPr="004E01A4">
        <w:rPr>
          <w:rFonts w:ascii="Arial" w:hAnsi="Arial" w:cs="Arial"/>
          <w:sz w:val="22"/>
          <w:szCs w:val="22"/>
        </w:rPr>
        <w:t xml:space="preserve"> ebenfalls mit</w:t>
      </w:r>
      <w:r w:rsidRPr="003A5A1A">
        <w:rPr>
          <w:rFonts w:ascii="Arial" w:hAnsi="Arial" w:cs="Arial"/>
          <w:sz w:val="22"/>
          <w:szCs w:val="22"/>
        </w:rPr>
        <w:t xml:space="preserve"> „</w:t>
      </w:r>
      <w:proofErr w:type="spellStart"/>
      <w:r w:rsidRPr="003A5A1A">
        <w:rPr>
          <w:rFonts w:ascii="Arial" w:hAnsi="Arial" w:cs="Arial"/>
          <w:sz w:val="22"/>
          <w:szCs w:val="22"/>
        </w:rPr>
        <w:t>Rockpur</w:t>
      </w:r>
      <w:proofErr w:type="spellEnd"/>
      <w:r w:rsidRPr="003A5A1A">
        <w:rPr>
          <w:rFonts w:ascii="Arial" w:hAnsi="Arial" w:cs="Arial"/>
          <w:sz w:val="22"/>
          <w:szCs w:val="22"/>
        </w:rPr>
        <w:t xml:space="preserve"> Fix“ direkt auf </w:t>
      </w:r>
      <w:r w:rsidR="002F2ECD">
        <w:rPr>
          <w:rFonts w:ascii="Arial" w:hAnsi="Arial" w:cs="Arial"/>
          <w:sz w:val="22"/>
          <w:szCs w:val="22"/>
        </w:rPr>
        <w:t>die</w:t>
      </w:r>
      <w:r w:rsidRPr="003A5A1A">
        <w:rPr>
          <w:rFonts w:ascii="Arial" w:hAnsi="Arial" w:cs="Arial"/>
          <w:sz w:val="22"/>
          <w:szCs w:val="22"/>
        </w:rPr>
        <w:t xml:space="preserve"> Gefälledämmung „</w:t>
      </w:r>
      <w:proofErr w:type="spellStart"/>
      <w:r w:rsidRPr="003A5A1A">
        <w:rPr>
          <w:rFonts w:ascii="Arial" w:hAnsi="Arial" w:cs="Arial"/>
          <w:sz w:val="22"/>
          <w:szCs w:val="22"/>
        </w:rPr>
        <w:t>Georock</w:t>
      </w:r>
      <w:proofErr w:type="spellEnd"/>
      <w:r w:rsidRPr="003A5A1A">
        <w:rPr>
          <w:rFonts w:ascii="Arial" w:hAnsi="Arial" w:cs="Arial"/>
          <w:sz w:val="22"/>
          <w:szCs w:val="22"/>
        </w:rPr>
        <w:t xml:space="preserve"> 038“ </w:t>
      </w:r>
      <w:r w:rsidR="002F2ECD">
        <w:rPr>
          <w:rFonts w:ascii="Arial" w:hAnsi="Arial" w:cs="Arial"/>
          <w:sz w:val="22"/>
          <w:szCs w:val="22"/>
        </w:rPr>
        <w:t>ge</w:t>
      </w:r>
      <w:r w:rsidRPr="003A5A1A">
        <w:rPr>
          <w:rFonts w:ascii="Arial" w:hAnsi="Arial" w:cs="Arial"/>
          <w:sz w:val="22"/>
          <w:szCs w:val="22"/>
        </w:rPr>
        <w:t xml:space="preserve">klebt. </w:t>
      </w:r>
      <w:r w:rsidR="005743A6" w:rsidRPr="003A5A1A">
        <w:rPr>
          <w:rFonts w:ascii="Arial" w:hAnsi="Arial" w:cs="Arial"/>
          <w:sz w:val="22"/>
          <w:szCs w:val="22"/>
        </w:rPr>
        <w:t>„Ein erstklassiger, sehr ergiebiger Dämmstoffkleber mit sehr guten Hafteigenschaften“, urteilt Bauleiter Sascha Franken. Sein Arbeitgeber, die Wierig GmbH Dach</w:t>
      </w:r>
      <w:r w:rsidR="005F7C13">
        <w:rPr>
          <w:rFonts w:ascii="Arial" w:hAnsi="Arial" w:cs="Arial"/>
          <w:sz w:val="22"/>
          <w:szCs w:val="22"/>
        </w:rPr>
        <w:t xml:space="preserve"> und Fassade</w:t>
      </w:r>
      <w:r w:rsidR="005743A6" w:rsidRPr="003A5A1A">
        <w:rPr>
          <w:rFonts w:ascii="Arial" w:hAnsi="Arial" w:cs="Arial"/>
          <w:sz w:val="22"/>
          <w:szCs w:val="22"/>
        </w:rPr>
        <w:t>, ist auf die Realisation von Flachdächern jeder Größe spezialisiert. Seit Jahrzehnten verarbeitet das Unternehmen regelmäßig Steinwolle</w:t>
      </w:r>
      <w:r w:rsidR="00DD4058">
        <w:rPr>
          <w:rFonts w:ascii="Arial" w:hAnsi="Arial" w:cs="Arial"/>
          <w:sz w:val="22"/>
          <w:szCs w:val="22"/>
        </w:rPr>
        <w:t xml:space="preserve"> </w:t>
      </w:r>
      <w:r w:rsidR="005743A6" w:rsidRPr="003A5A1A">
        <w:rPr>
          <w:rFonts w:ascii="Arial" w:hAnsi="Arial" w:cs="Arial"/>
          <w:sz w:val="22"/>
          <w:szCs w:val="22"/>
        </w:rPr>
        <w:t xml:space="preserve">Dämmungen von ROCKWOOL. „Entsprechend </w:t>
      </w:r>
      <w:r w:rsidR="002F2ECD">
        <w:rPr>
          <w:rFonts w:ascii="Arial" w:hAnsi="Arial" w:cs="Arial"/>
          <w:sz w:val="22"/>
          <w:szCs w:val="22"/>
        </w:rPr>
        <w:t>verarbeiten</w:t>
      </w:r>
      <w:r w:rsidR="005743A6" w:rsidRPr="003A5A1A">
        <w:rPr>
          <w:rFonts w:ascii="Arial" w:hAnsi="Arial" w:cs="Arial"/>
          <w:sz w:val="22"/>
          <w:szCs w:val="22"/>
        </w:rPr>
        <w:t xml:space="preserve"> unsere Monteure </w:t>
      </w:r>
      <w:r w:rsidR="002F2ECD">
        <w:rPr>
          <w:rFonts w:ascii="Arial" w:hAnsi="Arial" w:cs="Arial"/>
          <w:sz w:val="22"/>
          <w:szCs w:val="22"/>
        </w:rPr>
        <w:t>die</w:t>
      </w:r>
      <w:r w:rsidR="005743A6" w:rsidRPr="003A5A1A">
        <w:rPr>
          <w:rFonts w:ascii="Arial" w:hAnsi="Arial" w:cs="Arial"/>
          <w:sz w:val="22"/>
          <w:szCs w:val="22"/>
        </w:rPr>
        <w:t xml:space="preserve"> verschiedenen Dämmsysteme</w:t>
      </w:r>
      <w:r w:rsidR="002F2ECD">
        <w:rPr>
          <w:rFonts w:ascii="Arial" w:hAnsi="Arial" w:cs="Arial"/>
          <w:sz w:val="22"/>
          <w:szCs w:val="22"/>
        </w:rPr>
        <w:t xml:space="preserve"> routiniert</w:t>
      </w:r>
      <w:r w:rsidR="005743A6" w:rsidRPr="003A5A1A">
        <w:rPr>
          <w:rFonts w:ascii="Arial" w:hAnsi="Arial" w:cs="Arial"/>
          <w:sz w:val="22"/>
          <w:szCs w:val="22"/>
        </w:rPr>
        <w:t xml:space="preserve">“, erklärt Franken. Die „Solarrock“ nennt der Bauleiter „eine sichere Bank“. </w:t>
      </w:r>
      <w:r w:rsidR="003A5A1A">
        <w:rPr>
          <w:rFonts w:ascii="Arial" w:hAnsi="Arial" w:cs="Arial"/>
          <w:sz w:val="22"/>
          <w:szCs w:val="22"/>
        </w:rPr>
        <w:t>Die</w:t>
      </w:r>
      <w:r w:rsidR="005743A6" w:rsidRPr="003A5A1A">
        <w:rPr>
          <w:rFonts w:ascii="Arial" w:hAnsi="Arial" w:cs="Arial"/>
          <w:sz w:val="22"/>
          <w:szCs w:val="22"/>
        </w:rPr>
        <w:t xml:space="preserve"> hochbelastbare Dämmung </w:t>
      </w:r>
      <w:r w:rsidR="003A5A1A">
        <w:rPr>
          <w:rFonts w:ascii="Arial" w:hAnsi="Arial" w:cs="Arial"/>
          <w:sz w:val="22"/>
          <w:szCs w:val="22"/>
        </w:rPr>
        <w:t>sei nachweislich</w:t>
      </w:r>
      <w:r w:rsidR="005743A6" w:rsidRPr="003A5A1A">
        <w:rPr>
          <w:rFonts w:ascii="Arial" w:hAnsi="Arial" w:cs="Arial"/>
          <w:sz w:val="22"/>
          <w:szCs w:val="22"/>
        </w:rPr>
        <w:t xml:space="preserve"> ideal </w:t>
      </w:r>
      <w:r w:rsidR="002A1FD5" w:rsidRPr="00637B1F">
        <w:rPr>
          <w:rFonts w:ascii="Arial" w:hAnsi="Arial" w:cs="Arial"/>
          <w:sz w:val="22"/>
          <w:szCs w:val="22"/>
        </w:rPr>
        <w:t xml:space="preserve">für genutzte Dachflächen, z. B. </w:t>
      </w:r>
      <w:r w:rsidR="005743A6" w:rsidRPr="00637B1F">
        <w:rPr>
          <w:rFonts w:ascii="Arial" w:hAnsi="Arial" w:cs="Arial"/>
          <w:sz w:val="22"/>
          <w:szCs w:val="22"/>
        </w:rPr>
        <w:t xml:space="preserve">Begrünungen, PV-Anlagen oder </w:t>
      </w:r>
      <w:r w:rsidR="003A5A1A" w:rsidRPr="00637B1F">
        <w:rPr>
          <w:rFonts w:ascii="Arial" w:hAnsi="Arial" w:cs="Arial"/>
          <w:sz w:val="22"/>
          <w:szCs w:val="22"/>
        </w:rPr>
        <w:t>Terrassen</w:t>
      </w:r>
      <w:r w:rsidR="005743A6" w:rsidRPr="00637B1F">
        <w:rPr>
          <w:rFonts w:ascii="Arial" w:hAnsi="Arial" w:cs="Arial"/>
          <w:sz w:val="22"/>
          <w:szCs w:val="22"/>
        </w:rPr>
        <w:t>.</w:t>
      </w:r>
    </w:p>
    <w:p w14:paraId="38D25364" w14:textId="77777777" w:rsidR="00401237" w:rsidRDefault="00401237" w:rsidP="00401237">
      <w:pPr>
        <w:widowControl w:val="0"/>
        <w:suppressAutoHyphens/>
        <w:spacing w:line="360" w:lineRule="auto"/>
        <w:jc w:val="both"/>
        <w:rPr>
          <w:rFonts w:ascii="Arial" w:hAnsi="Arial" w:cs="Arial"/>
          <w:sz w:val="22"/>
          <w:szCs w:val="22"/>
        </w:rPr>
      </w:pPr>
    </w:p>
    <w:p w14:paraId="6919334C" w14:textId="22E11779" w:rsidR="003A5A1A" w:rsidRPr="003A5A1A" w:rsidRDefault="003A5A1A" w:rsidP="00401237">
      <w:pPr>
        <w:widowControl w:val="0"/>
        <w:suppressAutoHyphens/>
        <w:spacing w:line="360" w:lineRule="auto"/>
        <w:jc w:val="both"/>
        <w:rPr>
          <w:rFonts w:ascii="Arial" w:hAnsi="Arial" w:cs="Arial"/>
          <w:b/>
          <w:bCs/>
          <w:sz w:val="22"/>
          <w:szCs w:val="22"/>
        </w:rPr>
      </w:pPr>
      <w:r w:rsidRPr="003A5A1A">
        <w:rPr>
          <w:rFonts w:ascii="Arial" w:hAnsi="Arial" w:cs="Arial"/>
          <w:b/>
          <w:bCs/>
          <w:sz w:val="22"/>
          <w:szCs w:val="22"/>
        </w:rPr>
        <w:t>Lastenträger</w:t>
      </w:r>
    </w:p>
    <w:p w14:paraId="77D60183" w14:textId="35B82714" w:rsidR="00401237" w:rsidRPr="003A5A1A" w:rsidRDefault="00401237" w:rsidP="00401237">
      <w:pPr>
        <w:widowControl w:val="0"/>
        <w:suppressAutoHyphens/>
        <w:spacing w:line="360" w:lineRule="auto"/>
        <w:jc w:val="both"/>
        <w:rPr>
          <w:rFonts w:ascii="Arial" w:hAnsi="Arial" w:cs="Arial"/>
          <w:sz w:val="22"/>
          <w:szCs w:val="22"/>
        </w:rPr>
      </w:pPr>
      <w:r w:rsidRPr="003A5A1A">
        <w:rPr>
          <w:rFonts w:ascii="Arial" w:hAnsi="Arial" w:cs="Arial"/>
          <w:sz w:val="22"/>
          <w:szCs w:val="22"/>
        </w:rPr>
        <w:t>Ausgerüstet mit einer glasfaserverstärkten, hoch lastverteilenden Zementbeschichtung eignen sich „Solarrock“ Dämmplatten</w:t>
      </w:r>
      <w:r w:rsidR="005743A6" w:rsidRPr="003A5A1A">
        <w:rPr>
          <w:rFonts w:ascii="Arial" w:hAnsi="Arial" w:cs="Arial"/>
          <w:sz w:val="22"/>
          <w:szCs w:val="22"/>
        </w:rPr>
        <w:t xml:space="preserve"> </w:t>
      </w:r>
      <w:r w:rsidRPr="003A5A1A">
        <w:rPr>
          <w:rFonts w:ascii="Arial" w:hAnsi="Arial" w:cs="Arial"/>
          <w:sz w:val="22"/>
          <w:szCs w:val="22"/>
        </w:rPr>
        <w:t xml:space="preserve">ideal für höher belastete </w:t>
      </w:r>
      <w:r w:rsidR="005F7C13" w:rsidRPr="003A5A1A">
        <w:rPr>
          <w:rFonts w:ascii="Arial" w:hAnsi="Arial" w:cs="Arial"/>
          <w:sz w:val="22"/>
          <w:szCs w:val="22"/>
        </w:rPr>
        <w:t>Flachdächer</w:t>
      </w:r>
      <w:r w:rsidRPr="003A5A1A">
        <w:rPr>
          <w:rFonts w:ascii="Arial" w:hAnsi="Arial" w:cs="Arial"/>
          <w:sz w:val="22"/>
          <w:szCs w:val="22"/>
        </w:rPr>
        <w:t xml:space="preserve">. Sie verfügen über eine Druckspannung ≥ 80 kPa und eine Zugfestigkeit (Abreißfestigkeit) ≥ 15 kPa sowie Punktlast von ≥ 1800 N. Die maximal zulässige Flächenpressung durch Dauerlasten wird mit 600 kg/m² angegeben. Die Punktlasten der </w:t>
      </w:r>
      <w:r w:rsidR="003A5A1A" w:rsidRPr="003A5A1A">
        <w:rPr>
          <w:rFonts w:ascii="Arial" w:hAnsi="Arial" w:cs="Arial"/>
          <w:sz w:val="22"/>
          <w:szCs w:val="22"/>
        </w:rPr>
        <w:t xml:space="preserve">Tragkonstruktionen einer PV-Anlage </w:t>
      </w:r>
      <w:r w:rsidRPr="003A5A1A">
        <w:rPr>
          <w:rFonts w:ascii="Arial" w:hAnsi="Arial" w:cs="Arial"/>
          <w:sz w:val="22"/>
          <w:szCs w:val="22"/>
        </w:rPr>
        <w:t xml:space="preserve">werden von der „Solarrock“ gleichmäßig verteilt und sicher abgetragen. </w:t>
      </w:r>
    </w:p>
    <w:p w14:paraId="5ECAA69C" w14:textId="77777777" w:rsidR="005743A6" w:rsidRDefault="005743A6" w:rsidP="00401237">
      <w:pPr>
        <w:widowControl w:val="0"/>
        <w:suppressAutoHyphens/>
        <w:spacing w:line="360" w:lineRule="auto"/>
        <w:jc w:val="both"/>
        <w:rPr>
          <w:rFonts w:ascii="Arial" w:hAnsi="Arial" w:cs="Arial"/>
          <w:sz w:val="22"/>
          <w:szCs w:val="22"/>
        </w:rPr>
      </w:pPr>
    </w:p>
    <w:p w14:paraId="3FBE4F24" w14:textId="0110DC89" w:rsidR="003A5A1A" w:rsidRPr="003A5A1A" w:rsidRDefault="003A5A1A" w:rsidP="00401237">
      <w:pPr>
        <w:widowControl w:val="0"/>
        <w:suppressAutoHyphens/>
        <w:spacing w:line="360" w:lineRule="auto"/>
        <w:jc w:val="both"/>
        <w:rPr>
          <w:rFonts w:ascii="Arial" w:hAnsi="Arial" w:cs="Arial"/>
          <w:b/>
          <w:bCs/>
          <w:sz w:val="22"/>
          <w:szCs w:val="22"/>
        </w:rPr>
      </w:pPr>
      <w:r w:rsidRPr="003A5A1A">
        <w:rPr>
          <w:rFonts w:ascii="Arial" w:hAnsi="Arial" w:cs="Arial"/>
          <w:b/>
          <w:bCs/>
          <w:sz w:val="22"/>
          <w:szCs w:val="22"/>
        </w:rPr>
        <w:t>Zug um Zug</w:t>
      </w:r>
    </w:p>
    <w:p w14:paraId="35DDC3F2" w14:textId="1845E04B" w:rsidR="005743A6" w:rsidRPr="003A5A1A" w:rsidRDefault="005743A6" w:rsidP="00401237">
      <w:pPr>
        <w:widowControl w:val="0"/>
        <w:suppressAutoHyphens/>
        <w:spacing w:line="360" w:lineRule="auto"/>
        <w:jc w:val="both"/>
        <w:rPr>
          <w:rFonts w:ascii="Arial" w:hAnsi="Arial" w:cs="Arial"/>
          <w:sz w:val="22"/>
          <w:szCs w:val="22"/>
        </w:rPr>
      </w:pPr>
      <w:r w:rsidRPr="003A5A1A">
        <w:rPr>
          <w:rFonts w:ascii="Arial" w:hAnsi="Arial" w:cs="Arial"/>
          <w:sz w:val="22"/>
          <w:szCs w:val="22"/>
        </w:rPr>
        <w:t>Als ideal für den Bauablauf erwies sich die enge term</w:t>
      </w:r>
      <w:r w:rsidR="003A5A1A" w:rsidRPr="003A5A1A">
        <w:rPr>
          <w:rFonts w:ascii="Arial" w:hAnsi="Arial" w:cs="Arial"/>
          <w:sz w:val="22"/>
          <w:szCs w:val="22"/>
        </w:rPr>
        <w:t>i</w:t>
      </w:r>
      <w:r w:rsidRPr="003A5A1A">
        <w:rPr>
          <w:rFonts w:ascii="Arial" w:hAnsi="Arial" w:cs="Arial"/>
          <w:sz w:val="22"/>
          <w:szCs w:val="22"/>
        </w:rPr>
        <w:t>nlich</w:t>
      </w:r>
      <w:r w:rsidR="003A5A1A" w:rsidRPr="003A5A1A">
        <w:rPr>
          <w:rFonts w:ascii="Arial" w:hAnsi="Arial" w:cs="Arial"/>
          <w:sz w:val="22"/>
          <w:szCs w:val="22"/>
        </w:rPr>
        <w:t>e</w:t>
      </w:r>
      <w:r w:rsidRPr="003A5A1A">
        <w:rPr>
          <w:rFonts w:ascii="Arial" w:hAnsi="Arial" w:cs="Arial"/>
          <w:sz w:val="22"/>
          <w:szCs w:val="22"/>
        </w:rPr>
        <w:t xml:space="preserve"> Abstimmung </w:t>
      </w:r>
      <w:r w:rsidRPr="003A5A1A">
        <w:rPr>
          <w:rFonts w:ascii="Arial" w:hAnsi="Arial" w:cs="Arial"/>
          <w:sz w:val="22"/>
          <w:szCs w:val="22"/>
        </w:rPr>
        <w:lastRenderedPageBreak/>
        <w:t xml:space="preserve">zwischen </w:t>
      </w:r>
      <w:r w:rsidR="003A5A1A" w:rsidRPr="003A5A1A">
        <w:rPr>
          <w:rFonts w:ascii="Arial" w:hAnsi="Arial" w:cs="Arial"/>
          <w:sz w:val="22"/>
          <w:szCs w:val="22"/>
        </w:rPr>
        <w:t xml:space="preserve">dem Flachdachspezialisten Wierig und </w:t>
      </w:r>
      <w:r w:rsidR="00A068F5">
        <w:rPr>
          <w:rFonts w:ascii="Arial" w:hAnsi="Arial" w:cs="Arial"/>
          <w:sz w:val="22"/>
          <w:szCs w:val="22"/>
        </w:rPr>
        <w:t>seinem Dämmstoff-Partner</w:t>
      </w:r>
      <w:r w:rsidR="003A5A1A" w:rsidRPr="003A5A1A">
        <w:rPr>
          <w:rFonts w:ascii="Arial" w:hAnsi="Arial" w:cs="Arial"/>
          <w:sz w:val="22"/>
          <w:szCs w:val="22"/>
        </w:rPr>
        <w:t>. „Wir konnten auf der Baustelle nur begrenzt Material lagern und deshalb immer nur so viel Dämmstoff ordern, wie zeitnah verarbeite</w:t>
      </w:r>
      <w:r w:rsidR="00A068F5">
        <w:rPr>
          <w:rFonts w:ascii="Arial" w:hAnsi="Arial" w:cs="Arial"/>
          <w:sz w:val="22"/>
          <w:szCs w:val="22"/>
        </w:rPr>
        <w:t>t</w:t>
      </w:r>
      <w:r w:rsidR="003A5A1A" w:rsidRPr="003A5A1A">
        <w:rPr>
          <w:rFonts w:ascii="Arial" w:hAnsi="Arial" w:cs="Arial"/>
          <w:sz w:val="22"/>
          <w:szCs w:val="22"/>
        </w:rPr>
        <w:t xml:space="preserve"> </w:t>
      </w:r>
      <w:r w:rsidR="00A068F5">
        <w:rPr>
          <w:rFonts w:ascii="Arial" w:hAnsi="Arial" w:cs="Arial"/>
          <w:sz w:val="22"/>
          <w:szCs w:val="22"/>
        </w:rPr>
        <w:t>wurde</w:t>
      </w:r>
      <w:r w:rsidR="003A5A1A" w:rsidRPr="003A5A1A">
        <w:rPr>
          <w:rFonts w:ascii="Arial" w:hAnsi="Arial" w:cs="Arial"/>
          <w:sz w:val="22"/>
          <w:szCs w:val="22"/>
        </w:rPr>
        <w:t xml:space="preserve">. ROCKWOOL hat sich darauf eingestellt und uns </w:t>
      </w:r>
      <w:r w:rsidR="00A068F5">
        <w:rPr>
          <w:rFonts w:ascii="Arial" w:hAnsi="Arial" w:cs="Arial"/>
          <w:sz w:val="22"/>
          <w:szCs w:val="22"/>
        </w:rPr>
        <w:t xml:space="preserve">von Anfang bis Ende </w:t>
      </w:r>
      <w:r w:rsidR="003A5A1A" w:rsidRPr="003A5A1A">
        <w:rPr>
          <w:rFonts w:ascii="Arial" w:hAnsi="Arial" w:cs="Arial"/>
          <w:sz w:val="22"/>
          <w:szCs w:val="22"/>
        </w:rPr>
        <w:t>sehr zuverlässig mit den bestellten Mengen beliefert.“</w:t>
      </w:r>
    </w:p>
    <w:p w14:paraId="6804E4CA" w14:textId="77777777" w:rsidR="00401237" w:rsidRPr="003A5A1A" w:rsidRDefault="00401237" w:rsidP="00401237">
      <w:pPr>
        <w:widowControl w:val="0"/>
        <w:suppressAutoHyphens/>
        <w:spacing w:line="360" w:lineRule="auto"/>
        <w:jc w:val="both"/>
        <w:rPr>
          <w:rFonts w:ascii="Arial" w:hAnsi="Arial" w:cs="Arial"/>
          <w:sz w:val="22"/>
          <w:szCs w:val="22"/>
        </w:rPr>
      </w:pPr>
    </w:p>
    <w:p w14:paraId="4FEBF9BA" w14:textId="18E88D0A" w:rsidR="00A068F5" w:rsidRDefault="00401237" w:rsidP="003A5A1A">
      <w:pPr>
        <w:widowControl w:val="0"/>
        <w:suppressAutoHyphens/>
        <w:spacing w:line="360" w:lineRule="auto"/>
        <w:jc w:val="both"/>
        <w:rPr>
          <w:rFonts w:ascii="Arial" w:hAnsi="Arial" w:cs="Arial"/>
          <w:sz w:val="22"/>
          <w:szCs w:val="22"/>
        </w:rPr>
      </w:pPr>
      <w:r w:rsidRPr="003A5A1A">
        <w:rPr>
          <w:rFonts w:ascii="Arial" w:hAnsi="Arial" w:cs="Arial"/>
          <w:sz w:val="22"/>
          <w:szCs w:val="22"/>
        </w:rPr>
        <w:t>„</w:t>
      </w:r>
      <w:r w:rsidR="005743A6" w:rsidRPr="003A5A1A">
        <w:rPr>
          <w:rFonts w:ascii="Arial" w:hAnsi="Arial" w:cs="Arial"/>
          <w:sz w:val="22"/>
          <w:szCs w:val="22"/>
        </w:rPr>
        <w:t>Echt begeistert</w:t>
      </w:r>
      <w:r w:rsidRPr="003A5A1A">
        <w:rPr>
          <w:rFonts w:ascii="Arial" w:hAnsi="Arial" w:cs="Arial"/>
          <w:sz w:val="22"/>
          <w:szCs w:val="22"/>
        </w:rPr>
        <w:t xml:space="preserve">“ </w:t>
      </w:r>
      <w:r w:rsidR="005743A6" w:rsidRPr="003A5A1A">
        <w:rPr>
          <w:rFonts w:ascii="Arial" w:hAnsi="Arial" w:cs="Arial"/>
          <w:sz w:val="22"/>
          <w:szCs w:val="22"/>
        </w:rPr>
        <w:t>haben Bauleiter Franken</w:t>
      </w:r>
      <w:r w:rsidRPr="003A5A1A">
        <w:rPr>
          <w:rFonts w:ascii="Arial" w:hAnsi="Arial" w:cs="Arial"/>
          <w:sz w:val="22"/>
          <w:szCs w:val="22"/>
        </w:rPr>
        <w:t xml:space="preserve"> </w:t>
      </w:r>
      <w:r w:rsidR="00497C44">
        <w:rPr>
          <w:rFonts w:ascii="Arial" w:hAnsi="Arial" w:cs="Arial"/>
          <w:sz w:val="22"/>
          <w:szCs w:val="22"/>
        </w:rPr>
        <w:t xml:space="preserve">zwei </w:t>
      </w:r>
      <w:r w:rsidRPr="003A5A1A">
        <w:rPr>
          <w:rFonts w:ascii="Arial" w:hAnsi="Arial" w:cs="Arial"/>
          <w:sz w:val="22"/>
          <w:szCs w:val="22"/>
        </w:rPr>
        <w:t>Serviceleistungen der DEUTSCHEN ROCKWOOL</w:t>
      </w:r>
      <w:r w:rsidR="00A068F5">
        <w:rPr>
          <w:rFonts w:ascii="Arial" w:hAnsi="Arial" w:cs="Arial"/>
          <w:sz w:val="22"/>
          <w:szCs w:val="22"/>
        </w:rPr>
        <w:t>:</w:t>
      </w:r>
      <w:r w:rsidRPr="003A5A1A">
        <w:rPr>
          <w:rFonts w:ascii="Arial" w:hAnsi="Arial" w:cs="Arial"/>
          <w:sz w:val="22"/>
          <w:szCs w:val="22"/>
        </w:rPr>
        <w:t xml:space="preserve"> Die Paletten, auf denen die Dämmung angeliefert wurde, ebenso wie der in Big Bags gesammelte </w:t>
      </w:r>
      <w:r w:rsidR="002F2ECD">
        <w:rPr>
          <w:rFonts w:ascii="Arial" w:hAnsi="Arial" w:cs="Arial"/>
          <w:sz w:val="22"/>
          <w:szCs w:val="22"/>
        </w:rPr>
        <w:t>Steinwolle-V</w:t>
      </w:r>
      <w:r w:rsidRPr="003A5A1A">
        <w:rPr>
          <w:rFonts w:ascii="Arial" w:hAnsi="Arial" w:cs="Arial"/>
          <w:sz w:val="22"/>
          <w:szCs w:val="22"/>
        </w:rPr>
        <w:t>erschnitt wurden an der Baustelle abgeholt. „Damit sparen wir Zeit, die wir sonst für die Entsorgung bzw. den Rücktrans</w:t>
      </w:r>
      <w:r w:rsidR="005743A6" w:rsidRPr="003A5A1A">
        <w:rPr>
          <w:rFonts w:ascii="Arial" w:hAnsi="Arial" w:cs="Arial"/>
          <w:sz w:val="22"/>
          <w:szCs w:val="22"/>
        </w:rPr>
        <w:t>p</w:t>
      </w:r>
      <w:r w:rsidRPr="003A5A1A">
        <w:rPr>
          <w:rFonts w:ascii="Arial" w:hAnsi="Arial" w:cs="Arial"/>
          <w:sz w:val="22"/>
          <w:szCs w:val="22"/>
        </w:rPr>
        <w:t>ort hätten aufw</w:t>
      </w:r>
      <w:r w:rsidR="00A068F5">
        <w:rPr>
          <w:rFonts w:ascii="Arial" w:hAnsi="Arial" w:cs="Arial"/>
          <w:sz w:val="22"/>
          <w:szCs w:val="22"/>
        </w:rPr>
        <w:t>e</w:t>
      </w:r>
      <w:r w:rsidRPr="003A5A1A">
        <w:rPr>
          <w:rFonts w:ascii="Arial" w:hAnsi="Arial" w:cs="Arial"/>
          <w:sz w:val="22"/>
          <w:szCs w:val="22"/>
        </w:rPr>
        <w:t>nden müssen. Gleichzeitig stellt ROCKWOOL zuverlässig sicher, dass Steinwolle-Reste sauber recycelt werden</w:t>
      </w:r>
      <w:r w:rsidR="005743A6" w:rsidRPr="003A5A1A">
        <w:rPr>
          <w:rFonts w:ascii="Arial" w:hAnsi="Arial" w:cs="Arial"/>
          <w:sz w:val="22"/>
          <w:szCs w:val="22"/>
        </w:rPr>
        <w:t xml:space="preserve">. Unternehmen und Kommunen, für die wir große Dächer erstellen, suchen solche Lösungen, um die Nachhaltigkeit ihrer Baumaßnahme zu </w:t>
      </w:r>
      <w:r w:rsidR="002F2ECD">
        <w:rPr>
          <w:rFonts w:ascii="Arial" w:hAnsi="Arial" w:cs="Arial"/>
          <w:sz w:val="22"/>
          <w:szCs w:val="22"/>
        </w:rPr>
        <w:t>steigern</w:t>
      </w:r>
      <w:r w:rsidRPr="003A5A1A">
        <w:rPr>
          <w:rFonts w:ascii="Arial" w:hAnsi="Arial" w:cs="Arial"/>
          <w:sz w:val="22"/>
          <w:szCs w:val="22"/>
        </w:rPr>
        <w:t>.“</w:t>
      </w:r>
      <w:r w:rsidR="003A5A1A" w:rsidRPr="003A5A1A">
        <w:rPr>
          <w:rFonts w:ascii="Arial" w:hAnsi="Arial" w:cs="Arial"/>
          <w:sz w:val="22"/>
          <w:szCs w:val="22"/>
        </w:rPr>
        <w:t xml:space="preserve"> </w:t>
      </w:r>
    </w:p>
    <w:p w14:paraId="46CC6B75" w14:textId="77777777" w:rsidR="00A068F5" w:rsidRDefault="00A068F5" w:rsidP="003A5A1A">
      <w:pPr>
        <w:widowControl w:val="0"/>
        <w:suppressAutoHyphens/>
        <w:spacing w:line="360" w:lineRule="auto"/>
        <w:jc w:val="both"/>
        <w:rPr>
          <w:rFonts w:ascii="Arial" w:hAnsi="Arial" w:cs="Arial"/>
          <w:sz w:val="22"/>
          <w:szCs w:val="22"/>
        </w:rPr>
      </w:pPr>
    </w:p>
    <w:p w14:paraId="22CC3303" w14:textId="45CC111E" w:rsidR="00A068F5" w:rsidRPr="00A068F5" w:rsidRDefault="00A068F5" w:rsidP="003A5A1A">
      <w:pPr>
        <w:widowControl w:val="0"/>
        <w:suppressAutoHyphens/>
        <w:spacing w:line="360" w:lineRule="auto"/>
        <w:jc w:val="both"/>
        <w:rPr>
          <w:rFonts w:ascii="Arial" w:hAnsi="Arial" w:cs="Arial"/>
          <w:b/>
          <w:bCs/>
          <w:sz w:val="22"/>
          <w:szCs w:val="22"/>
        </w:rPr>
      </w:pPr>
      <w:r w:rsidRPr="00A068F5">
        <w:rPr>
          <w:rFonts w:ascii="Arial" w:hAnsi="Arial" w:cs="Arial"/>
          <w:b/>
          <w:bCs/>
          <w:sz w:val="22"/>
          <w:szCs w:val="22"/>
        </w:rPr>
        <w:t>Termintreu</w:t>
      </w:r>
    </w:p>
    <w:p w14:paraId="08078D90" w14:textId="75257270" w:rsidR="003A5A1A" w:rsidRDefault="00A068F5" w:rsidP="00A068F5">
      <w:pPr>
        <w:widowControl w:val="0"/>
        <w:suppressAutoHyphens/>
        <w:spacing w:line="360" w:lineRule="auto"/>
        <w:jc w:val="both"/>
        <w:rPr>
          <w:rFonts w:ascii="Arial" w:hAnsi="Arial" w:cs="Arial"/>
          <w:sz w:val="22"/>
          <w:szCs w:val="22"/>
        </w:rPr>
      </w:pPr>
      <w:r>
        <w:rPr>
          <w:rFonts w:ascii="Arial" w:hAnsi="Arial" w:cs="Arial"/>
          <w:sz w:val="22"/>
          <w:szCs w:val="22"/>
        </w:rPr>
        <w:t>Die Abholung ebenso wie die Anlieferung der Steinwolle erfolgten nach Anmeldung jeweils innerhalb von maximal drei Arbeitstagen. „Ich bin überzeugt davon, dass ein Verarbeiter, der das gründlich rechnet, immer zu dem Ergebnis kommt, dass es sich auch betriebswirtschaftlich lohnt, den Abholservice der DEUTSCHEN ROCKWOOL in Anspruch zu nehmen. A</w:t>
      </w:r>
      <w:r w:rsidR="003A5A1A" w:rsidRPr="003A5A1A">
        <w:rPr>
          <w:rFonts w:ascii="Arial" w:hAnsi="Arial" w:cs="Arial"/>
          <w:sz w:val="22"/>
          <w:szCs w:val="22"/>
        </w:rPr>
        <w:t xml:space="preserve">ußerdem ist es </w:t>
      </w:r>
      <w:proofErr w:type="gramStart"/>
      <w:r w:rsidR="003A5A1A" w:rsidRPr="003A5A1A">
        <w:rPr>
          <w:rFonts w:ascii="Arial" w:hAnsi="Arial" w:cs="Arial"/>
          <w:sz w:val="22"/>
          <w:szCs w:val="22"/>
        </w:rPr>
        <w:t>natürlich to</w:t>
      </w:r>
      <w:r w:rsidR="00392FC2">
        <w:rPr>
          <w:rFonts w:ascii="Arial" w:hAnsi="Arial" w:cs="Arial"/>
          <w:sz w:val="22"/>
          <w:szCs w:val="22"/>
        </w:rPr>
        <w:t>p</w:t>
      </w:r>
      <w:r w:rsidR="003A5A1A" w:rsidRPr="003A5A1A">
        <w:rPr>
          <w:rFonts w:ascii="Arial" w:hAnsi="Arial" w:cs="Arial"/>
          <w:sz w:val="22"/>
          <w:szCs w:val="22"/>
        </w:rPr>
        <w:t>p</w:t>
      </w:r>
      <w:proofErr w:type="gramEnd"/>
      <w:r w:rsidR="003A5A1A" w:rsidRPr="003A5A1A">
        <w:rPr>
          <w:rFonts w:ascii="Arial" w:hAnsi="Arial" w:cs="Arial"/>
          <w:sz w:val="22"/>
          <w:szCs w:val="22"/>
        </w:rPr>
        <w:t xml:space="preserve">, wenn Steinwolle und Holz einem ordentlichen Recycling bzw. einer Wiederverwendung zugeführt werden. </w:t>
      </w:r>
      <w:r>
        <w:rPr>
          <w:rFonts w:ascii="Arial" w:hAnsi="Arial" w:cs="Arial"/>
          <w:sz w:val="22"/>
          <w:szCs w:val="22"/>
        </w:rPr>
        <w:t>Für</w:t>
      </w:r>
      <w:r w:rsidR="003A5A1A" w:rsidRPr="003A5A1A">
        <w:rPr>
          <w:rFonts w:ascii="Arial" w:hAnsi="Arial" w:cs="Arial"/>
          <w:sz w:val="22"/>
          <w:szCs w:val="22"/>
        </w:rPr>
        <w:t xml:space="preserve"> </w:t>
      </w:r>
      <w:r>
        <w:rPr>
          <w:rFonts w:ascii="Arial" w:hAnsi="Arial" w:cs="Arial"/>
          <w:sz w:val="22"/>
          <w:szCs w:val="22"/>
        </w:rPr>
        <w:t>eine</w:t>
      </w:r>
      <w:r w:rsidR="003A5A1A" w:rsidRPr="003A5A1A">
        <w:rPr>
          <w:rFonts w:ascii="Arial" w:hAnsi="Arial" w:cs="Arial"/>
          <w:sz w:val="22"/>
          <w:szCs w:val="22"/>
        </w:rPr>
        <w:t xml:space="preserve"> Kommune als Auftraggeber ist </w:t>
      </w:r>
      <w:r>
        <w:rPr>
          <w:rFonts w:ascii="Arial" w:hAnsi="Arial" w:cs="Arial"/>
          <w:sz w:val="22"/>
          <w:szCs w:val="22"/>
        </w:rPr>
        <w:t xml:space="preserve">das </w:t>
      </w:r>
      <w:r w:rsidR="003A5A1A" w:rsidRPr="003A5A1A">
        <w:rPr>
          <w:rFonts w:ascii="Arial" w:hAnsi="Arial" w:cs="Arial"/>
          <w:sz w:val="22"/>
          <w:szCs w:val="22"/>
        </w:rPr>
        <w:t>ein Schritt in die genau richtige Richtung</w:t>
      </w:r>
      <w:r>
        <w:rPr>
          <w:rFonts w:ascii="Arial" w:hAnsi="Arial" w:cs="Arial"/>
          <w:sz w:val="22"/>
          <w:szCs w:val="22"/>
        </w:rPr>
        <w:t xml:space="preserve">. Es wird </w:t>
      </w:r>
      <w:r w:rsidR="003A5A1A" w:rsidRPr="003A5A1A">
        <w:rPr>
          <w:rFonts w:ascii="Arial" w:hAnsi="Arial" w:cs="Arial"/>
          <w:sz w:val="22"/>
          <w:szCs w:val="22"/>
        </w:rPr>
        <w:t xml:space="preserve">deponiepflichtiger Abfall </w:t>
      </w:r>
      <w:r>
        <w:rPr>
          <w:rFonts w:ascii="Arial" w:hAnsi="Arial" w:cs="Arial"/>
          <w:sz w:val="22"/>
          <w:szCs w:val="22"/>
        </w:rPr>
        <w:t>vermieden.“</w:t>
      </w:r>
    </w:p>
    <w:p w14:paraId="6DF6A289" w14:textId="77777777" w:rsidR="009E4CF5" w:rsidRDefault="009E4CF5" w:rsidP="00A068F5">
      <w:pPr>
        <w:widowControl w:val="0"/>
        <w:suppressAutoHyphens/>
        <w:spacing w:line="360" w:lineRule="auto"/>
        <w:jc w:val="both"/>
        <w:rPr>
          <w:rFonts w:ascii="Arial" w:hAnsi="Arial" w:cs="Arial"/>
          <w:sz w:val="22"/>
          <w:szCs w:val="22"/>
        </w:rPr>
      </w:pPr>
    </w:p>
    <w:p w14:paraId="28364E05" w14:textId="06183C72" w:rsidR="009E4CF5" w:rsidRDefault="00507DFC" w:rsidP="00A068F5">
      <w:pPr>
        <w:widowControl w:val="0"/>
        <w:suppressAutoHyphens/>
        <w:spacing w:line="360" w:lineRule="auto"/>
        <w:jc w:val="both"/>
        <w:rPr>
          <w:rFonts w:ascii="Arial" w:hAnsi="Arial" w:cs="Arial"/>
          <w:b/>
          <w:bCs/>
          <w:sz w:val="22"/>
          <w:szCs w:val="22"/>
        </w:rPr>
      </w:pPr>
      <w:r w:rsidRPr="00DC082D">
        <w:rPr>
          <w:rFonts w:ascii="Arial" w:hAnsi="Arial" w:cs="Arial"/>
          <w:b/>
          <w:bCs/>
          <w:sz w:val="22"/>
          <w:szCs w:val="22"/>
        </w:rPr>
        <w:t>Bautafel:</w:t>
      </w:r>
    </w:p>
    <w:p w14:paraId="2051F500" w14:textId="1FE4C2BD" w:rsidR="00507DFC" w:rsidRDefault="00507DFC" w:rsidP="00A068F5">
      <w:pPr>
        <w:widowControl w:val="0"/>
        <w:suppressAutoHyphens/>
        <w:spacing w:line="360" w:lineRule="auto"/>
        <w:jc w:val="both"/>
        <w:rPr>
          <w:rFonts w:ascii="Arial" w:hAnsi="Arial" w:cs="Arial"/>
          <w:sz w:val="22"/>
          <w:szCs w:val="22"/>
        </w:rPr>
      </w:pPr>
      <w:r>
        <w:rPr>
          <w:rFonts w:ascii="Arial" w:hAnsi="Arial" w:cs="Arial"/>
          <w:sz w:val="22"/>
          <w:szCs w:val="22"/>
        </w:rPr>
        <w:t>Bauherr:</w:t>
      </w:r>
      <w:r w:rsidR="005058B2">
        <w:rPr>
          <w:rFonts w:ascii="Arial" w:hAnsi="Arial" w:cs="Arial"/>
          <w:sz w:val="22"/>
          <w:szCs w:val="22"/>
        </w:rPr>
        <w:t xml:space="preserve"> Stadt Niederkassel</w:t>
      </w:r>
    </w:p>
    <w:p w14:paraId="3C727A95" w14:textId="617D8E5E" w:rsidR="00507DFC" w:rsidRDefault="00507DFC" w:rsidP="00A068F5">
      <w:pPr>
        <w:widowControl w:val="0"/>
        <w:suppressAutoHyphens/>
        <w:spacing w:line="360" w:lineRule="auto"/>
        <w:jc w:val="both"/>
        <w:rPr>
          <w:rFonts w:ascii="Arial" w:hAnsi="Arial" w:cs="Arial"/>
          <w:sz w:val="22"/>
          <w:szCs w:val="22"/>
        </w:rPr>
      </w:pPr>
      <w:r>
        <w:rPr>
          <w:rFonts w:ascii="Arial" w:hAnsi="Arial" w:cs="Arial"/>
          <w:sz w:val="22"/>
          <w:szCs w:val="22"/>
        </w:rPr>
        <w:t xml:space="preserve">Architekt: </w:t>
      </w:r>
      <w:r w:rsidR="005058B2" w:rsidRPr="005058B2">
        <w:rPr>
          <w:rFonts w:ascii="Arial" w:hAnsi="Arial" w:cs="Arial"/>
          <w:sz w:val="22"/>
          <w:szCs w:val="22"/>
        </w:rPr>
        <w:t xml:space="preserve">ARGE Fischer + Fischer Architekten, </w:t>
      </w:r>
      <w:proofErr w:type="spellStart"/>
      <w:r w:rsidR="005058B2" w:rsidRPr="005058B2">
        <w:rPr>
          <w:rFonts w:ascii="Arial" w:hAnsi="Arial" w:cs="Arial"/>
          <w:sz w:val="22"/>
          <w:szCs w:val="22"/>
        </w:rPr>
        <w:t>hks</w:t>
      </w:r>
      <w:proofErr w:type="spellEnd"/>
      <w:r w:rsidR="005058B2" w:rsidRPr="005058B2">
        <w:rPr>
          <w:rFonts w:ascii="Arial" w:hAnsi="Arial" w:cs="Arial"/>
          <w:sz w:val="22"/>
          <w:szCs w:val="22"/>
        </w:rPr>
        <w:t xml:space="preserve"> </w:t>
      </w:r>
      <w:proofErr w:type="spellStart"/>
      <w:r w:rsidR="005058B2" w:rsidRPr="005058B2">
        <w:rPr>
          <w:rFonts w:ascii="Arial" w:hAnsi="Arial" w:cs="Arial"/>
          <w:sz w:val="22"/>
          <w:szCs w:val="22"/>
        </w:rPr>
        <w:t>architekten</w:t>
      </w:r>
      <w:proofErr w:type="spellEnd"/>
      <w:r w:rsidR="005058B2" w:rsidRPr="005058B2">
        <w:rPr>
          <w:rFonts w:ascii="Arial" w:hAnsi="Arial" w:cs="Arial"/>
          <w:sz w:val="22"/>
          <w:szCs w:val="22"/>
        </w:rPr>
        <w:t xml:space="preserve"> BDA</w:t>
      </w:r>
      <w:r>
        <w:rPr>
          <w:rFonts w:ascii="Arial" w:hAnsi="Arial" w:cs="Arial"/>
          <w:sz w:val="22"/>
          <w:szCs w:val="22"/>
        </w:rPr>
        <w:t>, Köln</w:t>
      </w:r>
    </w:p>
    <w:p w14:paraId="74699FB4" w14:textId="6F19E66F" w:rsidR="00DC082D" w:rsidRDefault="00DC082D" w:rsidP="00A068F5">
      <w:pPr>
        <w:widowControl w:val="0"/>
        <w:suppressAutoHyphens/>
        <w:spacing w:line="360" w:lineRule="auto"/>
        <w:jc w:val="both"/>
        <w:rPr>
          <w:rFonts w:ascii="Arial" w:hAnsi="Arial" w:cs="Arial"/>
          <w:sz w:val="22"/>
          <w:szCs w:val="22"/>
        </w:rPr>
      </w:pPr>
      <w:r>
        <w:rPr>
          <w:rFonts w:ascii="Arial" w:hAnsi="Arial" w:cs="Arial"/>
          <w:sz w:val="22"/>
          <w:szCs w:val="22"/>
        </w:rPr>
        <w:t>Generalunternehmen: Bauwens GmbH, Köln</w:t>
      </w:r>
    </w:p>
    <w:p w14:paraId="1BA6E292" w14:textId="77777777" w:rsidR="00DB1EA4" w:rsidRDefault="00507DFC" w:rsidP="00A068F5">
      <w:pPr>
        <w:widowControl w:val="0"/>
        <w:suppressAutoHyphens/>
        <w:spacing w:line="360" w:lineRule="auto"/>
        <w:jc w:val="both"/>
        <w:rPr>
          <w:rFonts w:ascii="Arial" w:hAnsi="Arial" w:cs="Arial"/>
          <w:sz w:val="22"/>
          <w:szCs w:val="22"/>
        </w:rPr>
      </w:pPr>
      <w:r>
        <w:rPr>
          <w:rFonts w:ascii="Arial" w:hAnsi="Arial" w:cs="Arial"/>
          <w:sz w:val="22"/>
          <w:szCs w:val="22"/>
        </w:rPr>
        <w:t xml:space="preserve">Verarbeiter Dach: </w:t>
      </w:r>
      <w:r w:rsidRPr="00507DFC">
        <w:rPr>
          <w:rFonts w:ascii="Arial" w:hAnsi="Arial" w:cs="Arial"/>
          <w:sz w:val="22"/>
          <w:szCs w:val="22"/>
        </w:rPr>
        <w:t>Wierig GmbH Dach und Fassade</w:t>
      </w:r>
      <w:r>
        <w:rPr>
          <w:rFonts w:ascii="Arial" w:hAnsi="Arial" w:cs="Arial"/>
          <w:sz w:val="22"/>
          <w:szCs w:val="22"/>
        </w:rPr>
        <w:t>, Siegburg</w:t>
      </w:r>
    </w:p>
    <w:p w14:paraId="7FC8840B" w14:textId="77777777" w:rsidR="00BE4B44" w:rsidRDefault="00507DFC" w:rsidP="00A068F5">
      <w:pPr>
        <w:widowControl w:val="0"/>
        <w:suppressAutoHyphens/>
        <w:spacing w:line="360" w:lineRule="auto"/>
        <w:jc w:val="both"/>
        <w:rPr>
          <w:rFonts w:ascii="Arial" w:hAnsi="Arial" w:cs="Arial"/>
          <w:sz w:val="22"/>
          <w:szCs w:val="22"/>
        </w:rPr>
      </w:pPr>
      <w:r w:rsidRPr="001A70D1">
        <w:rPr>
          <w:rFonts w:ascii="Arial" w:hAnsi="Arial" w:cs="Arial"/>
          <w:sz w:val="22"/>
          <w:szCs w:val="22"/>
        </w:rPr>
        <w:t>Technische Beratung Flachdach: DEUTSCHE ROCKWOOL GmbH &amp; Co. KG, Gladbeck</w:t>
      </w:r>
    </w:p>
    <w:p w14:paraId="619F37C0" w14:textId="1AEC4844" w:rsidR="00B53EDD" w:rsidRDefault="00BE4B44" w:rsidP="00A068F5">
      <w:pPr>
        <w:widowControl w:val="0"/>
        <w:suppressAutoHyphens/>
        <w:spacing w:line="360" w:lineRule="auto"/>
        <w:jc w:val="both"/>
        <w:rPr>
          <w:rFonts w:ascii="Arial" w:hAnsi="Arial" w:cs="Arial"/>
          <w:sz w:val="22"/>
          <w:szCs w:val="22"/>
        </w:rPr>
      </w:pPr>
      <w:r w:rsidRPr="00002B1C">
        <w:rPr>
          <w:rFonts w:cs="Arial"/>
          <w:noProof/>
        </w:rPr>
        <w:lastRenderedPageBreak/>
        <mc:AlternateContent>
          <mc:Choice Requires="wps">
            <w:drawing>
              <wp:inline distT="0" distB="0" distL="0" distR="0" wp14:anchorId="759D06DB" wp14:editId="241CFB91">
                <wp:extent cx="4679950" cy="3985260"/>
                <wp:effectExtent l="0" t="0" r="25400" b="1524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85260"/>
                        </a:xfrm>
                        <a:prstGeom prst="rect">
                          <a:avLst/>
                        </a:prstGeom>
                        <a:solidFill>
                          <a:srgbClr val="FFFFFF"/>
                        </a:solidFill>
                        <a:ln w="9525">
                          <a:solidFill>
                            <a:srgbClr val="000000"/>
                          </a:solidFill>
                          <a:miter lim="800000"/>
                          <a:headEnd/>
                          <a:tailEnd/>
                        </a:ln>
                      </wps:spPr>
                      <wps:txbx>
                        <w:txbxContent>
                          <w:p w14:paraId="3D1E19C7" w14:textId="77777777" w:rsidR="00BE4B44" w:rsidRPr="00BE4B44" w:rsidRDefault="00BE4B44" w:rsidP="00BE4B44">
                            <w:pPr>
                              <w:pStyle w:val="Heading2"/>
                              <w:keepNext w:val="0"/>
                              <w:widowControl w:val="0"/>
                              <w:spacing w:line="276" w:lineRule="auto"/>
                              <w:ind w:left="0"/>
                              <w:jc w:val="both"/>
                              <w:rPr>
                                <w:rFonts w:ascii="Arial" w:hAnsi="Arial" w:cs="Arial"/>
                                <w:b/>
                                <w:bCs/>
                                <w:sz w:val="20"/>
                              </w:rPr>
                            </w:pPr>
                            <w:r w:rsidRPr="00BE4B44">
                              <w:rPr>
                                <w:rFonts w:ascii="Arial" w:hAnsi="Arial" w:cs="Arial"/>
                                <w:b/>
                                <w:bCs/>
                                <w:sz w:val="20"/>
                              </w:rPr>
                              <w:t>Zuverlässiger Partner</w:t>
                            </w:r>
                          </w:p>
                          <w:p w14:paraId="46CFC614" w14:textId="77777777" w:rsidR="00BE4B44" w:rsidRPr="00BE4B44" w:rsidRDefault="00BE4B44" w:rsidP="00BE4B44">
                            <w:pPr>
                              <w:spacing w:line="276" w:lineRule="auto"/>
                              <w:jc w:val="both"/>
                              <w:rPr>
                                <w:rFonts w:ascii="Arial" w:hAnsi="Arial" w:cs="Arial"/>
                                <w:sz w:val="20"/>
                                <w:szCs w:val="20"/>
                              </w:rPr>
                            </w:pPr>
                            <w:r w:rsidRPr="00BE4B44">
                              <w:rPr>
                                <w:rFonts w:ascii="Arial" w:hAnsi="Arial" w:cs="Arial"/>
                                <w:sz w:val="20"/>
                                <w:szCs w:val="20"/>
                              </w:rPr>
                              <w:t>Die DEUTSCHE ROCKWOOL GmbH &amp; Co. KG ist Teil der ROCKWOOL Gruppe. Mit unseren vier Werken und rund 1</w:t>
                            </w:r>
                            <w:r w:rsidRPr="00BE4B44">
                              <w:rPr>
                                <w:rFonts w:ascii="Arial" w:hAnsi="Arial" w:cs="Arial"/>
                                <w:color w:val="FF0000"/>
                                <w:sz w:val="20"/>
                                <w:szCs w:val="20"/>
                              </w:rPr>
                              <w:t>.</w:t>
                            </w:r>
                            <w:r w:rsidRPr="00BE4B44">
                              <w:rPr>
                                <w:rFonts w:ascii="Arial" w:hAnsi="Arial" w:cs="Arial"/>
                                <w:sz w:val="20"/>
                                <w:szCs w:val="20"/>
                              </w:rPr>
                              <w:t>400 Mitarbeiterinnen und Mitarbeitern in Deutschland sind wir ein Unternehmen, das fortschrittliche Dämmsysteme für Gebäude anbietet.</w:t>
                            </w:r>
                          </w:p>
                          <w:p w14:paraId="2BEEBE7D" w14:textId="77777777" w:rsidR="00BE4B44" w:rsidRPr="00BE4B44" w:rsidRDefault="00BE4B44" w:rsidP="00BE4B44">
                            <w:pPr>
                              <w:spacing w:line="276" w:lineRule="auto"/>
                              <w:jc w:val="both"/>
                              <w:rPr>
                                <w:rFonts w:ascii="Arial" w:hAnsi="Arial" w:cs="Arial"/>
                                <w:sz w:val="20"/>
                                <w:szCs w:val="20"/>
                              </w:rPr>
                            </w:pPr>
                          </w:p>
                          <w:p w14:paraId="010E975B" w14:textId="77777777" w:rsidR="00BE4B44" w:rsidRPr="00BE4B44" w:rsidRDefault="00BE4B44" w:rsidP="00BE4B44">
                            <w:pPr>
                              <w:spacing w:line="276" w:lineRule="auto"/>
                              <w:jc w:val="both"/>
                              <w:rPr>
                                <w:rFonts w:ascii="Arial" w:hAnsi="Arial" w:cs="Arial"/>
                                <w:sz w:val="20"/>
                                <w:szCs w:val="20"/>
                              </w:rPr>
                            </w:pPr>
                            <w:r w:rsidRPr="00BE4B44">
                              <w:rPr>
                                <w:rFonts w:ascii="Arial" w:hAnsi="Arial" w:cs="Arial"/>
                                <w:sz w:val="20"/>
                                <w:szCs w:val="20"/>
                              </w:rPr>
                              <w:t>Wir bei ROCKWOOL setzen auf die natürliche Kraft des Rohstoffs Stein als Bestandteil des modernen Bauens. Mit unserer umfassenden Kompetenz leisten wir mit unseren Steinwolle-Lösungen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BE4B44">
                              <w:rPr>
                                <w:rFonts w:ascii="Arial" w:hAnsi="Arial" w:cs="Arial"/>
                                <w:sz w:val="20"/>
                                <w:szCs w:val="20"/>
                                <w:vertAlign w:val="subscript"/>
                              </w:rPr>
                              <w:t>2</w:t>
                            </w:r>
                            <w:r w:rsidRPr="00BE4B44">
                              <w:rPr>
                                <w:rFonts w:ascii="Arial" w:hAnsi="Arial" w:cs="Arial"/>
                                <w:sz w:val="20"/>
                                <w:szCs w:val="20"/>
                              </w:rPr>
                              <w:t>-Fußabdruck zu reduzieren.</w:t>
                            </w:r>
                          </w:p>
                          <w:p w14:paraId="27D13EA6" w14:textId="77777777" w:rsidR="00BE4B44" w:rsidRPr="00BE4B44" w:rsidRDefault="00BE4B44" w:rsidP="00BE4B44">
                            <w:pPr>
                              <w:spacing w:line="276" w:lineRule="auto"/>
                              <w:jc w:val="both"/>
                              <w:rPr>
                                <w:rFonts w:ascii="Arial" w:hAnsi="Arial" w:cs="Arial"/>
                                <w:sz w:val="20"/>
                                <w:szCs w:val="20"/>
                              </w:rPr>
                            </w:pPr>
                          </w:p>
                          <w:p w14:paraId="215D2FD0" w14:textId="77777777" w:rsidR="00BE4B44" w:rsidRPr="00BE4B44" w:rsidRDefault="00BE4B44" w:rsidP="00BE4B44">
                            <w:pPr>
                              <w:spacing w:line="276" w:lineRule="auto"/>
                              <w:jc w:val="both"/>
                              <w:rPr>
                                <w:rFonts w:ascii="Arial" w:hAnsi="Arial" w:cs="Arial"/>
                                <w:sz w:val="20"/>
                                <w:szCs w:val="20"/>
                              </w:rPr>
                            </w:pPr>
                            <w:r w:rsidRPr="00BE4B44">
                              <w:rPr>
                                <w:rFonts w:ascii="Arial" w:hAnsi="Arial" w:cs="Arial"/>
                                <w:sz w:val="20"/>
                                <w:szCs w:val="20"/>
                              </w:rPr>
                              <w:t>Steinwolle ist ein vielseitiger, recycelbarer Werkstoff und die Basis unseres Unternehmens. Mit etwa 11.800 engagierten Kolleginnen und Kollegen in 37 Ländern und Vertriebspräsenz in mehr als 120 Ländern sind wir der Weltmarktführer für Lösungen aus Steinwolle für die nichtbrennbare Gebäudedämmung, für Akustikdecken und Fassadenverkleidungen, für Gartenbausubstrate, für kundenspezifische OEM-Lösungen sowie für Isolierungen in der Prozess- und Marine- &amp; Offshoreindustrie.</w:t>
                            </w:r>
                          </w:p>
                          <w:p w14:paraId="0F0004D0" w14:textId="77777777" w:rsidR="00BE4B44" w:rsidRPr="00BE4B44" w:rsidRDefault="00BE4B44" w:rsidP="00BE4B44">
                            <w:pPr>
                              <w:pStyle w:val="NormalWeb"/>
                              <w:widowControl w:val="0"/>
                              <w:spacing w:before="0" w:beforeAutospacing="0" w:after="0" w:afterAutospacing="0" w:line="276" w:lineRule="auto"/>
                              <w:jc w:val="both"/>
                              <w:rPr>
                                <w:rFonts w:ascii="Arial" w:hAnsi="Arial" w:cs="Arial"/>
                                <w:sz w:val="20"/>
                                <w:szCs w:val="20"/>
                              </w:rPr>
                            </w:pPr>
                          </w:p>
                          <w:p w14:paraId="0EC54AE9" w14:textId="77777777" w:rsidR="00BE4B44" w:rsidRPr="005772B2" w:rsidRDefault="00BE4B44" w:rsidP="00BE4B44">
                            <w:pPr>
                              <w:jc w:val="both"/>
                              <w:rPr>
                                <w:rFonts w:cs="Arial"/>
                                <w:sz w:val="20"/>
                                <w:szCs w:val="20"/>
                              </w:rPr>
                            </w:pPr>
                          </w:p>
                          <w:p w14:paraId="41D79656" w14:textId="77777777" w:rsidR="00BE4B44" w:rsidRPr="005772B2" w:rsidRDefault="00BE4B44" w:rsidP="00BE4B44">
                            <w:pPr>
                              <w:pStyle w:val="Heading1"/>
                              <w:jc w:val="both"/>
                              <w:rPr>
                                <w:rFonts w:ascii="Arial" w:hAnsi="Arial" w:cs="Arial"/>
                                <w:b w:val="0"/>
                                <w:sz w:val="20"/>
                              </w:rPr>
                            </w:pPr>
                          </w:p>
                          <w:p w14:paraId="06AF4098" w14:textId="77777777" w:rsidR="00BE4B44" w:rsidRPr="005772B2" w:rsidRDefault="00BE4B44" w:rsidP="00BE4B44">
                            <w:pPr>
                              <w:jc w:val="both"/>
                              <w:rPr>
                                <w:rFonts w:cs="Arial"/>
                                <w:sz w:val="20"/>
                              </w:rPr>
                            </w:pPr>
                          </w:p>
                        </w:txbxContent>
                      </wps:txbx>
                      <wps:bodyPr rot="0" vert="horz" wrap="square" lIns="91440" tIns="45720" rIns="91440" bIns="45720" anchor="t" anchorCtr="0" upright="1">
                        <a:noAutofit/>
                      </wps:bodyPr>
                    </wps:wsp>
                  </a:graphicData>
                </a:graphic>
              </wp:inline>
            </w:drawing>
          </mc:Choice>
          <mc:Fallback>
            <w:pict>
              <v:shapetype w14:anchorId="759D06DB" id="_x0000_t202" coordsize="21600,21600" o:spt="202" path="m,l,21600r21600,l21600,xe">
                <v:stroke joinstyle="miter"/>
                <v:path gradientshapeok="t" o:connecttype="rect"/>
              </v:shapetype>
              <v:shape id="Textfeld 6" o:spid="_x0000_s1026" type="#_x0000_t202" style="width:368.5pt;height:31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xyYGAIAACwEAAAOAAAAZHJzL2Uyb0RvYy54bWysU9tu2zAMfR+wfxD0vjjJkjQx4hRdugwD&#10;ugvQ7QNkWY6FyaJGKbG7ry8lp2nQbS/D9CCIInVEHh6ur/vWsKNCr8EWfDIac6ashErbfcG/f9u9&#10;WXLmg7CVMGBVwR+U59eb16/WncvVFBowlUJGINbnnSt4E4LLs8zLRrXCj8ApS84asBWBTNxnFYqO&#10;0FuTTcfjRdYBVg5BKu/p9nZw8k3Cr2slw5e69iowU3DKLaQd017GPdusRb5H4RotT2mIf8iiFdrS&#10;p2eoWxEEO6D+DarVEsFDHUYS2gzqWkuVaqBqJuMX1dw3wqlUC5Hj3Zkm//9g5efjvfuKLPTvoKcG&#10;piK8uwP5wzML20bYvbpBhK5RoqKPJ5GyrHM+Pz2NVPvcR5Cy+wQVNVkcAiSgvsY2skJ1MkKnBjyc&#10;SVd9YJIuZ4ur1WpOLkm+t6vlfLpIbclE/vTcoQ8fFLQsHgqO1NUEL453PsR0RP4UEn/zYHS108Yk&#10;A/fl1iA7ClLALq1UwYswY1lX8NV8Oh8Y+CvEOK0/QbQ6kJSNbgu+PAeJPPL23lZJaEFoM5wpZWNP&#10;REbuBhZDX/YUGAktoXogShEGydKI0aEB/MVZR3ItuP95EKg4Mx8ttWU1mc2ivpMxm19NycBLT3np&#10;EVYSVMEDZ8NxG4aZODjU+4Z+GoRg4YZaWetE8nNWp7xJkon70/hEzV/aKep5yDePAAAA//8DAFBL&#10;AwQUAAYACAAAACEA75WiRdwAAAAFAQAADwAAAGRycy9kb3ducmV2LnhtbEyPwU7DMBBE70j8g7VI&#10;XBB1aFFSQpwKIYHgBqUqVzfeJhH2OthuGv6ehQtcRhrNauZttZqcFSOG2HtScDXLQCA13vTUKti8&#10;PVwuQcSkyWjrCRV8YYRVfXpS6dL4I73iuE6t4BKKpVbQpTSUUsamQ6fjzA9InO19cDqxDa00QR+5&#10;3Fk5z7JcOt0TL3R6wPsOm4/1wSlYXj+N7/F58bJt8r29SRfF+PgZlDo/m+5uQSSc0t8x/OAzOtTM&#10;tPMHMlFYBfxI+lXOikXBdqcgnxc5yLqS/+nrbwAAAP//AwBQSwECLQAUAAYACAAAACEAtoM4kv4A&#10;AADhAQAAEwAAAAAAAAAAAAAAAAAAAAAAW0NvbnRlbnRfVHlwZXNdLnhtbFBLAQItABQABgAIAAAA&#10;IQA4/SH/1gAAAJQBAAALAAAAAAAAAAAAAAAAAC8BAABfcmVscy8ucmVsc1BLAQItABQABgAIAAAA&#10;IQCdqxyYGAIAACwEAAAOAAAAAAAAAAAAAAAAAC4CAABkcnMvZTJvRG9jLnhtbFBLAQItABQABgAI&#10;AAAAIQDvlaJF3AAAAAUBAAAPAAAAAAAAAAAAAAAAAHIEAABkcnMvZG93bnJldi54bWxQSwUGAAAA&#10;AAQABADzAAAAewUAAAAA&#10;">
                <v:textbox>
                  <w:txbxContent>
                    <w:p w14:paraId="3D1E19C7" w14:textId="77777777" w:rsidR="00BE4B44" w:rsidRPr="00BE4B44" w:rsidRDefault="00BE4B44" w:rsidP="00BE4B44">
                      <w:pPr>
                        <w:pStyle w:val="Heading2"/>
                        <w:keepNext w:val="0"/>
                        <w:widowControl w:val="0"/>
                        <w:spacing w:line="276" w:lineRule="auto"/>
                        <w:ind w:left="0"/>
                        <w:jc w:val="both"/>
                        <w:rPr>
                          <w:rFonts w:ascii="Arial" w:hAnsi="Arial" w:cs="Arial"/>
                          <w:b/>
                          <w:bCs/>
                          <w:sz w:val="20"/>
                        </w:rPr>
                      </w:pPr>
                      <w:r w:rsidRPr="00BE4B44">
                        <w:rPr>
                          <w:rFonts w:ascii="Arial" w:hAnsi="Arial" w:cs="Arial"/>
                          <w:b/>
                          <w:bCs/>
                          <w:sz w:val="20"/>
                        </w:rPr>
                        <w:t>Zuverlässiger Partner</w:t>
                      </w:r>
                    </w:p>
                    <w:p w14:paraId="46CFC614" w14:textId="77777777" w:rsidR="00BE4B44" w:rsidRPr="00BE4B44" w:rsidRDefault="00BE4B44" w:rsidP="00BE4B44">
                      <w:pPr>
                        <w:spacing w:line="276" w:lineRule="auto"/>
                        <w:jc w:val="both"/>
                        <w:rPr>
                          <w:rFonts w:ascii="Arial" w:hAnsi="Arial" w:cs="Arial"/>
                          <w:sz w:val="20"/>
                          <w:szCs w:val="20"/>
                        </w:rPr>
                      </w:pPr>
                      <w:r w:rsidRPr="00BE4B44">
                        <w:rPr>
                          <w:rFonts w:ascii="Arial" w:hAnsi="Arial" w:cs="Arial"/>
                          <w:sz w:val="20"/>
                          <w:szCs w:val="20"/>
                        </w:rPr>
                        <w:t>Die DEUTSCHE ROCKWOOL GmbH &amp; Co. KG ist Teil der ROCKWOOL Gruppe. Mit unseren vier Werken und rund 1</w:t>
                      </w:r>
                      <w:r w:rsidRPr="00BE4B44">
                        <w:rPr>
                          <w:rFonts w:ascii="Arial" w:hAnsi="Arial" w:cs="Arial"/>
                          <w:color w:val="FF0000"/>
                          <w:sz w:val="20"/>
                          <w:szCs w:val="20"/>
                        </w:rPr>
                        <w:t>.</w:t>
                      </w:r>
                      <w:r w:rsidRPr="00BE4B44">
                        <w:rPr>
                          <w:rFonts w:ascii="Arial" w:hAnsi="Arial" w:cs="Arial"/>
                          <w:sz w:val="20"/>
                          <w:szCs w:val="20"/>
                        </w:rPr>
                        <w:t>400 Mitarbeiterinnen und Mitarbeitern in Deutschland sind wir ein Unternehmen, das fortschrittliche Dämmsysteme für Gebäude anbietet.</w:t>
                      </w:r>
                    </w:p>
                    <w:p w14:paraId="2BEEBE7D" w14:textId="77777777" w:rsidR="00BE4B44" w:rsidRPr="00BE4B44" w:rsidRDefault="00BE4B44" w:rsidP="00BE4B44">
                      <w:pPr>
                        <w:spacing w:line="276" w:lineRule="auto"/>
                        <w:jc w:val="both"/>
                        <w:rPr>
                          <w:rFonts w:ascii="Arial" w:hAnsi="Arial" w:cs="Arial"/>
                          <w:sz w:val="20"/>
                          <w:szCs w:val="20"/>
                        </w:rPr>
                      </w:pPr>
                    </w:p>
                    <w:p w14:paraId="010E975B" w14:textId="77777777" w:rsidR="00BE4B44" w:rsidRPr="00BE4B44" w:rsidRDefault="00BE4B44" w:rsidP="00BE4B44">
                      <w:pPr>
                        <w:spacing w:line="276" w:lineRule="auto"/>
                        <w:jc w:val="both"/>
                        <w:rPr>
                          <w:rFonts w:ascii="Arial" w:hAnsi="Arial" w:cs="Arial"/>
                          <w:sz w:val="20"/>
                          <w:szCs w:val="20"/>
                        </w:rPr>
                      </w:pPr>
                      <w:r w:rsidRPr="00BE4B44">
                        <w:rPr>
                          <w:rFonts w:ascii="Arial" w:hAnsi="Arial" w:cs="Arial"/>
                          <w:sz w:val="20"/>
                          <w:szCs w:val="20"/>
                        </w:rPr>
                        <w:t>Wir bei ROCKWOOL setzen auf die natürliche Kraft des Rohstoffs Stein als Bestandteil des modernen Bauens. Mit unserer umfassenden Kompetenz leisten wir mit unseren Steinwolle-Lösungen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BE4B44">
                        <w:rPr>
                          <w:rFonts w:ascii="Arial" w:hAnsi="Arial" w:cs="Arial"/>
                          <w:sz w:val="20"/>
                          <w:szCs w:val="20"/>
                          <w:vertAlign w:val="subscript"/>
                        </w:rPr>
                        <w:t>2</w:t>
                      </w:r>
                      <w:r w:rsidRPr="00BE4B44">
                        <w:rPr>
                          <w:rFonts w:ascii="Arial" w:hAnsi="Arial" w:cs="Arial"/>
                          <w:sz w:val="20"/>
                          <w:szCs w:val="20"/>
                        </w:rPr>
                        <w:t>-Fußabdruck zu reduzieren.</w:t>
                      </w:r>
                    </w:p>
                    <w:p w14:paraId="27D13EA6" w14:textId="77777777" w:rsidR="00BE4B44" w:rsidRPr="00BE4B44" w:rsidRDefault="00BE4B44" w:rsidP="00BE4B44">
                      <w:pPr>
                        <w:spacing w:line="276" w:lineRule="auto"/>
                        <w:jc w:val="both"/>
                        <w:rPr>
                          <w:rFonts w:ascii="Arial" w:hAnsi="Arial" w:cs="Arial"/>
                          <w:sz w:val="20"/>
                          <w:szCs w:val="20"/>
                        </w:rPr>
                      </w:pPr>
                    </w:p>
                    <w:p w14:paraId="215D2FD0" w14:textId="77777777" w:rsidR="00BE4B44" w:rsidRPr="00BE4B44" w:rsidRDefault="00BE4B44" w:rsidP="00BE4B44">
                      <w:pPr>
                        <w:spacing w:line="276" w:lineRule="auto"/>
                        <w:jc w:val="both"/>
                        <w:rPr>
                          <w:rFonts w:ascii="Arial" w:hAnsi="Arial" w:cs="Arial"/>
                          <w:sz w:val="20"/>
                          <w:szCs w:val="20"/>
                        </w:rPr>
                      </w:pPr>
                      <w:r w:rsidRPr="00BE4B44">
                        <w:rPr>
                          <w:rFonts w:ascii="Arial" w:hAnsi="Arial" w:cs="Arial"/>
                          <w:sz w:val="20"/>
                          <w:szCs w:val="20"/>
                        </w:rPr>
                        <w:t>Steinwolle ist ein vielseitiger, recycelbarer Werkstoff und die Basis unseres Unternehmens. Mit etwa 11.800 engagierten Kolleginnen und Kollegen in 37 Ländern und Vertriebspräsenz in mehr als 120 Ländern sind wir der Weltmarktführer für Lösungen aus Steinwolle für die nichtbrennbare Gebäudedämmung, für Akustikdecken und Fassadenverkleidungen, für Gartenbausubstrate, für kundenspezifische OEM-Lösungen sowie für Isolierungen in der Prozess- und Marine- &amp; Offshoreindustrie.</w:t>
                      </w:r>
                    </w:p>
                    <w:p w14:paraId="0F0004D0" w14:textId="77777777" w:rsidR="00BE4B44" w:rsidRPr="00BE4B44" w:rsidRDefault="00BE4B44" w:rsidP="00BE4B44">
                      <w:pPr>
                        <w:pStyle w:val="NormalWeb"/>
                        <w:widowControl w:val="0"/>
                        <w:spacing w:before="0" w:beforeAutospacing="0" w:after="0" w:afterAutospacing="0" w:line="276" w:lineRule="auto"/>
                        <w:jc w:val="both"/>
                        <w:rPr>
                          <w:rFonts w:ascii="Arial" w:hAnsi="Arial" w:cs="Arial"/>
                          <w:sz w:val="20"/>
                          <w:szCs w:val="20"/>
                        </w:rPr>
                      </w:pPr>
                    </w:p>
                    <w:p w14:paraId="0EC54AE9" w14:textId="77777777" w:rsidR="00BE4B44" w:rsidRPr="005772B2" w:rsidRDefault="00BE4B44" w:rsidP="00BE4B44">
                      <w:pPr>
                        <w:jc w:val="both"/>
                        <w:rPr>
                          <w:rFonts w:cs="Arial"/>
                          <w:sz w:val="20"/>
                          <w:szCs w:val="20"/>
                        </w:rPr>
                      </w:pPr>
                    </w:p>
                    <w:p w14:paraId="41D79656" w14:textId="77777777" w:rsidR="00BE4B44" w:rsidRPr="005772B2" w:rsidRDefault="00BE4B44" w:rsidP="00BE4B44">
                      <w:pPr>
                        <w:pStyle w:val="Heading1"/>
                        <w:jc w:val="both"/>
                        <w:rPr>
                          <w:rFonts w:ascii="Arial" w:hAnsi="Arial" w:cs="Arial"/>
                          <w:b w:val="0"/>
                          <w:sz w:val="20"/>
                        </w:rPr>
                      </w:pPr>
                    </w:p>
                    <w:p w14:paraId="06AF4098" w14:textId="77777777" w:rsidR="00BE4B44" w:rsidRPr="005772B2" w:rsidRDefault="00BE4B44" w:rsidP="00BE4B44">
                      <w:pPr>
                        <w:jc w:val="both"/>
                        <w:rPr>
                          <w:rFonts w:cs="Arial"/>
                          <w:sz w:val="20"/>
                        </w:rPr>
                      </w:pPr>
                    </w:p>
                  </w:txbxContent>
                </v:textbox>
                <w10:anchorlock/>
              </v:shape>
            </w:pict>
          </mc:Fallback>
        </mc:AlternateContent>
      </w:r>
      <w:r w:rsidR="00B53EDD">
        <w:rPr>
          <w:rFonts w:ascii="Arial" w:hAnsi="Arial" w:cs="Arial"/>
          <w:sz w:val="22"/>
          <w:szCs w:val="22"/>
        </w:rPr>
        <w:br/>
      </w:r>
    </w:p>
    <w:p w14:paraId="1C534F6F" w14:textId="77777777" w:rsidR="00BE4B44" w:rsidRDefault="00BE4B44" w:rsidP="00A068F5">
      <w:pPr>
        <w:widowControl w:val="0"/>
        <w:suppressAutoHyphens/>
        <w:spacing w:line="360" w:lineRule="auto"/>
        <w:jc w:val="both"/>
        <w:rPr>
          <w:rFonts w:ascii="Arial" w:hAnsi="Arial" w:cs="Arial"/>
          <w:sz w:val="22"/>
          <w:szCs w:val="22"/>
        </w:rPr>
      </w:pPr>
    </w:p>
    <w:p w14:paraId="1B55E694" w14:textId="7A6A77CD" w:rsidR="00784BF4" w:rsidRPr="00DD4058" w:rsidRDefault="00682495" w:rsidP="00DD4058">
      <w:pPr>
        <w:widowControl w:val="0"/>
        <w:suppressAutoHyphens/>
        <w:spacing w:line="360" w:lineRule="auto"/>
        <w:jc w:val="both"/>
        <w:rPr>
          <w:rFonts w:ascii="Arial" w:hAnsi="Arial" w:cs="Arial"/>
          <w:b/>
          <w:bCs/>
          <w:sz w:val="22"/>
          <w:szCs w:val="22"/>
        </w:rPr>
      </w:pPr>
      <w:r>
        <w:rPr>
          <w:rFonts w:ascii="Arial" w:hAnsi="Arial" w:cs="Arial"/>
          <w:noProof/>
          <w:sz w:val="22"/>
          <w:szCs w:val="22"/>
        </w:rPr>
        <w:drawing>
          <wp:inline distT="0" distB="0" distL="0" distR="0" wp14:anchorId="6706A3D8" wp14:editId="4F3E72F5">
            <wp:extent cx="3240000" cy="2160000"/>
            <wp:effectExtent l="0" t="0" r="0" b="0"/>
            <wp:docPr id="154875171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2160000"/>
                    </a:xfrm>
                    <a:prstGeom prst="rect">
                      <a:avLst/>
                    </a:prstGeom>
                    <a:noFill/>
                    <a:ln>
                      <a:noFill/>
                    </a:ln>
                  </pic:spPr>
                </pic:pic>
              </a:graphicData>
            </a:graphic>
          </wp:inline>
        </w:drawing>
      </w:r>
      <w:r>
        <w:rPr>
          <w:rFonts w:ascii="Arial" w:hAnsi="Arial" w:cs="Arial"/>
          <w:b/>
          <w:bCs/>
          <w:sz w:val="22"/>
          <w:szCs w:val="22"/>
        </w:rPr>
        <w:t xml:space="preserve"> </w:t>
      </w:r>
    </w:p>
    <w:p w14:paraId="20E9796E" w14:textId="6182F10D" w:rsidR="00092FE2" w:rsidRPr="00DD4058" w:rsidRDefault="00092FE2"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 xml:space="preserve">Die Bauwens GmbH </w:t>
      </w:r>
      <w:r w:rsidR="00392FC2">
        <w:rPr>
          <w:rFonts w:ascii="Arial" w:hAnsi="Arial" w:cs="Arial"/>
          <w:sz w:val="22"/>
          <w:szCs w:val="22"/>
        </w:rPr>
        <w:t>hat</w:t>
      </w:r>
      <w:r w:rsidRPr="00DD4058">
        <w:rPr>
          <w:rFonts w:ascii="Arial" w:hAnsi="Arial" w:cs="Arial"/>
          <w:sz w:val="22"/>
          <w:szCs w:val="22"/>
        </w:rPr>
        <w:t xml:space="preserve"> als Generalunternehmer ein Gebäude mit Klassenzimmern, eine Dreifach-S</w:t>
      </w:r>
      <w:r w:rsidR="00572E69" w:rsidRPr="00DD4058">
        <w:rPr>
          <w:rFonts w:ascii="Arial" w:hAnsi="Arial" w:cs="Arial"/>
          <w:sz w:val="22"/>
          <w:szCs w:val="22"/>
        </w:rPr>
        <w:t>p</w:t>
      </w:r>
      <w:r w:rsidRPr="00DD4058">
        <w:rPr>
          <w:rFonts w:ascii="Arial" w:hAnsi="Arial" w:cs="Arial"/>
          <w:sz w:val="22"/>
          <w:szCs w:val="22"/>
        </w:rPr>
        <w:t>orthalle</w:t>
      </w:r>
      <w:r w:rsidR="00981E9B" w:rsidRPr="00DD4058">
        <w:rPr>
          <w:rFonts w:ascii="Arial" w:hAnsi="Arial" w:cs="Arial"/>
          <w:sz w:val="22"/>
          <w:szCs w:val="22"/>
        </w:rPr>
        <w:t xml:space="preserve"> und eine Mensa für das </w:t>
      </w:r>
      <w:r w:rsidRPr="00DD4058">
        <w:rPr>
          <w:rFonts w:ascii="Arial" w:hAnsi="Arial" w:cs="Arial"/>
          <w:sz w:val="22"/>
          <w:szCs w:val="22"/>
        </w:rPr>
        <w:t>Schulzentrum Nord in Niederkassel-Lülsdorf</w:t>
      </w:r>
      <w:r w:rsidR="00392FC2">
        <w:rPr>
          <w:rFonts w:ascii="Arial" w:hAnsi="Arial" w:cs="Arial"/>
          <w:sz w:val="22"/>
          <w:szCs w:val="22"/>
        </w:rPr>
        <w:t xml:space="preserve"> errichtet</w:t>
      </w:r>
      <w:r w:rsidRPr="00DD4058">
        <w:rPr>
          <w:rFonts w:ascii="Arial" w:hAnsi="Arial" w:cs="Arial"/>
          <w:sz w:val="22"/>
          <w:szCs w:val="22"/>
        </w:rPr>
        <w:t xml:space="preserve"> </w:t>
      </w:r>
      <w:r w:rsidR="00572E69" w:rsidRPr="00DD4058">
        <w:rPr>
          <w:rFonts w:ascii="Arial" w:hAnsi="Arial" w:cs="Arial"/>
          <w:sz w:val="22"/>
          <w:szCs w:val="22"/>
        </w:rPr>
        <w:t xml:space="preserve">– </w:t>
      </w:r>
      <w:r w:rsidRPr="00DD4058">
        <w:rPr>
          <w:rFonts w:ascii="Arial" w:hAnsi="Arial" w:cs="Arial"/>
          <w:sz w:val="22"/>
          <w:szCs w:val="22"/>
        </w:rPr>
        <w:t>schlüsselfertig.</w:t>
      </w:r>
      <w:r w:rsidR="00DD4058">
        <w:rPr>
          <w:rFonts w:ascii="Arial" w:hAnsi="Arial" w:cs="Arial"/>
          <w:sz w:val="22"/>
          <w:szCs w:val="22"/>
        </w:rPr>
        <w:t xml:space="preserve"> </w:t>
      </w:r>
      <w:r w:rsidR="00981E9B" w:rsidRPr="00DD4058">
        <w:rPr>
          <w:rFonts w:ascii="Arial" w:hAnsi="Arial" w:cs="Arial"/>
          <w:sz w:val="22"/>
          <w:szCs w:val="22"/>
        </w:rPr>
        <w:t>Die Fertigstellung des Projektes ist für den Beginn des Schuljahres 2026/2027 geplant.</w:t>
      </w:r>
    </w:p>
    <w:p w14:paraId="7BAF414C" w14:textId="20AB27E2" w:rsidR="00682495" w:rsidRDefault="00682495" w:rsidP="00682495">
      <w:pPr>
        <w:widowControl w:val="0"/>
        <w:suppressAutoHyphens/>
        <w:spacing w:line="360" w:lineRule="auto"/>
        <w:jc w:val="both"/>
        <w:rPr>
          <w:rFonts w:ascii="Arial" w:hAnsi="Arial" w:cs="Arial"/>
          <w:b/>
          <w:sz w:val="22"/>
          <w:szCs w:val="22"/>
          <w:u w:val="single"/>
        </w:rPr>
      </w:pPr>
      <w:r w:rsidRPr="00682495">
        <w:rPr>
          <w:rFonts w:ascii="Arial" w:hAnsi="Arial" w:cs="Arial"/>
          <w:b/>
          <w:noProof/>
          <w:sz w:val="22"/>
          <w:szCs w:val="22"/>
        </w:rPr>
        <w:lastRenderedPageBreak/>
        <w:drawing>
          <wp:inline distT="0" distB="0" distL="0" distR="0" wp14:anchorId="3C195A69" wp14:editId="612B3593">
            <wp:extent cx="3240000" cy="2160000"/>
            <wp:effectExtent l="0" t="0" r="0" b="0"/>
            <wp:docPr id="42209612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0000" cy="2160000"/>
                    </a:xfrm>
                    <a:prstGeom prst="rect">
                      <a:avLst/>
                    </a:prstGeom>
                    <a:noFill/>
                    <a:ln>
                      <a:noFill/>
                    </a:ln>
                  </pic:spPr>
                </pic:pic>
              </a:graphicData>
            </a:graphic>
          </wp:inline>
        </w:drawing>
      </w:r>
    </w:p>
    <w:p w14:paraId="26594895" w14:textId="3418FDD2" w:rsidR="00392FC2" w:rsidRPr="003A5A1A" w:rsidRDefault="00392FC2" w:rsidP="00392FC2">
      <w:pPr>
        <w:widowControl w:val="0"/>
        <w:suppressAutoHyphens/>
        <w:spacing w:line="360" w:lineRule="auto"/>
        <w:jc w:val="both"/>
        <w:rPr>
          <w:rFonts w:ascii="Arial" w:hAnsi="Arial" w:cs="Arial"/>
          <w:sz w:val="22"/>
          <w:szCs w:val="22"/>
        </w:rPr>
      </w:pPr>
      <w:r>
        <w:rPr>
          <w:rFonts w:ascii="Arial" w:hAnsi="Arial" w:cs="Arial"/>
          <w:sz w:val="22"/>
          <w:szCs w:val="22"/>
        </w:rPr>
        <w:t xml:space="preserve">Damit auch auf dem Dach der Sporthalle PV-Module installiert werden konnten, kam ein System aus nichtbrennbarer Steinwolle-Dämmung mit der </w:t>
      </w:r>
      <w:r w:rsidRPr="003A5A1A">
        <w:rPr>
          <w:rFonts w:ascii="Arial" w:hAnsi="Arial" w:cs="Arial"/>
          <w:sz w:val="22"/>
          <w:szCs w:val="22"/>
        </w:rPr>
        <w:t xml:space="preserve">„Solarrock“ </w:t>
      </w:r>
      <w:r>
        <w:rPr>
          <w:rFonts w:ascii="Arial" w:hAnsi="Arial" w:cs="Arial"/>
          <w:sz w:val="22"/>
          <w:szCs w:val="22"/>
        </w:rPr>
        <w:t>als oberster Lage zum Einsatz</w:t>
      </w:r>
      <w:r w:rsidRPr="003A5A1A">
        <w:rPr>
          <w:rFonts w:ascii="Arial" w:hAnsi="Arial" w:cs="Arial"/>
          <w:sz w:val="22"/>
          <w:szCs w:val="22"/>
        </w:rPr>
        <w:t xml:space="preserve">. </w:t>
      </w:r>
      <w:r>
        <w:rPr>
          <w:rFonts w:ascii="Arial" w:hAnsi="Arial" w:cs="Arial"/>
          <w:sz w:val="22"/>
          <w:szCs w:val="22"/>
        </w:rPr>
        <w:t>Die</w:t>
      </w:r>
      <w:r w:rsidRPr="003A5A1A">
        <w:rPr>
          <w:rFonts w:ascii="Arial" w:hAnsi="Arial" w:cs="Arial"/>
          <w:sz w:val="22"/>
          <w:szCs w:val="22"/>
        </w:rPr>
        <w:t xml:space="preserve"> </w:t>
      </w:r>
      <w:r>
        <w:rPr>
          <w:rFonts w:ascii="Arial" w:hAnsi="Arial" w:cs="Arial"/>
          <w:sz w:val="22"/>
          <w:szCs w:val="22"/>
        </w:rPr>
        <w:t xml:space="preserve">„Solarrock“ ist eine </w:t>
      </w:r>
      <w:r w:rsidRPr="003A5A1A">
        <w:rPr>
          <w:rFonts w:ascii="Arial" w:hAnsi="Arial" w:cs="Arial"/>
          <w:sz w:val="22"/>
          <w:szCs w:val="22"/>
        </w:rPr>
        <w:t xml:space="preserve">hochbelastbare Dämmung </w:t>
      </w:r>
      <w:r w:rsidRPr="00637B1F">
        <w:rPr>
          <w:rFonts w:ascii="Arial" w:hAnsi="Arial" w:cs="Arial"/>
          <w:sz w:val="22"/>
          <w:szCs w:val="22"/>
        </w:rPr>
        <w:t xml:space="preserve">für Dachflächen, </w:t>
      </w:r>
      <w:r>
        <w:rPr>
          <w:rFonts w:ascii="Arial" w:hAnsi="Arial" w:cs="Arial"/>
          <w:sz w:val="22"/>
          <w:szCs w:val="22"/>
        </w:rPr>
        <w:t xml:space="preserve">die </w:t>
      </w:r>
      <w:r w:rsidRPr="00637B1F">
        <w:rPr>
          <w:rFonts w:ascii="Arial" w:hAnsi="Arial" w:cs="Arial"/>
          <w:sz w:val="22"/>
          <w:szCs w:val="22"/>
        </w:rPr>
        <w:t>z. B. Begrünungen, PV-Anlagen oder Terrassen</w:t>
      </w:r>
      <w:r>
        <w:rPr>
          <w:rFonts w:ascii="Arial" w:hAnsi="Arial" w:cs="Arial"/>
          <w:sz w:val="22"/>
          <w:szCs w:val="22"/>
        </w:rPr>
        <w:t xml:space="preserve"> tragen sollen</w:t>
      </w:r>
      <w:r w:rsidRPr="00637B1F">
        <w:rPr>
          <w:rFonts w:ascii="Arial" w:hAnsi="Arial" w:cs="Arial"/>
          <w:sz w:val="22"/>
          <w:szCs w:val="22"/>
        </w:rPr>
        <w:t>.</w:t>
      </w:r>
    </w:p>
    <w:p w14:paraId="4A423440" w14:textId="77777777" w:rsidR="00392FC2" w:rsidRDefault="00392FC2" w:rsidP="00392FC2">
      <w:pPr>
        <w:widowControl w:val="0"/>
        <w:suppressAutoHyphens/>
        <w:spacing w:line="360" w:lineRule="auto"/>
        <w:jc w:val="both"/>
        <w:rPr>
          <w:rFonts w:ascii="Arial" w:hAnsi="Arial" w:cs="Arial"/>
          <w:sz w:val="22"/>
          <w:szCs w:val="22"/>
        </w:rPr>
      </w:pPr>
    </w:p>
    <w:p w14:paraId="4F44296E" w14:textId="77777777" w:rsidR="00A25B4B" w:rsidRPr="00DD4058" w:rsidRDefault="00A25B4B" w:rsidP="00DD4058">
      <w:pPr>
        <w:widowControl w:val="0"/>
        <w:suppressAutoHyphens/>
        <w:spacing w:line="360" w:lineRule="auto"/>
        <w:jc w:val="both"/>
        <w:rPr>
          <w:rFonts w:ascii="Arial" w:hAnsi="Arial" w:cs="Arial"/>
          <w:sz w:val="22"/>
          <w:szCs w:val="22"/>
        </w:rPr>
      </w:pPr>
    </w:p>
    <w:p w14:paraId="0656296E" w14:textId="6FAD2DFD" w:rsidR="00E56FC8" w:rsidRPr="00DD4058" w:rsidRDefault="00DD4058" w:rsidP="00DD4058">
      <w:pPr>
        <w:widowControl w:val="0"/>
        <w:suppressAutoHyphens/>
        <w:spacing w:line="360" w:lineRule="auto"/>
        <w:jc w:val="both"/>
        <w:rPr>
          <w:rFonts w:ascii="Arial" w:hAnsi="Arial" w:cs="Arial"/>
          <w:b/>
          <w:bCs/>
          <w:sz w:val="22"/>
          <w:szCs w:val="22"/>
        </w:rPr>
      </w:pPr>
      <w:r>
        <w:rPr>
          <w:rFonts w:ascii="Arial" w:hAnsi="Arial" w:cs="Arial"/>
          <w:noProof/>
          <w:sz w:val="22"/>
          <w:szCs w:val="22"/>
        </w:rPr>
        <w:drawing>
          <wp:inline distT="0" distB="0" distL="0" distR="0" wp14:anchorId="2C3CDCBA" wp14:editId="24C020D7">
            <wp:extent cx="3240000" cy="2156197"/>
            <wp:effectExtent l="0" t="0" r="0" b="0"/>
            <wp:docPr id="162784140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000" cy="2156197"/>
                    </a:xfrm>
                    <a:prstGeom prst="rect">
                      <a:avLst/>
                    </a:prstGeom>
                    <a:noFill/>
                    <a:ln>
                      <a:noFill/>
                    </a:ln>
                  </pic:spPr>
                </pic:pic>
              </a:graphicData>
            </a:graphic>
          </wp:inline>
        </w:drawing>
      </w:r>
    </w:p>
    <w:p w14:paraId="5F64C452" w14:textId="52C05BF7" w:rsidR="005A6897" w:rsidRPr="00DD4058" w:rsidRDefault="00A25B4B"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Für die Sporthalle</w:t>
      </w:r>
      <w:r w:rsidR="00765B5E" w:rsidRPr="00DD4058">
        <w:rPr>
          <w:rFonts w:ascii="Arial" w:hAnsi="Arial" w:cs="Arial"/>
          <w:sz w:val="22"/>
          <w:szCs w:val="22"/>
        </w:rPr>
        <w:t xml:space="preserve"> </w:t>
      </w:r>
      <w:r w:rsidRPr="00DD4058">
        <w:rPr>
          <w:rFonts w:ascii="Arial" w:hAnsi="Arial" w:cs="Arial"/>
          <w:sz w:val="22"/>
          <w:szCs w:val="22"/>
        </w:rPr>
        <w:t>wurde aus akustischen Gründen eine Tragschale aus gelochten Trapezprofilen gewählt</w:t>
      </w:r>
      <w:r w:rsidR="005A6897" w:rsidRPr="00DD4058">
        <w:rPr>
          <w:rFonts w:ascii="Arial" w:hAnsi="Arial" w:cs="Arial"/>
          <w:sz w:val="22"/>
          <w:szCs w:val="22"/>
        </w:rPr>
        <w:t>.</w:t>
      </w:r>
    </w:p>
    <w:p w14:paraId="3394CE9E" w14:textId="77777777" w:rsidR="00DD4058" w:rsidRDefault="00DD4058" w:rsidP="00DD4058">
      <w:pPr>
        <w:widowControl w:val="0"/>
        <w:suppressAutoHyphens/>
        <w:spacing w:line="360" w:lineRule="auto"/>
        <w:jc w:val="both"/>
        <w:rPr>
          <w:rFonts w:ascii="Arial" w:hAnsi="Arial" w:cs="Arial"/>
          <w:noProof/>
          <w:sz w:val="22"/>
          <w:szCs w:val="22"/>
        </w:rPr>
      </w:pPr>
    </w:p>
    <w:p w14:paraId="3E1AA9D4" w14:textId="77777777" w:rsidR="00DD4058" w:rsidRDefault="00DD4058" w:rsidP="00DD4058">
      <w:pPr>
        <w:widowControl w:val="0"/>
        <w:suppressAutoHyphens/>
        <w:spacing w:line="360" w:lineRule="auto"/>
        <w:jc w:val="both"/>
        <w:rPr>
          <w:rFonts w:ascii="Arial" w:hAnsi="Arial" w:cs="Arial"/>
          <w:noProof/>
          <w:sz w:val="22"/>
          <w:szCs w:val="22"/>
        </w:rPr>
      </w:pPr>
    </w:p>
    <w:p w14:paraId="22A360F4" w14:textId="3E1107EF" w:rsidR="00784BF4" w:rsidRPr="00DD4058" w:rsidRDefault="00DD4058" w:rsidP="00DD4058">
      <w:pPr>
        <w:widowControl w:val="0"/>
        <w:suppressAutoHyphens/>
        <w:spacing w:line="360" w:lineRule="auto"/>
        <w:jc w:val="both"/>
        <w:rPr>
          <w:rFonts w:ascii="Arial" w:hAnsi="Arial" w:cs="Arial"/>
          <w:b/>
          <w:bCs/>
          <w:sz w:val="22"/>
          <w:szCs w:val="22"/>
        </w:rPr>
      </w:pPr>
      <w:r>
        <w:rPr>
          <w:rFonts w:ascii="Arial" w:hAnsi="Arial" w:cs="Arial"/>
          <w:b/>
          <w:bCs/>
          <w:noProof/>
          <w:sz w:val="22"/>
          <w:szCs w:val="22"/>
        </w:rPr>
        <w:lastRenderedPageBreak/>
        <w:drawing>
          <wp:inline distT="0" distB="0" distL="0" distR="0" wp14:anchorId="22B2B6F6" wp14:editId="607F53E8">
            <wp:extent cx="3240000" cy="1825352"/>
            <wp:effectExtent l="0" t="0" r="0" b="3810"/>
            <wp:docPr id="163501174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1825352"/>
                    </a:xfrm>
                    <a:prstGeom prst="rect">
                      <a:avLst/>
                    </a:prstGeom>
                    <a:noFill/>
                    <a:ln>
                      <a:noFill/>
                    </a:ln>
                  </pic:spPr>
                </pic:pic>
              </a:graphicData>
            </a:graphic>
          </wp:inline>
        </w:drawing>
      </w:r>
    </w:p>
    <w:p w14:paraId="3D723D45" w14:textId="02644DB1" w:rsidR="000C7A49" w:rsidRPr="00DD4058" w:rsidRDefault="00392FC2" w:rsidP="00DD4058">
      <w:pPr>
        <w:widowControl w:val="0"/>
        <w:suppressAutoHyphens/>
        <w:spacing w:line="360" w:lineRule="auto"/>
        <w:jc w:val="both"/>
        <w:rPr>
          <w:rFonts w:ascii="Arial" w:hAnsi="Arial" w:cs="Arial"/>
          <w:sz w:val="22"/>
          <w:szCs w:val="22"/>
        </w:rPr>
      </w:pPr>
      <w:r>
        <w:rPr>
          <w:rFonts w:ascii="Arial" w:hAnsi="Arial" w:cs="Arial"/>
          <w:sz w:val="22"/>
          <w:szCs w:val="22"/>
        </w:rPr>
        <w:t>N</w:t>
      </w:r>
      <w:r w:rsidR="005A6897" w:rsidRPr="00DD4058">
        <w:rPr>
          <w:rFonts w:ascii="Arial" w:hAnsi="Arial" w:cs="Arial"/>
          <w:sz w:val="22"/>
          <w:szCs w:val="22"/>
        </w:rPr>
        <w:t xml:space="preserve">ichtbrennbare </w:t>
      </w:r>
      <w:r w:rsidR="004F11D8" w:rsidRPr="00DD4058">
        <w:rPr>
          <w:rFonts w:ascii="Arial" w:hAnsi="Arial" w:cs="Arial"/>
          <w:sz w:val="22"/>
          <w:szCs w:val="22"/>
        </w:rPr>
        <w:t>Steinwolle (A1 | DIN EN 13501-1)</w:t>
      </w:r>
      <w:r>
        <w:rPr>
          <w:rFonts w:ascii="Arial" w:hAnsi="Arial" w:cs="Arial"/>
          <w:sz w:val="22"/>
          <w:szCs w:val="22"/>
        </w:rPr>
        <w:t xml:space="preserve"> schützt</w:t>
      </w:r>
      <w:r w:rsidR="004F11D8" w:rsidRPr="00DD4058">
        <w:rPr>
          <w:rFonts w:ascii="Arial" w:hAnsi="Arial" w:cs="Arial"/>
          <w:sz w:val="22"/>
          <w:szCs w:val="22"/>
        </w:rPr>
        <w:t xml:space="preserve"> vor der Verbreitung eines außen oder innen entstehenden Brandes. Auf der Dampfsperrbahn wurde als </w:t>
      </w:r>
      <w:r w:rsidR="007B5779" w:rsidRPr="00DD4058">
        <w:rPr>
          <w:rFonts w:ascii="Arial" w:hAnsi="Arial" w:cs="Arial"/>
          <w:sz w:val="22"/>
          <w:szCs w:val="22"/>
        </w:rPr>
        <w:t xml:space="preserve">Wärme- und </w:t>
      </w:r>
      <w:r w:rsidR="004F11D8" w:rsidRPr="00DD4058">
        <w:rPr>
          <w:rFonts w:ascii="Arial" w:hAnsi="Arial" w:cs="Arial"/>
          <w:sz w:val="22"/>
          <w:szCs w:val="22"/>
        </w:rPr>
        <w:t>Grunddämmung „Hardrock 038“ mit dem Dämmstoffkleber „</w:t>
      </w:r>
      <w:proofErr w:type="spellStart"/>
      <w:r w:rsidR="004F11D8" w:rsidRPr="00DD4058">
        <w:rPr>
          <w:rFonts w:ascii="Arial" w:hAnsi="Arial" w:cs="Arial"/>
          <w:sz w:val="22"/>
          <w:szCs w:val="22"/>
        </w:rPr>
        <w:t>Rockpur</w:t>
      </w:r>
      <w:proofErr w:type="spellEnd"/>
      <w:r w:rsidR="004F11D8" w:rsidRPr="00DD4058">
        <w:rPr>
          <w:rFonts w:ascii="Arial" w:hAnsi="Arial" w:cs="Arial"/>
          <w:sz w:val="22"/>
          <w:szCs w:val="22"/>
        </w:rPr>
        <w:t xml:space="preserve"> Fix“ verklebt.</w:t>
      </w:r>
    </w:p>
    <w:p w14:paraId="7E51359C" w14:textId="77777777" w:rsidR="000C7A49" w:rsidRPr="00DD4058" w:rsidRDefault="000C7A49" w:rsidP="00DD4058">
      <w:pPr>
        <w:widowControl w:val="0"/>
        <w:suppressAutoHyphens/>
        <w:spacing w:line="360" w:lineRule="auto"/>
        <w:jc w:val="both"/>
        <w:rPr>
          <w:rFonts w:ascii="Arial" w:hAnsi="Arial" w:cs="Arial"/>
          <w:sz w:val="22"/>
          <w:szCs w:val="22"/>
        </w:rPr>
      </w:pPr>
    </w:p>
    <w:p w14:paraId="0C0CEEBE" w14:textId="77777777" w:rsidR="000C7A49" w:rsidRPr="00DD4058" w:rsidRDefault="000C7A49" w:rsidP="00DD4058">
      <w:pPr>
        <w:widowControl w:val="0"/>
        <w:suppressAutoHyphens/>
        <w:spacing w:line="360" w:lineRule="auto"/>
        <w:jc w:val="both"/>
        <w:rPr>
          <w:rFonts w:ascii="Arial" w:hAnsi="Arial" w:cs="Arial"/>
          <w:sz w:val="22"/>
          <w:szCs w:val="22"/>
        </w:rPr>
      </w:pPr>
    </w:p>
    <w:p w14:paraId="4B45327C" w14:textId="0F00183D" w:rsidR="00784BF4" w:rsidRPr="00DD4058" w:rsidRDefault="00DD4058" w:rsidP="00DD4058">
      <w:pPr>
        <w:widowControl w:val="0"/>
        <w:suppressAutoHyphens/>
        <w:spacing w:line="360" w:lineRule="auto"/>
        <w:jc w:val="both"/>
        <w:rPr>
          <w:rFonts w:ascii="Arial" w:hAnsi="Arial" w:cs="Arial"/>
          <w:b/>
          <w:bCs/>
          <w:sz w:val="22"/>
          <w:szCs w:val="22"/>
        </w:rPr>
      </w:pPr>
      <w:r>
        <w:rPr>
          <w:rFonts w:ascii="Arial" w:hAnsi="Arial" w:cs="Arial"/>
          <w:noProof/>
          <w:sz w:val="22"/>
          <w:szCs w:val="22"/>
        </w:rPr>
        <w:drawing>
          <wp:inline distT="0" distB="0" distL="0" distR="0" wp14:anchorId="532EB8B3" wp14:editId="5B53CC5D">
            <wp:extent cx="3240000" cy="1825352"/>
            <wp:effectExtent l="0" t="0" r="0" b="3810"/>
            <wp:docPr id="96344606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1825352"/>
                    </a:xfrm>
                    <a:prstGeom prst="rect">
                      <a:avLst/>
                    </a:prstGeom>
                    <a:noFill/>
                    <a:ln>
                      <a:noFill/>
                    </a:ln>
                  </pic:spPr>
                </pic:pic>
              </a:graphicData>
            </a:graphic>
          </wp:inline>
        </w:drawing>
      </w:r>
      <w:r w:rsidR="007B5779" w:rsidRPr="00DD4058">
        <w:rPr>
          <w:rFonts w:ascii="Arial" w:hAnsi="Arial" w:cs="Arial"/>
          <w:b/>
          <w:bCs/>
          <w:sz w:val="22"/>
          <w:szCs w:val="22"/>
        </w:rPr>
        <w:t xml:space="preserve"> </w:t>
      </w:r>
    </w:p>
    <w:p w14:paraId="50751DAD" w14:textId="2F22A88B" w:rsidR="00277922" w:rsidRPr="00DD4058" w:rsidRDefault="000C7A49"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 xml:space="preserve">Das vorgeschriebene Gefälle </w:t>
      </w:r>
      <w:r w:rsidR="00F32F9C" w:rsidRPr="00DD4058">
        <w:rPr>
          <w:rFonts w:ascii="Arial" w:hAnsi="Arial" w:cs="Arial"/>
          <w:sz w:val="22"/>
          <w:szCs w:val="22"/>
        </w:rPr>
        <w:t xml:space="preserve">wurde </w:t>
      </w:r>
      <w:r w:rsidRPr="00DD4058">
        <w:rPr>
          <w:rFonts w:ascii="Arial" w:hAnsi="Arial" w:cs="Arial"/>
          <w:sz w:val="22"/>
          <w:szCs w:val="22"/>
        </w:rPr>
        <w:t xml:space="preserve">mit Hilfe der </w:t>
      </w:r>
      <w:r w:rsidR="007B5779" w:rsidRPr="00DD4058">
        <w:rPr>
          <w:rFonts w:ascii="Arial" w:hAnsi="Arial" w:cs="Arial"/>
          <w:sz w:val="22"/>
          <w:szCs w:val="22"/>
        </w:rPr>
        <w:t>Gefälle</w:t>
      </w:r>
      <w:r w:rsidR="00F32F9C" w:rsidRPr="00DD4058">
        <w:rPr>
          <w:rFonts w:ascii="Arial" w:hAnsi="Arial" w:cs="Arial"/>
          <w:sz w:val="22"/>
          <w:szCs w:val="22"/>
        </w:rPr>
        <w:t>dach</w:t>
      </w:r>
      <w:r w:rsidR="007B5779" w:rsidRPr="00DD4058">
        <w:rPr>
          <w:rFonts w:ascii="Arial" w:hAnsi="Arial" w:cs="Arial"/>
          <w:sz w:val="22"/>
          <w:szCs w:val="22"/>
        </w:rPr>
        <w:t>dämmplatte „</w:t>
      </w:r>
      <w:proofErr w:type="spellStart"/>
      <w:r w:rsidR="007B5779" w:rsidRPr="00DD4058">
        <w:rPr>
          <w:rFonts w:ascii="Arial" w:hAnsi="Arial" w:cs="Arial"/>
          <w:sz w:val="22"/>
          <w:szCs w:val="22"/>
        </w:rPr>
        <w:t>Georock</w:t>
      </w:r>
      <w:proofErr w:type="spellEnd"/>
      <w:r w:rsidR="007B5779" w:rsidRPr="00DD4058">
        <w:rPr>
          <w:rFonts w:ascii="Arial" w:hAnsi="Arial" w:cs="Arial"/>
          <w:sz w:val="22"/>
          <w:szCs w:val="22"/>
        </w:rPr>
        <w:t xml:space="preserve"> 038“</w:t>
      </w:r>
      <w:r w:rsidR="00F32F9C" w:rsidRPr="00DD4058">
        <w:rPr>
          <w:rFonts w:ascii="Arial" w:hAnsi="Arial" w:cs="Arial"/>
          <w:sz w:val="22"/>
          <w:szCs w:val="22"/>
        </w:rPr>
        <w:t xml:space="preserve"> erzeugt</w:t>
      </w:r>
      <w:r w:rsidR="007B5779" w:rsidRPr="00DD4058">
        <w:rPr>
          <w:rFonts w:ascii="Arial" w:hAnsi="Arial" w:cs="Arial"/>
          <w:sz w:val="22"/>
          <w:szCs w:val="22"/>
        </w:rPr>
        <w:t xml:space="preserve">, die </w:t>
      </w:r>
      <w:r w:rsidRPr="00DD4058">
        <w:rPr>
          <w:rFonts w:ascii="Arial" w:hAnsi="Arial" w:cs="Arial"/>
          <w:sz w:val="22"/>
          <w:szCs w:val="22"/>
        </w:rPr>
        <w:t xml:space="preserve">werkseitig mit 2 % Standardgefälle ausgestattet und auf Anfrage auch mit 1 % und 3 % Gefälle erhältlich </w:t>
      </w:r>
      <w:r w:rsidR="007B5779" w:rsidRPr="00DD4058">
        <w:rPr>
          <w:rFonts w:ascii="Arial" w:hAnsi="Arial" w:cs="Arial"/>
          <w:sz w:val="22"/>
          <w:szCs w:val="22"/>
        </w:rPr>
        <w:t>ist.</w:t>
      </w:r>
    </w:p>
    <w:p w14:paraId="6815D0DD" w14:textId="77777777" w:rsidR="00497C44" w:rsidRDefault="00497C44" w:rsidP="00DD4058">
      <w:pPr>
        <w:widowControl w:val="0"/>
        <w:suppressAutoHyphens/>
        <w:spacing w:line="360" w:lineRule="auto"/>
        <w:jc w:val="both"/>
        <w:rPr>
          <w:rFonts w:ascii="Arial" w:hAnsi="Arial" w:cs="Arial"/>
          <w:sz w:val="22"/>
          <w:szCs w:val="22"/>
        </w:rPr>
      </w:pPr>
    </w:p>
    <w:p w14:paraId="43FF49E4" w14:textId="77777777" w:rsidR="00BE4B44" w:rsidRDefault="00BE4B44" w:rsidP="00DD4058">
      <w:pPr>
        <w:widowControl w:val="0"/>
        <w:suppressAutoHyphens/>
        <w:spacing w:line="360" w:lineRule="auto"/>
        <w:jc w:val="both"/>
        <w:rPr>
          <w:rFonts w:ascii="Arial" w:hAnsi="Arial" w:cs="Arial"/>
          <w:sz w:val="22"/>
          <w:szCs w:val="22"/>
        </w:rPr>
      </w:pPr>
    </w:p>
    <w:p w14:paraId="61D18AB1" w14:textId="77777777" w:rsidR="00392FC2" w:rsidRPr="00DD4058" w:rsidRDefault="00392FC2" w:rsidP="00392FC2">
      <w:pPr>
        <w:widowControl w:val="0"/>
        <w:suppressAutoHyphens/>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4C571394" wp14:editId="4396F56C">
            <wp:extent cx="3240000" cy="2424296"/>
            <wp:effectExtent l="0" t="0" r="0" b="0"/>
            <wp:docPr id="1043274430"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0000" cy="2424296"/>
                    </a:xfrm>
                    <a:prstGeom prst="rect">
                      <a:avLst/>
                    </a:prstGeom>
                    <a:noFill/>
                    <a:ln>
                      <a:noFill/>
                    </a:ln>
                  </pic:spPr>
                </pic:pic>
              </a:graphicData>
            </a:graphic>
          </wp:inline>
        </w:drawing>
      </w:r>
    </w:p>
    <w:p w14:paraId="3EC2A595" w14:textId="11521637" w:rsidR="00392FC2" w:rsidRPr="00DD4058" w:rsidRDefault="00392FC2" w:rsidP="00392FC2">
      <w:pPr>
        <w:widowControl w:val="0"/>
        <w:suppressAutoHyphens/>
        <w:spacing w:line="360" w:lineRule="auto"/>
        <w:jc w:val="both"/>
        <w:rPr>
          <w:rFonts w:ascii="Arial" w:hAnsi="Arial" w:cs="Arial"/>
          <w:sz w:val="22"/>
          <w:szCs w:val="22"/>
        </w:rPr>
      </w:pPr>
      <w:r w:rsidRPr="00DD4058">
        <w:rPr>
          <w:rFonts w:ascii="Arial" w:hAnsi="Arial" w:cs="Arial"/>
          <w:sz w:val="22"/>
          <w:szCs w:val="22"/>
        </w:rPr>
        <w:t>Das vorgeschriebene Punktgefälle wurde mit Hilfe der Gefälledachdämmplatten „</w:t>
      </w:r>
      <w:proofErr w:type="spellStart"/>
      <w:r w:rsidRPr="00DD4058">
        <w:rPr>
          <w:rFonts w:ascii="Arial" w:hAnsi="Arial" w:cs="Arial"/>
          <w:sz w:val="22"/>
          <w:szCs w:val="22"/>
        </w:rPr>
        <w:t>Georock</w:t>
      </w:r>
      <w:proofErr w:type="spellEnd"/>
      <w:r w:rsidRPr="00DD4058">
        <w:rPr>
          <w:rFonts w:ascii="Arial" w:hAnsi="Arial" w:cs="Arial"/>
          <w:sz w:val="22"/>
          <w:szCs w:val="22"/>
        </w:rPr>
        <w:t>“ und „</w:t>
      </w:r>
      <w:proofErr w:type="spellStart"/>
      <w:r w:rsidRPr="00DD4058">
        <w:rPr>
          <w:rFonts w:ascii="Arial" w:hAnsi="Arial" w:cs="Arial"/>
          <w:sz w:val="22"/>
          <w:szCs w:val="22"/>
        </w:rPr>
        <w:t>Keprock</w:t>
      </w:r>
      <w:proofErr w:type="spellEnd"/>
      <w:r w:rsidRPr="00DD4058">
        <w:rPr>
          <w:rFonts w:ascii="Arial" w:hAnsi="Arial" w:cs="Arial"/>
          <w:sz w:val="22"/>
          <w:szCs w:val="22"/>
        </w:rPr>
        <w:t>“ erzeugt. Routiniert installierten die Wierig-Monteure im Anschluss die entsprechenden Entwässerungspunkte.</w:t>
      </w:r>
    </w:p>
    <w:p w14:paraId="0E064D6D" w14:textId="77777777" w:rsidR="00682495" w:rsidRDefault="00682495" w:rsidP="00DD4058">
      <w:pPr>
        <w:widowControl w:val="0"/>
        <w:suppressAutoHyphens/>
        <w:spacing w:line="360" w:lineRule="auto"/>
        <w:jc w:val="both"/>
        <w:rPr>
          <w:rFonts w:ascii="Arial" w:hAnsi="Arial" w:cs="Arial"/>
          <w:sz w:val="22"/>
          <w:szCs w:val="22"/>
        </w:rPr>
      </w:pPr>
    </w:p>
    <w:p w14:paraId="7FFC68D4" w14:textId="77777777" w:rsidR="00BE4B44" w:rsidRDefault="00BE4B44" w:rsidP="00DD4058">
      <w:pPr>
        <w:widowControl w:val="0"/>
        <w:suppressAutoHyphens/>
        <w:spacing w:line="360" w:lineRule="auto"/>
        <w:jc w:val="both"/>
        <w:rPr>
          <w:rFonts w:ascii="Arial" w:hAnsi="Arial" w:cs="Arial"/>
          <w:sz w:val="22"/>
          <w:szCs w:val="22"/>
        </w:rPr>
      </w:pPr>
    </w:p>
    <w:p w14:paraId="723C0133" w14:textId="0323C54B" w:rsidR="00DD4058" w:rsidRPr="00DD4058" w:rsidRDefault="00DD4058" w:rsidP="00DD4058">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36AE1108" wp14:editId="4D9732AC">
            <wp:extent cx="3240000" cy="2161901"/>
            <wp:effectExtent l="0" t="0" r="0" b="0"/>
            <wp:docPr id="12831433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0E537A63" w14:textId="0EC10F4E" w:rsidR="00DD4058" w:rsidRDefault="00F32F9C"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M</w:t>
      </w:r>
      <w:r w:rsidR="00401237" w:rsidRPr="00DD4058">
        <w:rPr>
          <w:rFonts w:ascii="Arial" w:hAnsi="Arial" w:cs="Arial"/>
          <w:sz w:val="22"/>
          <w:szCs w:val="22"/>
        </w:rPr>
        <w:t xml:space="preserve">it einer </w:t>
      </w:r>
      <w:r w:rsidR="00411B17" w:rsidRPr="00DD4058">
        <w:rPr>
          <w:rFonts w:ascii="Arial" w:hAnsi="Arial" w:cs="Arial"/>
          <w:sz w:val="22"/>
          <w:szCs w:val="22"/>
        </w:rPr>
        <w:t>4 mm</w:t>
      </w:r>
      <w:r w:rsidR="00401237" w:rsidRPr="00DD4058">
        <w:rPr>
          <w:rFonts w:ascii="Arial" w:hAnsi="Arial" w:cs="Arial"/>
          <w:sz w:val="22"/>
          <w:szCs w:val="22"/>
        </w:rPr>
        <w:t xml:space="preserve"> dicken, </w:t>
      </w:r>
      <w:proofErr w:type="spellStart"/>
      <w:r w:rsidR="00401237" w:rsidRPr="00DD4058">
        <w:rPr>
          <w:rFonts w:ascii="Arial" w:hAnsi="Arial" w:cs="Arial"/>
          <w:sz w:val="22"/>
          <w:szCs w:val="22"/>
        </w:rPr>
        <w:t>glasfaserverstärkten</w:t>
      </w:r>
      <w:proofErr w:type="spellEnd"/>
      <w:r w:rsidR="00401237" w:rsidRPr="00DD4058">
        <w:rPr>
          <w:rFonts w:ascii="Arial" w:hAnsi="Arial" w:cs="Arial"/>
          <w:sz w:val="22"/>
          <w:szCs w:val="22"/>
        </w:rPr>
        <w:t xml:space="preserve"> Zementbeschichtung eignet sich </w:t>
      </w:r>
      <w:r w:rsidR="007B5779" w:rsidRPr="00DD4058">
        <w:rPr>
          <w:rFonts w:ascii="Arial" w:hAnsi="Arial" w:cs="Arial"/>
          <w:sz w:val="22"/>
          <w:szCs w:val="22"/>
        </w:rPr>
        <w:t xml:space="preserve">die ROCKWOOL Dachdämmplatte </w:t>
      </w:r>
      <w:r w:rsidR="00401237" w:rsidRPr="00DD4058">
        <w:rPr>
          <w:rFonts w:ascii="Arial" w:hAnsi="Arial" w:cs="Arial"/>
          <w:sz w:val="22"/>
          <w:szCs w:val="22"/>
        </w:rPr>
        <w:t xml:space="preserve">„Solarrock“ ideal </w:t>
      </w:r>
      <w:proofErr w:type="spellStart"/>
      <w:r w:rsidR="00401237" w:rsidRPr="00DD4058">
        <w:rPr>
          <w:rFonts w:ascii="Arial" w:hAnsi="Arial" w:cs="Arial"/>
          <w:sz w:val="22"/>
          <w:szCs w:val="22"/>
        </w:rPr>
        <w:t>für</w:t>
      </w:r>
      <w:proofErr w:type="spellEnd"/>
      <w:r w:rsidR="00401237" w:rsidRPr="00DD4058">
        <w:rPr>
          <w:rFonts w:ascii="Arial" w:hAnsi="Arial" w:cs="Arial"/>
          <w:sz w:val="22"/>
          <w:szCs w:val="22"/>
        </w:rPr>
        <w:t xml:space="preserve"> </w:t>
      </w:r>
      <w:proofErr w:type="spellStart"/>
      <w:r w:rsidR="00401237" w:rsidRPr="00DD4058">
        <w:rPr>
          <w:rFonts w:ascii="Arial" w:hAnsi="Arial" w:cs="Arial"/>
          <w:sz w:val="22"/>
          <w:szCs w:val="22"/>
        </w:rPr>
        <w:t>höher</w:t>
      </w:r>
      <w:proofErr w:type="spellEnd"/>
      <w:r w:rsidR="00401237" w:rsidRPr="00DD4058">
        <w:rPr>
          <w:rFonts w:ascii="Arial" w:hAnsi="Arial" w:cs="Arial"/>
          <w:sz w:val="22"/>
          <w:szCs w:val="22"/>
        </w:rPr>
        <w:t xml:space="preserve"> belastete </w:t>
      </w:r>
      <w:proofErr w:type="spellStart"/>
      <w:r w:rsidR="00401237" w:rsidRPr="00DD4058">
        <w:rPr>
          <w:rFonts w:ascii="Arial" w:hAnsi="Arial" w:cs="Arial"/>
          <w:sz w:val="22"/>
          <w:szCs w:val="22"/>
        </w:rPr>
        <w:t>Flachdächer</w:t>
      </w:r>
      <w:proofErr w:type="spellEnd"/>
      <w:r w:rsidRPr="00DD4058">
        <w:rPr>
          <w:rFonts w:ascii="Arial" w:hAnsi="Arial" w:cs="Arial"/>
          <w:sz w:val="22"/>
          <w:szCs w:val="22"/>
        </w:rPr>
        <w:t>.</w:t>
      </w:r>
    </w:p>
    <w:p w14:paraId="74D24C03" w14:textId="77777777" w:rsidR="00DD4058" w:rsidRDefault="00DD4058" w:rsidP="00DD4058">
      <w:pPr>
        <w:widowControl w:val="0"/>
        <w:suppressAutoHyphens/>
        <w:spacing w:line="360" w:lineRule="auto"/>
        <w:jc w:val="both"/>
        <w:rPr>
          <w:rFonts w:ascii="Arial" w:hAnsi="Arial" w:cs="Arial"/>
          <w:sz w:val="22"/>
          <w:szCs w:val="22"/>
        </w:rPr>
      </w:pPr>
    </w:p>
    <w:p w14:paraId="4B9ADA99" w14:textId="77777777" w:rsidR="00BE4B44" w:rsidRDefault="00BE4B44" w:rsidP="00DD4058">
      <w:pPr>
        <w:widowControl w:val="0"/>
        <w:suppressAutoHyphens/>
        <w:spacing w:line="360" w:lineRule="auto"/>
        <w:jc w:val="both"/>
        <w:rPr>
          <w:rFonts w:ascii="Arial" w:hAnsi="Arial" w:cs="Arial"/>
          <w:sz w:val="22"/>
          <w:szCs w:val="22"/>
        </w:rPr>
      </w:pPr>
    </w:p>
    <w:p w14:paraId="1BD3B2C1" w14:textId="639FD9F2" w:rsidR="00DD4058" w:rsidRPr="00DD4058" w:rsidRDefault="00DD4058" w:rsidP="00DD4058">
      <w:pPr>
        <w:widowControl w:val="0"/>
        <w:suppressAutoHyphens/>
        <w:spacing w:line="360" w:lineRule="auto"/>
        <w:jc w:val="both"/>
        <w:rPr>
          <w:rFonts w:ascii="Arial" w:hAnsi="Arial" w:cs="Arial"/>
          <w:b/>
          <w:bCs/>
          <w:sz w:val="22"/>
          <w:szCs w:val="22"/>
        </w:rPr>
      </w:pPr>
      <w:r>
        <w:rPr>
          <w:rFonts w:ascii="Arial" w:hAnsi="Arial" w:cs="Arial"/>
          <w:noProof/>
          <w:sz w:val="22"/>
          <w:szCs w:val="22"/>
        </w:rPr>
        <w:lastRenderedPageBreak/>
        <w:drawing>
          <wp:inline distT="0" distB="0" distL="0" distR="0" wp14:anchorId="58C3F0C9" wp14:editId="3070E5B6">
            <wp:extent cx="3240000" cy="2161901"/>
            <wp:effectExtent l="0" t="0" r="0" b="0"/>
            <wp:docPr id="40441217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14B9DA88" w14:textId="76294710" w:rsidR="00BB65A4" w:rsidRPr="00DD4058" w:rsidRDefault="00BB65A4"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 xml:space="preserve">Sowohl das Aufbringen der kaltselbstklebenden </w:t>
      </w:r>
      <w:proofErr w:type="spellStart"/>
      <w:r w:rsidRPr="00DD4058">
        <w:rPr>
          <w:rFonts w:ascii="Arial" w:hAnsi="Arial" w:cs="Arial"/>
          <w:sz w:val="22"/>
          <w:szCs w:val="22"/>
        </w:rPr>
        <w:t>Unterlagsbahn</w:t>
      </w:r>
      <w:proofErr w:type="spellEnd"/>
      <w:r w:rsidRPr="00DD4058">
        <w:rPr>
          <w:rFonts w:ascii="Arial" w:hAnsi="Arial" w:cs="Arial"/>
          <w:sz w:val="22"/>
          <w:szCs w:val="22"/>
        </w:rPr>
        <w:t xml:space="preserve"> auf der zementbeschichteten </w:t>
      </w:r>
      <w:r w:rsidR="008F5597" w:rsidRPr="00DD4058">
        <w:rPr>
          <w:rFonts w:ascii="Arial" w:hAnsi="Arial" w:cs="Arial"/>
          <w:sz w:val="22"/>
          <w:szCs w:val="22"/>
        </w:rPr>
        <w:t xml:space="preserve">„Solarrock“ </w:t>
      </w:r>
      <w:r w:rsidRPr="00DD4058">
        <w:rPr>
          <w:rFonts w:ascii="Arial" w:hAnsi="Arial" w:cs="Arial"/>
          <w:sz w:val="22"/>
          <w:szCs w:val="22"/>
        </w:rPr>
        <w:t>…</w:t>
      </w:r>
    </w:p>
    <w:p w14:paraId="045ED75E" w14:textId="77777777" w:rsidR="00BB65A4" w:rsidRPr="00DD4058" w:rsidRDefault="00BB65A4" w:rsidP="00DD4058">
      <w:pPr>
        <w:widowControl w:val="0"/>
        <w:suppressAutoHyphens/>
        <w:spacing w:line="360" w:lineRule="auto"/>
        <w:jc w:val="both"/>
        <w:rPr>
          <w:rFonts w:ascii="Arial" w:hAnsi="Arial" w:cs="Arial"/>
          <w:sz w:val="22"/>
          <w:szCs w:val="22"/>
        </w:rPr>
      </w:pPr>
    </w:p>
    <w:p w14:paraId="4A633A3C" w14:textId="77777777" w:rsidR="00BB65A4" w:rsidRPr="00DD4058" w:rsidRDefault="00BB65A4" w:rsidP="00DD4058">
      <w:pPr>
        <w:widowControl w:val="0"/>
        <w:suppressAutoHyphens/>
        <w:spacing w:line="360" w:lineRule="auto"/>
        <w:jc w:val="both"/>
        <w:rPr>
          <w:rFonts w:ascii="Arial" w:hAnsi="Arial" w:cs="Arial"/>
          <w:sz w:val="22"/>
          <w:szCs w:val="22"/>
        </w:rPr>
      </w:pPr>
    </w:p>
    <w:p w14:paraId="26B6E89A" w14:textId="77777777" w:rsidR="00DD4058" w:rsidRDefault="00DD4058" w:rsidP="00DD4058">
      <w:pPr>
        <w:widowControl w:val="0"/>
        <w:suppressAutoHyphens/>
        <w:spacing w:line="360" w:lineRule="auto"/>
        <w:jc w:val="both"/>
        <w:rPr>
          <w:rFonts w:ascii="Arial" w:hAnsi="Arial" w:cs="Arial"/>
          <w:sz w:val="22"/>
          <w:szCs w:val="22"/>
        </w:rPr>
      </w:pPr>
      <w:r>
        <w:rPr>
          <w:rFonts w:ascii="Arial" w:hAnsi="Arial" w:cs="Arial"/>
          <w:b/>
          <w:bCs/>
          <w:noProof/>
          <w:sz w:val="22"/>
          <w:szCs w:val="22"/>
        </w:rPr>
        <w:drawing>
          <wp:inline distT="0" distB="0" distL="0" distR="0" wp14:anchorId="060A4E2D" wp14:editId="20AD9753">
            <wp:extent cx="3240000" cy="1825352"/>
            <wp:effectExtent l="0" t="0" r="0" b="3810"/>
            <wp:docPr id="160548666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1825352"/>
                    </a:xfrm>
                    <a:prstGeom prst="rect">
                      <a:avLst/>
                    </a:prstGeom>
                    <a:noFill/>
                    <a:ln>
                      <a:noFill/>
                    </a:ln>
                  </pic:spPr>
                </pic:pic>
              </a:graphicData>
            </a:graphic>
          </wp:inline>
        </w:drawing>
      </w:r>
    </w:p>
    <w:p w14:paraId="1FAA5226" w14:textId="152AF7A0" w:rsidR="008F5597" w:rsidRDefault="00BB65A4"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w:t>
      </w:r>
      <w:r w:rsidR="00DD4058">
        <w:rPr>
          <w:rFonts w:ascii="Arial" w:hAnsi="Arial" w:cs="Arial"/>
          <w:sz w:val="22"/>
          <w:szCs w:val="22"/>
        </w:rPr>
        <w:t xml:space="preserve"> </w:t>
      </w:r>
      <w:r w:rsidRPr="00DD4058">
        <w:rPr>
          <w:rFonts w:ascii="Arial" w:hAnsi="Arial" w:cs="Arial"/>
          <w:sz w:val="22"/>
          <w:szCs w:val="22"/>
        </w:rPr>
        <w:t>als auch das Auf</w:t>
      </w:r>
      <w:r w:rsidR="00440391" w:rsidRPr="00DD4058">
        <w:rPr>
          <w:rFonts w:ascii="Arial" w:hAnsi="Arial" w:cs="Arial"/>
          <w:sz w:val="22"/>
          <w:szCs w:val="22"/>
        </w:rPr>
        <w:t>schweißen</w:t>
      </w:r>
      <w:r w:rsidRPr="00DD4058">
        <w:rPr>
          <w:rFonts w:ascii="Arial" w:hAnsi="Arial" w:cs="Arial"/>
          <w:sz w:val="22"/>
          <w:szCs w:val="22"/>
        </w:rPr>
        <w:t xml:space="preserve"> der </w:t>
      </w:r>
      <w:proofErr w:type="spellStart"/>
      <w:r w:rsidRPr="00DD4058">
        <w:rPr>
          <w:rFonts w:ascii="Arial" w:hAnsi="Arial" w:cs="Arial"/>
          <w:sz w:val="22"/>
          <w:szCs w:val="22"/>
        </w:rPr>
        <w:t>Oberlage</w:t>
      </w:r>
      <w:proofErr w:type="spellEnd"/>
      <w:r w:rsidRPr="00DD4058">
        <w:rPr>
          <w:rFonts w:ascii="Arial" w:hAnsi="Arial" w:cs="Arial"/>
          <w:sz w:val="22"/>
          <w:szCs w:val="22"/>
        </w:rPr>
        <w:t xml:space="preserve"> funktionierte</w:t>
      </w:r>
      <w:r w:rsidR="00392FC2">
        <w:rPr>
          <w:rFonts w:ascii="Arial" w:hAnsi="Arial" w:cs="Arial"/>
          <w:sz w:val="22"/>
          <w:szCs w:val="22"/>
        </w:rPr>
        <w:t>n</w:t>
      </w:r>
      <w:r w:rsidRPr="00DD4058">
        <w:rPr>
          <w:rFonts w:ascii="Arial" w:hAnsi="Arial" w:cs="Arial"/>
          <w:sz w:val="22"/>
          <w:szCs w:val="22"/>
        </w:rPr>
        <w:t xml:space="preserve"> </w:t>
      </w:r>
      <w:r w:rsidR="00440391" w:rsidRPr="00DD4058">
        <w:rPr>
          <w:rFonts w:ascii="Arial" w:hAnsi="Arial" w:cs="Arial"/>
          <w:sz w:val="22"/>
          <w:szCs w:val="22"/>
        </w:rPr>
        <w:t xml:space="preserve">in Niederkassel </w:t>
      </w:r>
      <w:r w:rsidRPr="00DD4058">
        <w:rPr>
          <w:rFonts w:ascii="Arial" w:hAnsi="Arial" w:cs="Arial"/>
          <w:sz w:val="22"/>
          <w:szCs w:val="22"/>
        </w:rPr>
        <w:t>schnell und reibungslos.</w:t>
      </w:r>
      <w:r w:rsidR="008F5597" w:rsidRPr="00DD4058">
        <w:rPr>
          <w:rFonts w:ascii="Arial" w:hAnsi="Arial" w:cs="Arial"/>
          <w:sz w:val="22"/>
          <w:szCs w:val="22"/>
        </w:rPr>
        <w:t xml:space="preserve"> </w:t>
      </w:r>
      <w:r w:rsidR="00440391" w:rsidRPr="00DD4058">
        <w:rPr>
          <w:rFonts w:ascii="Arial" w:hAnsi="Arial" w:cs="Arial"/>
          <w:sz w:val="22"/>
          <w:szCs w:val="22"/>
        </w:rPr>
        <w:t xml:space="preserve">Auf „Solarrock“ kann die Dachabdichtung heiß oder kalt verklebt werden. </w:t>
      </w:r>
    </w:p>
    <w:p w14:paraId="61A07A5B" w14:textId="77777777" w:rsidR="00682495" w:rsidRPr="00DD4058" w:rsidRDefault="00682495" w:rsidP="00DD4058">
      <w:pPr>
        <w:widowControl w:val="0"/>
        <w:suppressAutoHyphens/>
        <w:spacing w:line="360" w:lineRule="auto"/>
        <w:jc w:val="both"/>
        <w:rPr>
          <w:rFonts w:ascii="Arial" w:hAnsi="Arial" w:cs="Arial"/>
          <w:sz w:val="22"/>
          <w:szCs w:val="22"/>
        </w:rPr>
      </w:pPr>
    </w:p>
    <w:p w14:paraId="164C4449" w14:textId="1A78B777" w:rsidR="00401237" w:rsidRPr="00DD4058" w:rsidRDefault="00DD4058" w:rsidP="00DD4058">
      <w:pPr>
        <w:widowControl w:val="0"/>
        <w:suppressAutoHyphens/>
        <w:spacing w:line="360" w:lineRule="auto"/>
        <w:jc w:val="both"/>
        <w:rPr>
          <w:rFonts w:ascii="Arial" w:hAnsi="Arial" w:cs="Arial"/>
          <w:b/>
          <w:bCs/>
          <w:sz w:val="22"/>
          <w:szCs w:val="22"/>
        </w:rPr>
      </w:pPr>
      <w:r>
        <w:rPr>
          <w:rFonts w:ascii="Arial" w:hAnsi="Arial" w:cs="Arial"/>
          <w:b/>
          <w:bCs/>
          <w:noProof/>
          <w:sz w:val="22"/>
          <w:szCs w:val="22"/>
        </w:rPr>
        <w:lastRenderedPageBreak/>
        <w:drawing>
          <wp:inline distT="0" distB="0" distL="0" distR="0" wp14:anchorId="25849397" wp14:editId="6FED15EE">
            <wp:extent cx="3240000" cy="2424296"/>
            <wp:effectExtent l="0" t="0" r="0" b="0"/>
            <wp:docPr id="151335033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2424296"/>
                    </a:xfrm>
                    <a:prstGeom prst="rect">
                      <a:avLst/>
                    </a:prstGeom>
                    <a:noFill/>
                    <a:ln>
                      <a:noFill/>
                    </a:ln>
                  </pic:spPr>
                </pic:pic>
              </a:graphicData>
            </a:graphic>
          </wp:inline>
        </w:drawing>
      </w:r>
    </w:p>
    <w:p w14:paraId="4294886B" w14:textId="245DEC7F" w:rsidR="009E4CF5" w:rsidRPr="00DD4058" w:rsidRDefault="00392FC2" w:rsidP="00DD4058">
      <w:pPr>
        <w:widowControl w:val="0"/>
        <w:suppressAutoHyphens/>
        <w:spacing w:line="360" w:lineRule="auto"/>
        <w:jc w:val="both"/>
        <w:rPr>
          <w:rFonts w:ascii="Arial" w:hAnsi="Arial" w:cs="Arial"/>
          <w:sz w:val="22"/>
          <w:szCs w:val="22"/>
        </w:rPr>
      </w:pPr>
      <w:r>
        <w:rPr>
          <w:rFonts w:ascii="Arial" w:hAnsi="Arial" w:cs="Arial"/>
          <w:sz w:val="22"/>
          <w:szCs w:val="22"/>
        </w:rPr>
        <w:t>Für die</w:t>
      </w:r>
      <w:r w:rsidR="00601AAB" w:rsidRPr="00DD4058">
        <w:rPr>
          <w:rFonts w:ascii="Arial" w:hAnsi="Arial" w:cs="Arial"/>
          <w:sz w:val="22"/>
          <w:szCs w:val="22"/>
        </w:rPr>
        <w:t xml:space="preserve"> </w:t>
      </w:r>
      <w:r w:rsidR="00772B48" w:rsidRPr="00DD4058">
        <w:rPr>
          <w:rFonts w:ascii="Arial" w:hAnsi="Arial" w:cs="Arial"/>
          <w:sz w:val="22"/>
          <w:szCs w:val="22"/>
        </w:rPr>
        <w:t>Begrünung</w:t>
      </w:r>
      <w:r>
        <w:rPr>
          <w:rFonts w:ascii="Arial" w:hAnsi="Arial" w:cs="Arial"/>
          <w:sz w:val="22"/>
          <w:szCs w:val="22"/>
        </w:rPr>
        <w:t xml:space="preserve"> des Daches wurden</w:t>
      </w:r>
      <w:r w:rsidR="00601AAB" w:rsidRPr="00DD4058">
        <w:rPr>
          <w:rFonts w:ascii="Arial" w:hAnsi="Arial" w:cs="Arial"/>
          <w:sz w:val="22"/>
          <w:szCs w:val="22"/>
        </w:rPr>
        <w:t xml:space="preserve"> </w:t>
      </w:r>
      <w:r w:rsidR="00772B48" w:rsidRPr="00DD4058">
        <w:rPr>
          <w:rFonts w:ascii="Arial" w:hAnsi="Arial" w:cs="Arial"/>
          <w:sz w:val="22"/>
          <w:szCs w:val="22"/>
        </w:rPr>
        <w:t xml:space="preserve">Schutzvlies, Dränmatte, Filtervlies und </w:t>
      </w:r>
      <w:r w:rsidR="00601AAB" w:rsidRPr="00DD4058">
        <w:rPr>
          <w:rFonts w:ascii="Arial" w:hAnsi="Arial" w:cs="Arial"/>
          <w:sz w:val="22"/>
          <w:szCs w:val="22"/>
        </w:rPr>
        <w:t xml:space="preserve">einer </w:t>
      </w:r>
      <w:r w:rsidR="00772B48" w:rsidRPr="00DD4058">
        <w:rPr>
          <w:rFonts w:ascii="Arial" w:hAnsi="Arial" w:cs="Arial"/>
          <w:sz w:val="22"/>
          <w:szCs w:val="22"/>
        </w:rPr>
        <w:t xml:space="preserve">ca. </w:t>
      </w:r>
      <w:r w:rsidR="00681FF9" w:rsidRPr="00DD4058">
        <w:rPr>
          <w:rFonts w:ascii="Arial" w:hAnsi="Arial" w:cs="Arial"/>
          <w:sz w:val="22"/>
          <w:szCs w:val="22"/>
        </w:rPr>
        <w:t>1</w:t>
      </w:r>
      <w:r w:rsidR="00772B48" w:rsidRPr="00DD4058">
        <w:rPr>
          <w:rFonts w:ascii="Arial" w:hAnsi="Arial" w:cs="Arial"/>
          <w:sz w:val="22"/>
          <w:szCs w:val="22"/>
        </w:rPr>
        <w:t>0 cm dicke</w:t>
      </w:r>
      <w:r w:rsidR="00601AAB" w:rsidRPr="00DD4058">
        <w:rPr>
          <w:rFonts w:ascii="Arial" w:hAnsi="Arial" w:cs="Arial"/>
          <w:sz w:val="22"/>
          <w:szCs w:val="22"/>
        </w:rPr>
        <w:t>n</w:t>
      </w:r>
      <w:r w:rsidR="00772B48" w:rsidRPr="00DD4058">
        <w:rPr>
          <w:rFonts w:ascii="Arial" w:hAnsi="Arial" w:cs="Arial"/>
          <w:sz w:val="22"/>
          <w:szCs w:val="22"/>
        </w:rPr>
        <w:t xml:space="preserve"> Substratschicht</w:t>
      </w:r>
      <w:r>
        <w:rPr>
          <w:rFonts w:ascii="Arial" w:hAnsi="Arial" w:cs="Arial"/>
          <w:sz w:val="22"/>
          <w:szCs w:val="22"/>
        </w:rPr>
        <w:t xml:space="preserve"> aufgebracht.</w:t>
      </w:r>
    </w:p>
    <w:p w14:paraId="30DFC906" w14:textId="77777777" w:rsidR="00497C44" w:rsidRDefault="00497C44" w:rsidP="00DD4058">
      <w:pPr>
        <w:widowControl w:val="0"/>
        <w:suppressAutoHyphens/>
        <w:spacing w:line="360" w:lineRule="auto"/>
        <w:jc w:val="both"/>
        <w:rPr>
          <w:rFonts w:ascii="Arial" w:hAnsi="Arial" w:cs="Arial"/>
          <w:sz w:val="22"/>
          <w:szCs w:val="22"/>
        </w:rPr>
      </w:pPr>
    </w:p>
    <w:p w14:paraId="42F153A9" w14:textId="77777777" w:rsidR="00DD4058" w:rsidRPr="00DD4058" w:rsidRDefault="00DD4058" w:rsidP="00DD4058">
      <w:pPr>
        <w:widowControl w:val="0"/>
        <w:suppressAutoHyphens/>
        <w:spacing w:line="360" w:lineRule="auto"/>
        <w:jc w:val="both"/>
        <w:rPr>
          <w:rFonts w:ascii="Arial" w:hAnsi="Arial" w:cs="Arial"/>
          <w:sz w:val="22"/>
          <w:szCs w:val="22"/>
        </w:rPr>
      </w:pPr>
    </w:p>
    <w:p w14:paraId="074466E4" w14:textId="47204977" w:rsidR="00497C44" w:rsidRPr="00DD4058" w:rsidRDefault="00DD4058" w:rsidP="00DD4058">
      <w:pPr>
        <w:widowControl w:val="0"/>
        <w:suppressAutoHyphens/>
        <w:spacing w:line="360" w:lineRule="auto"/>
        <w:jc w:val="both"/>
        <w:rPr>
          <w:rFonts w:ascii="Arial" w:hAnsi="Arial" w:cs="Arial"/>
          <w:sz w:val="22"/>
          <w:szCs w:val="22"/>
        </w:rPr>
      </w:pPr>
      <w:r>
        <w:rPr>
          <w:rFonts w:ascii="Arial" w:hAnsi="Arial" w:cs="Arial"/>
          <w:noProof/>
          <w:sz w:val="22"/>
          <w:szCs w:val="22"/>
        </w:rPr>
        <w:drawing>
          <wp:inline distT="0" distB="0" distL="0" distR="0" wp14:anchorId="67823E88" wp14:editId="5F506B7F">
            <wp:extent cx="3420000" cy="1926760"/>
            <wp:effectExtent l="0" t="0" r="9525" b="0"/>
            <wp:docPr id="2045852216"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20000" cy="1926760"/>
                    </a:xfrm>
                    <a:prstGeom prst="rect">
                      <a:avLst/>
                    </a:prstGeom>
                    <a:noFill/>
                    <a:ln>
                      <a:noFill/>
                    </a:ln>
                  </pic:spPr>
                </pic:pic>
              </a:graphicData>
            </a:graphic>
          </wp:inline>
        </w:drawing>
      </w:r>
    </w:p>
    <w:p w14:paraId="055DBFBA" w14:textId="42469C8D" w:rsidR="00BE6F1F" w:rsidRPr="00DD4058" w:rsidRDefault="009E4CF5"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Die</w:t>
      </w:r>
      <w:r w:rsidR="00401237" w:rsidRPr="00DD4058">
        <w:rPr>
          <w:rFonts w:ascii="Arial" w:hAnsi="Arial" w:cs="Arial"/>
          <w:sz w:val="22"/>
          <w:szCs w:val="22"/>
        </w:rPr>
        <w:t xml:space="preserve"> PV-Module</w:t>
      </w:r>
      <w:r w:rsidRPr="00DD4058">
        <w:rPr>
          <w:rFonts w:ascii="Arial" w:hAnsi="Arial" w:cs="Arial"/>
          <w:sz w:val="22"/>
          <w:szCs w:val="22"/>
        </w:rPr>
        <w:t xml:space="preserve"> </w:t>
      </w:r>
      <w:r w:rsidR="002F2ECD" w:rsidRPr="00DD4058">
        <w:rPr>
          <w:rFonts w:ascii="Arial" w:hAnsi="Arial" w:cs="Arial"/>
          <w:sz w:val="22"/>
          <w:szCs w:val="22"/>
        </w:rPr>
        <w:t>sind</w:t>
      </w:r>
      <w:r w:rsidRPr="00DD4058">
        <w:rPr>
          <w:rFonts w:ascii="Arial" w:hAnsi="Arial" w:cs="Arial"/>
          <w:sz w:val="22"/>
          <w:szCs w:val="22"/>
        </w:rPr>
        <w:t xml:space="preserve"> durch </w:t>
      </w:r>
      <w:proofErr w:type="spellStart"/>
      <w:r w:rsidRPr="00DD4058">
        <w:rPr>
          <w:rFonts w:ascii="Arial" w:hAnsi="Arial" w:cs="Arial"/>
          <w:sz w:val="22"/>
          <w:szCs w:val="22"/>
        </w:rPr>
        <w:t>Ballastierungen</w:t>
      </w:r>
      <w:proofErr w:type="spellEnd"/>
      <w:r w:rsidR="00401237" w:rsidRPr="00DD4058">
        <w:rPr>
          <w:rFonts w:ascii="Arial" w:hAnsi="Arial" w:cs="Arial"/>
          <w:sz w:val="22"/>
          <w:szCs w:val="22"/>
        </w:rPr>
        <w:t xml:space="preserve"> auf ihren Stützrahmen gesichert. </w:t>
      </w:r>
      <w:r w:rsidRPr="00DD4058">
        <w:rPr>
          <w:rFonts w:ascii="Arial" w:hAnsi="Arial" w:cs="Arial"/>
          <w:sz w:val="22"/>
          <w:szCs w:val="22"/>
        </w:rPr>
        <w:t>Eine übliche Maßnahme, die</w:t>
      </w:r>
      <w:r w:rsidR="00401237" w:rsidRPr="00DD4058">
        <w:rPr>
          <w:rFonts w:ascii="Arial" w:hAnsi="Arial" w:cs="Arial"/>
          <w:sz w:val="22"/>
          <w:szCs w:val="22"/>
        </w:rPr>
        <w:t xml:space="preserve"> </w:t>
      </w:r>
      <w:r w:rsidRPr="00DD4058">
        <w:rPr>
          <w:rFonts w:ascii="Arial" w:hAnsi="Arial" w:cs="Arial"/>
          <w:sz w:val="22"/>
          <w:szCs w:val="22"/>
        </w:rPr>
        <w:t xml:space="preserve">allerdings </w:t>
      </w:r>
      <w:r w:rsidR="00401237" w:rsidRPr="00DD4058">
        <w:rPr>
          <w:rFonts w:ascii="Arial" w:hAnsi="Arial" w:cs="Arial"/>
          <w:sz w:val="22"/>
          <w:szCs w:val="22"/>
        </w:rPr>
        <w:t>das Gesamtgewicht sowie die dynamische Belastung auf dem Dach erhöh</w:t>
      </w:r>
      <w:r w:rsidRPr="00DD4058">
        <w:rPr>
          <w:rFonts w:ascii="Arial" w:hAnsi="Arial" w:cs="Arial"/>
          <w:sz w:val="22"/>
          <w:szCs w:val="22"/>
        </w:rPr>
        <w:t>t</w:t>
      </w:r>
      <w:r w:rsidR="00401237" w:rsidRPr="00DD4058">
        <w:rPr>
          <w:rFonts w:ascii="Arial" w:hAnsi="Arial" w:cs="Arial"/>
          <w:sz w:val="22"/>
          <w:szCs w:val="22"/>
        </w:rPr>
        <w:t xml:space="preserve">. </w:t>
      </w:r>
    </w:p>
    <w:p w14:paraId="4AF2E17E" w14:textId="77777777" w:rsidR="00DD4058" w:rsidRDefault="00DD4058" w:rsidP="00DD4058">
      <w:pPr>
        <w:widowControl w:val="0"/>
        <w:suppressAutoHyphens/>
        <w:spacing w:line="360" w:lineRule="auto"/>
        <w:jc w:val="both"/>
        <w:rPr>
          <w:rFonts w:ascii="Arial" w:hAnsi="Arial" w:cs="Arial"/>
          <w:b/>
          <w:bCs/>
          <w:sz w:val="22"/>
          <w:szCs w:val="22"/>
        </w:rPr>
      </w:pPr>
    </w:p>
    <w:p w14:paraId="0C2ADDFE" w14:textId="77777777" w:rsidR="00682495" w:rsidRDefault="00682495" w:rsidP="00DD4058">
      <w:pPr>
        <w:widowControl w:val="0"/>
        <w:suppressAutoHyphens/>
        <w:spacing w:line="360" w:lineRule="auto"/>
        <w:jc w:val="both"/>
        <w:rPr>
          <w:rFonts w:ascii="Arial" w:hAnsi="Arial" w:cs="Arial"/>
          <w:b/>
          <w:bCs/>
          <w:sz w:val="22"/>
          <w:szCs w:val="22"/>
        </w:rPr>
      </w:pPr>
    </w:p>
    <w:p w14:paraId="33904CF5" w14:textId="7C81BE0E" w:rsidR="00DD4058" w:rsidRDefault="00DD4058" w:rsidP="00DD4058">
      <w:pPr>
        <w:widowControl w:val="0"/>
        <w:suppressAutoHyphens/>
        <w:spacing w:line="360" w:lineRule="auto"/>
        <w:jc w:val="both"/>
        <w:rPr>
          <w:rFonts w:ascii="Arial" w:hAnsi="Arial" w:cs="Arial"/>
          <w:b/>
          <w:bCs/>
          <w:sz w:val="22"/>
          <w:szCs w:val="22"/>
        </w:rPr>
      </w:pPr>
      <w:r>
        <w:rPr>
          <w:rFonts w:ascii="Arial" w:hAnsi="Arial" w:cs="Arial"/>
          <w:b/>
          <w:bCs/>
          <w:noProof/>
          <w:sz w:val="22"/>
          <w:szCs w:val="22"/>
        </w:rPr>
        <w:lastRenderedPageBreak/>
        <w:drawing>
          <wp:inline distT="0" distB="0" distL="0" distR="0" wp14:anchorId="1C50FBEE" wp14:editId="7542B244">
            <wp:extent cx="3240000" cy="2161901"/>
            <wp:effectExtent l="0" t="0" r="0" b="0"/>
            <wp:docPr id="58034282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37192EDD" w14:textId="186507C3" w:rsidR="00BE6F1F" w:rsidRPr="00DD4058" w:rsidRDefault="00765B5E"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 xml:space="preserve">Planungsservice: </w:t>
      </w:r>
      <w:r w:rsidR="00BE6F1F" w:rsidRPr="00DD4058">
        <w:rPr>
          <w:rFonts w:ascii="Arial" w:hAnsi="Arial" w:cs="Arial"/>
          <w:sz w:val="22"/>
          <w:szCs w:val="22"/>
        </w:rPr>
        <w:t xml:space="preserve">Die DEUTSCHE ROCKWOOL erstellt für ihre Partner objektspezifische Gefälledachpläne </w:t>
      </w:r>
      <w:r w:rsidRPr="00DD4058">
        <w:rPr>
          <w:rFonts w:ascii="Arial" w:hAnsi="Arial" w:cs="Arial"/>
          <w:sz w:val="22"/>
          <w:szCs w:val="22"/>
        </w:rPr>
        <w:t xml:space="preserve">sowie bei Bedarf </w:t>
      </w:r>
      <w:r w:rsidR="00001AF4" w:rsidRPr="00DD4058">
        <w:rPr>
          <w:rFonts w:ascii="Arial" w:hAnsi="Arial" w:cs="Arial"/>
          <w:sz w:val="22"/>
          <w:szCs w:val="22"/>
        </w:rPr>
        <w:t xml:space="preserve">auch </w:t>
      </w:r>
      <w:r w:rsidR="00BB18AF" w:rsidRPr="00DD4058">
        <w:rPr>
          <w:rFonts w:ascii="Arial" w:hAnsi="Arial" w:cs="Arial"/>
          <w:sz w:val="22"/>
          <w:szCs w:val="22"/>
        </w:rPr>
        <w:t>notwendige</w:t>
      </w:r>
      <w:r w:rsidR="00BE6F1F" w:rsidRPr="00DD4058">
        <w:rPr>
          <w:rFonts w:ascii="Arial" w:hAnsi="Arial" w:cs="Arial"/>
          <w:sz w:val="22"/>
          <w:szCs w:val="22"/>
        </w:rPr>
        <w:t xml:space="preserve"> Windlastberechnungen.</w:t>
      </w:r>
    </w:p>
    <w:p w14:paraId="4189889F" w14:textId="77777777" w:rsidR="00DD4058" w:rsidRDefault="00DD4058" w:rsidP="00DD4058">
      <w:pPr>
        <w:widowControl w:val="0"/>
        <w:suppressAutoHyphens/>
        <w:spacing w:line="360" w:lineRule="auto"/>
        <w:jc w:val="both"/>
        <w:rPr>
          <w:rFonts w:ascii="Arial" w:hAnsi="Arial" w:cs="Arial"/>
          <w:b/>
          <w:bCs/>
          <w:sz w:val="22"/>
          <w:szCs w:val="22"/>
        </w:rPr>
      </w:pPr>
    </w:p>
    <w:p w14:paraId="5E801283" w14:textId="77777777" w:rsidR="00DD4058" w:rsidRDefault="00DD4058" w:rsidP="00DD4058">
      <w:pPr>
        <w:widowControl w:val="0"/>
        <w:suppressAutoHyphens/>
        <w:spacing w:line="360" w:lineRule="auto"/>
        <w:jc w:val="both"/>
        <w:rPr>
          <w:rFonts w:ascii="Arial" w:hAnsi="Arial" w:cs="Arial"/>
          <w:b/>
          <w:bCs/>
          <w:sz w:val="22"/>
          <w:szCs w:val="22"/>
        </w:rPr>
      </w:pPr>
    </w:p>
    <w:p w14:paraId="7541A422" w14:textId="00B26C5D" w:rsidR="00277922" w:rsidRPr="00DD4058" w:rsidRDefault="00DD4058" w:rsidP="00DD4058">
      <w:pPr>
        <w:widowControl w:val="0"/>
        <w:suppressAutoHyphens/>
        <w:spacing w:line="360" w:lineRule="auto"/>
        <w:jc w:val="both"/>
        <w:rPr>
          <w:rFonts w:ascii="Arial" w:hAnsi="Arial" w:cs="Arial"/>
          <w:sz w:val="22"/>
          <w:szCs w:val="22"/>
        </w:rPr>
      </w:pPr>
      <w:r>
        <w:rPr>
          <w:rFonts w:ascii="Arial" w:hAnsi="Arial" w:cs="Arial"/>
          <w:b/>
          <w:bCs/>
          <w:noProof/>
          <w:sz w:val="22"/>
          <w:szCs w:val="22"/>
        </w:rPr>
        <w:drawing>
          <wp:inline distT="0" distB="0" distL="0" distR="0" wp14:anchorId="5B67BE01" wp14:editId="5F35F41E">
            <wp:extent cx="3060000" cy="2041795"/>
            <wp:effectExtent l="0" t="0" r="7620" b="0"/>
            <wp:docPr id="8039203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000" cy="2041795"/>
                    </a:xfrm>
                    <a:prstGeom prst="rect">
                      <a:avLst/>
                    </a:prstGeom>
                    <a:noFill/>
                    <a:ln>
                      <a:noFill/>
                    </a:ln>
                  </pic:spPr>
                </pic:pic>
              </a:graphicData>
            </a:graphic>
          </wp:inline>
        </w:drawing>
      </w:r>
      <w:r w:rsidR="00277922" w:rsidRPr="00DD4058">
        <w:rPr>
          <w:rFonts w:ascii="Arial" w:hAnsi="Arial" w:cs="Arial"/>
          <w:b/>
          <w:bCs/>
          <w:sz w:val="22"/>
          <w:szCs w:val="22"/>
        </w:rPr>
        <w:t xml:space="preserve"> </w:t>
      </w:r>
    </w:p>
    <w:p w14:paraId="7242A788" w14:textId="337E99AD" w:rsidR="00277922" w:rsidRPr="00DD4058" w:rsidRDefault="00765B5E" w:rsidP="00DD4058">
      <w:pPr>
        <w:widowControl w:val="0"/>
        <w:suppressAutoHyphens/>
        <w:spacing w:line="360" w:lineRule="auto"/>
        <w:jc w:val="both"/>
        <w:rPr>
          <w:rFonts w:ascii="Arial" w:hAnsi="Arial" w:cs="Arial"/>
          <w:sz w:val="22"/>
          <w:szCs w:val="22"/>
        </w:rPr>
      </w:pPr>
      <w:r w:rsidRPr="00DD4058">
        <w:rPr>
          <w:rFonts w:ascii="Arial" w:hAnsi="Arial" w:cs="Arial"/>
          <w:sz w:val="22"/>
          <w:szCs w:val="22"/>
        </w:rPr>
        <w:t xml:space="preserve">Rücknahme-Service: </w:t>
      </w:r>
      <w:r w:rsidR="00277922" w:rsidRPr="00DD4058">
        <w:rPr>
          <w:rFonts w:ascii="Arial" w:hAnsi="Arial" w:cs="Arial"/>
          <w:sz w:val="22"/>
          <w:szCs w:val="22"/>
        </w:rPr>
        <w:t xml:space="preserve">Alle Dachdämmstoffe von ROCKWOOL sind recycelbar. </w:t>
      </w:r>
      <w:r w:rsidRPr="00DD4058">
        <w:rPr>
          <w:rFonts w:ascii="Arial" w:hAnsi="Arial" w:cs="Arial"/>
          <w:sz w:val="22"/>
          <w:szCs w:val="22"/>
        </w:rPr>
        <w:t>Alt-Dämmstoff aus Flachdachsanierungen sowie Baustellenv</w:t>
      </w:r>
      <w:r w:rsidR="00277922" w:rsidRPr="00DD4058">
        <w:rPr>
          <w:rFonts w:ascii="Arial" w:hAnsi="Arial" w:cs="Arial"/>
          <w:sz w:val="22"/>
          <w:szCs w:val="22"/>
        </w:rPr>
        <w:t>erschnitt</w:t>
      </w:r>
      <w:r w:rsidRPr="00DD4058">
        <w:rPr>
          <w:rFonts w:ascii="Arial" w:hAnsi="Arial" w:cs="Arial"/>
          <w:sz w:val="22"/>
          <w:szCs w:val="22"/>
        </w:rPr>
        <w:t xml:space="preserve">, wie </w:t>
      </w:r>
      <w:r w:rsidR="00001AF4" w:rsidRPr="00DD4058">
        <w:rPr>
          <w:rFonts w:ascii="Arial" w:hAnsi="Arial" w:cs="Arial"/>
          <w:sz w:val="22"/>
          <w:szCs w:val="22"/>
        </w:rPr>
        <w:t>in Niederkassel,</w:t>
      </w:r>
      <w:r w:rsidR="00277922" w:rsidRPr="00DD4058">
        <w:rPr>
          <w:rFonts w:ascii="Arial" w:hAnsi="Arial" w:cs="Arial"/>
          <w:sz w:val="22"/>
          <w:szCs w:val="22"/>
        </w:rPr>
        <w:t xml:space="preserve"> wird über das Kreislaufsystem „Rockcycle“ in die Werke des Herstellers rückgeführt und zu neuer, gleichwertiger Steinwolle verarbeitet.</w:t>
      </w:r>
    </w:p>
    <w:p w14:paraId="7C831F61" w14:textId="77777777" w:rsidR="007401F7" w:rsidRPr="00DD4058" w:rsidRDefault="007401F7" w:rsidP="00DD4058">
      <w:pPr>
        <w:widowControl w:val="0"/>
        <w:suppressAutoHyphens/>
        <w:spacing w:line="360" w:lineRule="auto"/>
        <w:jc w:val="both"/>
        <w:rPr>
          <w:rFonts w:ascii="Arial" w:hAnsi="Arial" w:cs="Arial"/>
          <w:sz w:val="22"/>
          <w:szCs w:val="22"/>
        </w:rPr>
      </w:pPr>
    </w:p>
    <w:p w14:paraId="62FB43F1" w14:textId="77777777" w:rsidR="00DD4058" w:rsidRDefault="00DD4058" w:rsidP="00DD4058">
      <w:pPr>
        <w:widowControl w:val="0"/>
        <w:suppressAutoHyphens/>
        <w:spacing w:line="360" w:lineRule="auto"/>
        <w:jc w:val="both"/>
        <w:rPr>
          <w:rFonts w:ascii="Arial" w:hAnsi="Arial" w:cs="Arial"/>
          <w:b/>
          <w:bCs/>
          <w:sz w:val="22"/>
          <w:szCs w:val="22"/>
        </w:rPr>
      </w:pPr>
    </w:p>
    <w:p w14:paraId="762B7A0A" w14:textId="026416C4" w:rsidR="00DD4058" w:rsidRDefault="00DD4058" w:rsidP="00DD4058">
      <w:pPr>
        <w:widowControl w:val="0"/>
        <w:suppressAutoHyphens/>
        <w:spacing w:line="360" w:lineRule="auto"/>
        <w:jc w:val="both"/>
        <w:rPr>
          <w:rFonts w:ascii="Arial" w:hAnsi="Arial" w:cs="Arial"/>
          <w:b/>
          <w:bCs/>
          <w:sz w:val="22"/>
          <w:szCs w:val="22"/>
        </w:rPr>
      </w:pPr>
      <w:r>
        <w:rPr>
          <w:rFonts w:ascii="Arial" w:hAnsi="Arial" w:cs="Arial"/>
          <w:b/>
          <w:bCs/>
          <w:noProof/>
          <w:sz w:val="22"/>
          <w:szCs w:val="22"/>
        </w:rPr>
        <w:lastRenderedPageBreak/>
        <w:drawing>
          <wp:inline distT="0" distB="0" distL="0" distR="0" wp14:anchorId="0564E386" wp14:editId="1A4BD1D4">
            <wp:extent cx="3060000" cy="2295000"/>
            <wp:effectExtent l="0" t="0" r="7620" b="0"/>
            <wp:docPr id="9871388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000" cy="2295000"/>
                    </a:xfrm>
                    <a:prstGeom prst="rect">
                      <a:avLst/>
                    </a:prstGeom>
                    <a:noFill/>
                    <a:ln>
                      <a:noFill/>
                    </a:ln>
                  </pic:spPr>
                </pic:pic>
              </a:graphicData>
            </a:graphic>
          </wp:inline>
        </w:drawing>
      </w:r>
    </w:p>
    <w:p w14:paraId="0EC960DF" w14:textId="64170A84" w:rsidR="00E34EC1" w:rsidRPr="00DD4058" w:rsidRDefault="00001AF4" w:rsidP="00BE4B44">
      <w:pPr>
        <w:widowControl w:val="0"/>
        <w:suppressAutoHyphens/>
        <w:spacing w:line="360" w:lineRule="auto"/>
        <w:jc w:val="both"/>
        <w:rPr>
          <w:rFonts w:ascii="Arial" w:hAnsi="Arial" w:cs="Arial"/>
          <w:sz w:val="22"/>
          <w:szCs w:val="22"/>
        </w:rPr>
      </w:pPr>
      <w:r w:rsidRPr="00DD4058">
        <w:rPr>
          <w:rFonts w:ascii="Arial" w:hAnsi="Arial" w:cs="Arial"/>
          <w:sz w:val="22"/>
          <w:szCs w:val="22"/>
        </w:rPr>
        <w:t>Paletten-Retour</w:t>
      </w:r>
      <w:r w:rsidR="00F33DDF" w:rsidRPr="00DD4058">
        <w:rPr>
          <w:rFonts w:ascii="Arial" w:hAnsi="Arial" w:cs="Arial"/>
          <w:sz w:val="22"/>
          <w:szCs w:val="22"/>
        </w:rPr>
        <w:t>s</w:t>
      </w:r>
      <w:r w:rsidRPr="00DD4058">
        <w:rPr>
          <w:rFonts w:ascii="Arial" w:hAnsi="Arial" w:cs="Arial"/>
          <w:sz w:val="22"/>
          <w:szCs w:val="22"/>
        </w:rPr>
        <w:t>ervice</w:t>
      </w:r>
      <w:r w:rsidR="00E34EC1" w:rsidRPr="00DD4058">
        <w:rPr>
          <w:rFonts w:ascii="Arial" w:hAnsi="Arial" w:cs="Arial"/>
          <w:sz w:val="22"/>
          <w:szCs w:val="22"/>
        </w:rPr>
        <w:t xml:space="preserve">: Die Paletten, auf denen die Dämmung angeliefert </w:t>
      </w:r>
      <w:r w:rsidRPr="00DD4058">
        <w:rPr>
          <w:rFonts w:ascii="Arial" w:hAnsi="Arial" w:cs="Arial"/>
          <w:sz w:val="22"/>
          <w:szCs w:val="22"/>
        </w:rPr>
        <w:t>wi</w:t>
      </w:r>
      <w:r w:rsidR="00E34EC1" w:rsidRPr="00DD4058">
        <w:rPr>
          <w:rFonts w:ascii="Arial" w:hAnsi="Arial" w:cs="Arial"/>
          <w:sz w:val="22"/>
          <w:szCs w:val="22"/>
        </w:rPr>
        <w:t xml:space="preserve">rd, </w:t>
      </w:r>
      <w:r w:rsidRPr="00DD4058">
        <w:rPr>
          <w:rFonts w:ascii="Arial" w:hAnsi="Arial" w:cs="Arial"/>
          <w:sz w:val="22"/>
          <w:szCs w:val="22"/>
        </w:rPr>
        <w:t>werden ebenso wi</w:t>
      </w:r>
      <w:r w:rsidR="00E34EC1" w:rsidRPr="00DD4058">
        <w:rPr>
          <w:rFonts w:ascii="Arial" w:hAnsi="Arial" w:cs="Arial"/>
          <w:sz w:val="22"/>
          <w:szCs w:val="22"/>
        </w:rPr>
        <w:t xml:space="preserve">e die Rockcycle Big Bags </w:t>
      </w:r>
      <w:r w:rsidRPr="00DD4058">
        <w:rPr>
          <w:rFonts w:ascii="Arial" w:hAnsi="Arial" w:cs="Arial"/>
          <w:sz w:val="22"/>
          <w:szCs w:val="22"/>
        </w:rPr>
        <w:t xml:space="preserve">auf der Baustelle </w:t>
      </w:r>
      <w:r w:rsidR="00E34EC1" w:rsidRPr="00DD4058">
        <w:rPr>
          <w:rFonts w:ascii="Arial" w:hAnsi="Arial" w:cs="Arial"/>
          <w:sz w:val="22"/>
          <w:szCs w:val="22"/>
        </w:rPr>
        <w:t>abgeholt.</w:t>
      </w:r>
      <w:r w:rsidRPr="00DD4058">
        <w:rPr>
          <w:rFonts w:ascii="Arial" w:hAnsi="Arial" w:cs="Arial"/>
          <w:sz w:val="22"/>
          <w:szCs w:val="22"/>
        </w:rPr>
        <w:t xml:space="preserve"> Die Koordination mit entsprechenden Servicepartnern übernimmt ROCKWOOL. </w:t>
      </w:r>
    </w:p>
    <w:p w14:paraId="7E8F0220" w14:textId="77777777" w:rsidR="00277922" w:rsidRDefault="00277922" w:rsidP="00BE4B44">
      <w:pPr>
        <w:widowControl w:val="0"/>
        <w:suppressAutoHyphens/>
        <w:spacing w:line="360" w:lineRule="auto"/>
        <w:jc w:val="both"/>
        <w:rPr>
          <w:rFonts w:ascii="Arial" w:hAnsi="Arial" w:cs="Arial"/>
          <w:b/>
          <w:bCs/>
          <w:sz w:val="22"/>
          <w:szCs w:val="22"/>
        </w:rPr>
      </w:pPr>
    </w:p>
    <w:p w14:paraId="4040CF97" w14:textId="77777777" w:rsidR="00BE4B44" w:rsidRPr="00DD4058" w:rsidRDefault="00BE4B44" w:rsidP="00BE4B44">
      <w:pPr>
        <w:widowControl w:val="0"/>
        <w:suppressAutoHyphens/>
        <w:spacing w:line="360" w:lineRule="auto"/>
        <w:jc w:val="both"/>
        <w:rPr>
          <w:rFonts w:ascii="Arial" w:hAnsi="Arial" w:cs="Arial"/>
          <w:b/>
          <w:bCs/>
          <w:sz w:val="22"/>
          <w:szCs w:val="22"/>
        </w:rPr>
      </w:pPr>
    </w:p>
    <w:p w14:paraId="65C2F9D1" w14:textId="77777777" w:rsidR="00C00722" w:rsidRDefault="00C00722" w:rsidP="00BE4B44">
      <w:pPr>
        <w:widowControl w:val="0"/>
        <w:suppressAutoHyphens/>
        <w:spacing w:line="360" w:lineRule="auto"/>
        <w:jc w:val="both"/>
        <w:rPr>
          <w:rFonts w:ascii="Arial" w:hAnsi="Arial" w:cs="Arial"/>
          <w:i/>
          <w:sz w:val="20"/>
          <w:szCs w:val="20"/>
        </w:rPr>
      </w:pPr>
      <w:r w:rsidRPr="00DD4058">
        <w:rPr>
          <w:rFonts w:ascii="Arial" w:hAnsi="Arial" w:cs="Arial"/>
          <w:i/>
          <w:sz w:val="20"/>
          <w:szCs w:val="20"/>
        </w:rPr>
        <w:t>Fotos: DEUTSCHE ROCKWOOL GmbH &amp; Co. KG</w:t>
      </w:r>
    </w:p>
    <w:p w14:paraId="5F411AC4" w14:textId="77777777" w:rsidR="00BE4B44" w:rsidRDefault="00BE4B44" w:rsidP="00BE4B44">
      <w:pPr>
        <w:widowControl w:val="0"/>
        <w:tabs>
          <w:tab w:val="left" w:pos="7088"/>
        </w:tabs>
        <w:spacing w:line="360" w:lineRule="auto"/>
        <w:ind w:right="-11"/>
        <w:jc w:val="both"/>
        <w:rPr>
          <w:rFonts w:ascii="Arial" w:hAnsi="Arial"/>
          <w:i/>
          <w:sz w:val="18"/>
        </w:rPr>
      </w:pPr>
    </w:p>
    <w:p w14:paraId="602DE4C5" w14:textId="09CED7FF" w:rsidR="00BE4B44" w:rsidRPr="00BE4B44" w:rsidRDefault="00BE4B44" w:rsidP="00BE4B44">
      <w:pPr>
        <w:widowControl w:val="0"/>
        <w:tabs>
          <w:tab w:val="left" w:pos="7088"/>
        </w:tabs>
        <w:spacing w:line="360" w:lineRule="auto"/>
        <w:ind w:right="-11"/>
        <w:jc w:val="both"/>
        <w:rPr>
          <w:rFonts w:ascii="Arial" w:hAnsi="Arial"/>
          <w:i/>
          <w:sz w:val="18"/>
          <w:szCs w:val="18"/>
        </w:rPr>
      </w:pPr>
      <w:r w:rsidRPr="00BE4B44">
        <w:rPr>
          <w:rFonts w:ascii="Arial" w:hAnsi="Arial"/>
          <w:i/>
          <w:sz w:val="18"/>
          <w:szCs w:val="18"/>
        </w:rPr>
        <w:t xml:space="preserve">(Text- und Bildmaterial steht auf der Internetseite </w:t>
      </w:r>
      <w:hyperlink r:id="rId25" w:history="1">
        <w:r w:rsidRPr="00BE4B44">
          <w:rPr>
            <w:rStyle w:val="Hyperlink"/>
            <w:rFonts w:ascii="Arial" w:hAnsi="Arial"/>
            <w:i/>
            <w:color w:val="auto"/>
            <w:sz w:val="18"/>
            <w:szCs w:val="18"/>
          </w:rPr>
          <w:t>www.rockwool.de</w:t>
        </w:r>
      </w:hyperlink>
      <w:r w:rsidRPr="00BE4B44">
        <w:rPr>
          <w:rFonts w:ascii="Arial" w:hAnsi="Arial"/>
          <w:i/>
          <w:sz w:val="18"/>
          <w:szCs w:val="18"/>
        </w:rPr>
        <w:t xml:space="preserve"> zum Download bereit.)</w:t>
      </w:r>
    </w:p>
    <w:p w14:paraId="481EC9BB" w14:textId="77777777" w:rsidR="00BE4B44" w:rsidRPr="00BE4B44" w:rsidRDefault="00BE4B44" w:rsidP="00BE4B44">
      <w:pPr>
        <w:widowControl w:val="0"/>
        <w:suppressAutoHyphens/>
        <w:spacing w:line="360" w:lineRule="auto"/>
        <w:jc w:val="both"/>
        <w:rPr>
          <w:rFonts w:ascii="Arial" w:hAnsi="Arial" w:cs="Arial"/>
          <w:sz w:val="18"/>
          <w:szCs w:val="18"/>
        </w:rPr>
      </w:pPr>
    </w:p>
    <w:p w14:paraId="5E6B5F3F" w14:textId="77777777" w:rsidR="00BE4B44" w:rsidRDefault="00C00722" w:rsidP="00BE4B44">
      <w:pPr>
        <w:spacing w:line="360" w:lineRule="auto"/>
        <w:jc w:val="both"/>
        <w:rPr>
          <w:rFonts w:ascii="Arial" w:hAnsi="Arial" w:cs="Arial"/>
          <w:i/>
          <w:sz w:val="18"/>
          <w:szCs w:val="18"/>
        </w:rPr>
      </w:pPr>
      <w:r w:rsidRPr="00BE4B44">
        <w:rPr>
          <w:rFonts w:ascii="Arial" w:hAnsi="Arial" w:cs="Arial"/>
          <w:i/>
          <w:sz w:val="18"/>
          <w:szCs w:val="18"/>
        </w:rPr>
        <w:t>Abdruck frei. Beleg erbeten.</w:t>
      </w:r>
      <w:r w:rsidR="00BE4B44" w:rsidRPr="00BE4B44">
        <w:rPr>
          <w:rFonts w:ascii="Arial" w:hAnsi="Arial" w:cs="Arial"/>
          <w:i/>
          <w:sz w:val="18"/>
          <w:szCs w:val="18"/>
        </w:rPr>
        <w:t xml:space="preserve"> </w:t>
      </w:r>
    </w:p>
    <w:p w14:paraId="2733A63A" w14:textId="72CDDB85" w:rsidR="00C00722" w:rsidRPr="00BE4B44" w:rsidRDefault="00BE4B44" w:rsidP="00BE4B44">
      <w:pPr>
        <w:spacing w:line="360" w:lineRule="auto"/>
        <w:jc w:val="both"/>
        <w:rPr>
          <w:rFonts w:ascii="Arial" w:hAnsi="Arial" w:cs="Arial"/>
          <w:i/>
          <w:sz w:val="18"/>
          <w:szCs w:val="18"/>
        </w:rPr>
      </w:pPr>
      <w:r w:rsidRPr="00BE4B44">
        <w:rPr>
          <w:rFonts w:ascii="Arial" w:hAnsi="Arial" w:cs="Arial"/>
          <w:i/>
          <w:sz w:val="18"/>
          <w:szCs w:val="18"/>
        </w:rPr>
        <w:t xml:space="preserve">Dr. Sälzer Pressedienst, </w:t>
      </w:r>
      <w:proofErr w:type="spellStart"/>
      <w:r w:rsidRPr="00BE4B44">
        <w:rPr>
          <w:rFonts w:ascii="Arial" w:hAnsi="Arial" w:cs="Arial"/>
          <w:i/>
          <w:sz w:val="18"/>
          <w:szCs w:val="18"/>
        </w:rPr>
        <w:t>Lensbachstraße</w:t>
      </w:r>
      <w:proofErr w:type="spellEnd"/>
      <w:r w:rsidRPr="00BE4B44">
        <w:rPr>
          <w:rFonts w:ascii="Arial" w:hAnsi="Arial" w:cs="Arial"/>
          <w:i/>
          <w:sz w:val="18"/>
          <w:szCs w:val="18"/>
        </w:rPr>
        <w:t xml:space="preserve"> 10, 52159 Roetgen</w:t>
      </w:r>
    </w:p>
    <w:p w14:paraId="037CBB18" w14:textId="4FE8E5D3" w:rsidR="00C00722" w:rsidRPr="00BE4B44" w:rsidRDefault="00C00722" w:rsidP="00BE4B44">
      <w:pPr>
        <w:spacing w:line="360" w:lineRule="auto"/>
        <w:jc w:val="both"/>
        <w:rPr>
          <w:rFonts w:ascii="Arial" w:hAnsi="Arial" w:cs="Arial"/>
          <w:i/>
          <w:sz w:val="18"/>
          <w:szCs w:val="18"/>
        </w:rPr>
      </w:pPr>
    </w:p>
    <w:p w14:paraId="02B7F1C6" w14:textId="77777777" w:rsidR="00C00722" w:rsidRPr="00DD4058" w:rsidRDefault="00C00722" w:rsidP="00BE4B44">
      <w:pPr>
        <w:spacing w:line="360" w:lineRule="auto"/>
        <w:jc w:val="both"/>
        <w:rPr>
          <w:rFonts w:ascii="Arial" w:hAnsi="Arial" w:cs="Arial"/>
          <w:b/>
          <w:sz w:val="20"/>
          <w:szCs w:val="20"/>
          <w:u w:val="single"/>
        </w:rPr>
      </w:pPr>
    </w:p>
    <w:sectPr w:rsidR="00C00722" w:rsidRPr="00DD4058" w:rsidSect="0093169C">
      <w:headerReference w:type="even" r:id="rId26"/>
      <w:headerReference w:type="default" r:id="rId27"/>
      <w:footerReference w:type="even" r:id="rId28"/>
      <w:footerReference w:type="default" r:id="rId29"/>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A45527" w14:textId="77777777" w:rsidR="003B3B9F" w:rsidRDefault="003B3B9F">
      <w:r>
        <w:separator/>
      </w:r>
    </w:p>
  </w:endnote>
  <w:endnote w:type="continuationSeparator" w:id="0">
    <w:p w14:paraId="13B574CB" w14:textId="77777777" w:rsidR="003B3B9F" w:rsidRDefault="003B3B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altName w:val="﷽﷽﷽﷽﷽﷽﷽﷽ĝތ"/>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E2F07">
      <w:rPr>
        <w:rStyle w:val="PageNumber"/>
        <w:noProof/>
      </w:rPr>
      <w:t>4</w:t>
    </w:r>
    <w:r>
      <w:rPr>
        <w:rStyle w:val="PageNumber"/>
      </w:rPr>
      <w:fldChar w:fldCharType="end"/>
    </w:r>
  </w:p>
  <w:p w14:paraId="59EEB497" w14:textId="77777777" w:rsidR="00F12F82" w:rsidRDefault="00F12F8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ooter"/>
      <w:framePr w:wrap="around" w:vAnchor="text" w:hAnchor="margin" w:xAlign="right" w:y="1"/>
      <w:rPr>
        <w:rStyle w:val="PageNumber"/>
      </w:rPr>
    </w:pPr>
    <w:r w:rsidRPr="00597433">
      <w:rPr>
        <w:rStyle w:val="PageNumber"/>
        <w:rFonts w:ascii="Arial" w:hAnsi="Arial"/>
        <w:sz w:val="20"/>
      </w:rPr>
      <w:fldChar w:fldCharType="begin"/>
    </w:r>
    <w:r>
      <w:rPr>
        <w:rStyle w:val="PageNumber"/>
        <w:rFonts w:ascii="Arial" w:hAnsi="Arial"/>
        <w:sz w:val="20"/>
      </w:rPr>
      <w:instrText>PAGE</w:instrText>
    </w:r>
    <w:r w:rsidRPr="00597433">
      <w:rPr>
        <w:rStyle w:val="PageNumber"/>
        <w:rFonts w:ascii="Arial" w:hAnsi="Arial"/>
        <w:sz w:val="20"/>
      </w:rPr>
      <w:instrText xml:space="preserve">  </w:instrText>
    </w:r>
    <w:r w:rsidRPr="00597433">
      <w:rPr>
        <w:rStyle w:val="PageNumber"/>
        <w:rFonts w:ascii="Arial" w:hAnsi="Arial"/>
        <w:sz w:val="20"/>
      </w:rPr>
      <w:fldChar w:fldCharType="separate"/>
    </w:r>
    <w:r w:rsidR="00CD0DC8">
      <w:rPr>
        <w:rStyle w:val="PageNumber"/>
        <w:rFonts w:ascii="Arial" w:hAnsi="Arial"/>
        <w:noProof/>
        <w:sz w:val="20"/>
      </w:rPr>
      <w:t>4</w:t>
    </w:r>
    <w:r w:rsidRPr="00597433">
      <w:rPr>
        <w:rStyle w:val="PageNumber"/>
        <w:rFonts w:ascii="Arial" w:hAnsi="Arial"/>
        <w:sz w:val="20"/>
      </w:rPr>
      <w:fldChar w:fldCharType="end"/>
    </w:r>
  </w:p>
  <w:p w14:paraId="204C7000" w14:textId="77777777" w:rsidR="00F12F82" w:rsidRPr="00C7406C" w:rsidRDefault="006F2C4C" w:rsidP="00C7406C">
    <w:pPr>
      <w:pStyle w:val="Footer"/>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DEUTSCHE ROCKWOOL</w:t>
                          </w:r>
                        </w:p>
                        <w:p w14:paraId="382351C3"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GmbH &amp; Co. KG</w:t>
                          </w:r>
                        </w:p>
                        <w:p w14:paraId="3E048034"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Rockwool Straße 37-41</w:t>
                          </w:r>
                        </w:p>
                        <w:p w14:paraId="4DB726FA" w14:textId="77777777" w:rsidR="00F12F82" w:rsidRPr="00002F0B" w:rsidRDefault="00F12F82">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45966 Gladbeck</w:t>
                          </w:r>
                        </w:p>
                        <w:p w14:paraId="065F27BB" w14:textId="77777777" w:rsidR="00F12F82" w:rsidRPr="00002F0B" w:rsidRDefault="00E86A3E">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 xml:space="preserve">Fon: </w:t>
                          </w:r>
                          <w:r w:rsidRPr="00002F0B">
                            <w:rPr>
                              <w:rFonts w:ascii="Arial" w:hAnsi="Arial"/>
                              <w:color w:val="000000"/>
                              <w:spacing w:val="8"/>
                              <w:sz w:val="16"/>
                              <w:lang w:val="en-US"/>
                            </w:rPr>
                            <w:tab/>
                            <w:t>(0</w:t>
                          </w:r>
                          <w:r w:rsidR="00F12F82" w:rsidRPr="00002F0B">
                            <w:rPr>
                              <w:rFonts w:ascii="Arial" w:hAnsi="Arial"/>
                              <w:color w:val="000000"/>
                              <w:spacing w:val="8"/>
                              <w:sz w:val="16"/>
                              <w:lang w:val="en-US"/>
                            </w:rPr>
                            <w:t>20</w:t>
                          </w:r>
                          <w:r w:rsidRPr="00002F0B">
                            <w:rPr>
                              <w:rFonts w:ascii="Arial" w:hAnsi="Arial"/>
                              <w:color w:val="000000"/>
                              <w:spacing w:val="8"/>
                              <w:sz w:val="16"/>
                              <w:lang w:val="en-US"/>
                            </w:rPr>
                            <w:t xml:space="preserve">43) </w:t>
                          </w:r>
                          <w:r w:rsidR="00F12F82" w:rsidRPr="00002F0B">
                            <w:rPr>
                              <w:rFonts w:ascii="Arial" w:hAnsi="Arial"/>
                              <w:color w:val="000000"/>
                              <w:spacing w:val="8"/>
                              <w:sz w:val="16"/>
                              <w:lang w:val="en-US"/>
                            </w:rPr>
                            <w:t>408 -0</w:t>
                          </w:r>
                        </w:p>
                        <w:p w14:paraId="0B83DB6C" w14:textId="77777777" w:rsidR="00F12F82" w:rsidRPr="00002F0B" w:rsidRDefault="00F12F82">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 xml:space="preserve">Fax: </w:t>
                          </w:r>
                          <w:r w:rsidRPr="00002F0B">
                            <w:rPr>
                              <w:rFonts w:ascii="Arial" w:hAnsi="Arial"/>
                              <w:color w:val="000000"/>
                              <w:spacing w:val="8"/>
                              <w:sz w:val="16"/>
                              <w:lang w:val="en-US"/>
                            </w:rPr>
                            <w:tab/>
                          </w:r>
                          <w:r w:rsidR="00E86A3E" w:rsidRPr="00002F0B">
                            <w:rPr>
                              <w:rFonts w:ascii="Arial" w:hAnsi="Arial"/>
                              <w:color w:val="000000"/>
                              <w:spacing w:val="8"/>
                              <w:sz w:val="16"/>
                              <w:lang w:val="en-US"/>
                            </w:rPr>
                            <w:t xml:space="preserve">(02043) </w:t>
                          </w:r>
                          <w:r w:rsidRPr="00002F0B">
                            <w:rPr>
                              <w:rFonts w:ascii="Arial" w:hAnsi="Arial"/>
                              <w:color w:val="000000"/>
                              <w:spacing w:val="8"/>
                              <w:sz w:val="16"/>
                              <w:lang w:val="en-US"/>
                            </w:rPr>
                            <w:t>408 -570</w:t>
                          </w:r>
                        </w:p>
                        <w:p w14:paraId="5C857156" w14:textId="77777777" w:rsidR="00F12F82" w:rsidRPr="00002F0B" w:rsidRDefault="00F12F82">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info@rockwool.de</w:t>
                          </w:r>
                        </w:p>
                        <w:p w14:paraId="0659C571" w14:textId="77777777" w:rsidR="00F12F82" w:rsidRPr="000068A9" w:rsidRDefault="00F12F82">
                          <w:pPr>
                            <w:tabs>
                              <w:tab w:val="left" w:pos="462"/>
                            </w:tabs>
                            <w:spacing w:line="200" w:lineRule="exact"/>
                            <w:ind w:right="125"/>
                            <w:rPr>
                              <w:rFonts w:ascii="Arial" w:hAnsi="Arial"/>
                              <w:color w:val="000000"/>
                              <w:spacing w:val="8"/>
                              <w:sz w:val="16"/>
                            </w:rPr>
                          </w:pPr>
                          <w:r w:rsidRPr="000068A9">
                            <w:rPr>
                              <w:rFonts w:ascii="Arial" w:hAnsi="Arial"/>
                              <w:color w:val="000000"/>
                              <w:spacing w:val="8"/>
                              <w:sz w:val="16"/>
                            </w:rPr>
                            <w:t>www.rockwool.de</w:t>
                          </w:r>
                        </w:p>
                        <w:p w14:paraId="3CF82152" w14:textId="77777777" w:rsidR="00F12F82" w:rsidRPr="000068A9" w:rsidRDefault="00F12F82">
                          <w:pPr>
                            <w:tabs>
                              <w:tab w:val="left" w:pos="462"/>
                            </w:tabs>
                            <w:spacing w:line="200" w:lineRule="exact"/>
                            <w:ind w:right="125"/>
                            <w:rPr>
                              <w:rFonts w:ascii="Arial" w:hAnsi="Arial"/>
                              <w:color w:val="000000"/>
                              <w:spacing w:val="8"/>
                              <w:sz w:val="16"/>
                            </w:rPr>
                          </w:pPr>
                        </w:p>
                        <w:p w14:paraId="16231325" w14:textId="77777777" w:rsidR="00F12F82" w:rsidRPr="000068A9"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DEUTSCHE ROCKWOOL</w:t>
                    </w:r>
                  </w:p>
                  <w:p w14:paraId="382351C3"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GmbH &amp; Co. KG</w:t>
                    </w:r>
                  </w:p>
                  <w:p w14:paraId="3E048034"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Rockwool Straße 37-41</w:t>
                    </w:r>
                  </w:p>
                  <w:p w14:paraId="4DB726FA" w14:textId="77777777" w:rsidR="00F12F82" w:rsidRPr="00002F0B" w:rsidRDefault="00F12F82">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45966 Gladbeck</w:t>
                    </w:r>
                  </w:p>
                  <w:p w14:paraId="065F27BB" w14:textId="77777777" w:rsidR="00F12F82" w:rsidRPr="00002F0B" w:rsidRDefault="00E86A3E">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 xml:space="preserve">Fon: </w:t>
                    </w:r>
                    <w:r w:rsidRPr="00002F0B">
                      <w:rPr>
                        <w:rFonts w:ascii="Arial" w:hAnsi="Arial"/>
                        <w:color w:val="000000"/>
                        <w:spacing w:val="8"/>
                        <w:sz w:val="16"/>
                        <w:lang w:val="en-US"/>
                      </w:rPr>
                      <w:tab/>
                      <w:t>(0</w:t>
                    </w:r>
                    <w:r w:rsidR="00F12F82" w:rsidRPr="00002F0B">
                      <w:rPr>
                        <w:rFonts w:ascii="Arial" w:hAnsi="Arial"/>
                        <w:color w:val="000000"/>
                        <w:spacing w:val="8"/>
                        <w:sz w:val="16"/>
                        <w:lang w:val="en-US"/>
                      </w:rPr>
                      <w:t>20</w:t>
                    </w:r>
                    <w:r w:rsidRPr="00002F0B">
                      <w:rPr>
                        <w:rFonts w:ascii="Arial" w:hAnsi="Arial"/>
                        <w:color w:val="000000"/>
                        <w:spacing w:val="8"/>
                        <w:sz w:val="16"/>
                        <w:lang w:val="en-US"/>
                      </w:rPr>
                      <w:t xml:space="preserve">43) </w:t>
                    </w:r>
                    <w:r w:rsidR="00F12F82" w:rsidRPr="00002F0B">
                      <w:rPr>
                        <w:rFonts w:ascii="Arial" w:hAnsi="Arial"/>
                        <w:color w:val="000000"/>
                        <w:spacing w:val="8"/>
                        <w:sz w:val="16"/>
                        <w:lang w:val="en-US"/>
                      </w:rPr>
                      <w:t>408 -0</w:t>
                    </w:r>
                  </w:p>
                  <w:p w14:paraId="0B83DB6C" w14:textId="77777777" w:rsidR="00F12F82" w:rsidRPr="00002F0B" w:rsidRDefault="00F12F82">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 xml:space="preserve">Fax: </w:t>
                    </w:r>
                    <w:r w:rsidRPr="00002F0B">
                      <w:rPr>
                        <w:rFonts w:ascii="Arial" w:hAnsi="Arial"/>
                        <w:color w:val="000000"/>
                        <w:spacing w:val="8"/>
                        <w:sz w:val="16"/>
                        <w:lang w:val="en-US"/>
                      </w:rPr>
                      <w:tab/>
                    </w:r>
                    <w:r w:rsidR="00E86A3E" w:rsidRPr="00002F0B">
                      <w:rPr>
                        <w:rFonts w:ascii="Arial" w:hAnsi="Arial"/>
                        <w:color w:val="000000"/>
                        <w:spacing w:val="8"/>
                        <w:sz w:val="16"/>
                        <w:lang w:val="en-US"/>
                      </w:rPr>
                      <w:t xml:space="preserve">(02043) </w:t>
                    </w:r>
                    <w:r w:rsidRPr="00002F0B">
                      <w:rPr>
                        <w:rFonts w:ascii="Arial" w:hAnsi="Arial"/>
                        <w:color w:val="000000"/>
                        <w:spacing w:val="8"/>
                        <w:sz w:val="16"/>
                        <w:lang w:val="en-US"/>
                      </w:rPr>
                      <w:t>408 -570</w:t>
                    </w:r>
                  </w:p>
                  <w:p w14:paraId="5C857156" w14:textId="77777777" w:rsidR="00F12F82" w:rsidRPr="00002F0B" w:rsidRDefault="00F12F82">
                    <w:pPr>
                      <w:tabs>
                        <w:tab w:val="left" w:pos="462"/>
                      </w:tabs>
                      <w:spacing w:line="200" w:lineRule="exact"/>
                      <w:ind w:right="125"/>
                      <w:rPr>
                        <w:rFonts w:ascii="Arial" w:hAnsi="Arial"/>
                        <w:color w:val="000000"/>
                        <w:spacing w:val="8"/>
                        <w:sz w:val="16"/>
                        <w:lang w:val="en-US"/>
                      </w:rPr>
                    </w:pPr>
                    <w:r w:rsidRPr="00002F0B">
                      <w:rPr>
                        <w:rFonts w:ascii="Arial" w:hAnsi="Arial"/>
                        <w:color w:val="000000"/>
                        <w:spacing w:val="8"/>
                        <w:sz w:val="16"/>
                        <w:lang w:val="en-US"/>
                      </w:rPr>
                      <w:t>info@rockwool.de</w:t>
                    </w:r>
                  </w:p>
                  <w:p w14:paraId="0659C571" w14:textId="77777777" w:rsidR="00F12F82" w:rsidRPr="000068A9" w:rsidRDefault="00F12F82">
                    <w:pPr>
                      <w:tabs>
                        <w:tab w:val="left" w:pos="462"/>
                      </w:tabs>
                      <w:spacing w:line="200" w:lineRule="exact"/>
                      <w:ind w:right="125"/>
                      <w:rPr>
                        <w:rFonts w:ascii="Arial" w:hAnsi="Arial"/>
                        <w:color w:val="000000"/>
                        <w:spacing w:val="8"/>
                        <w:sz w:val="16"/>
                      </w:rPr>
                    </w:pPr>
                    <w:r w:rsidRPr="000068A9">
                      <w:rPr>
                        <w:rFonts w:ascii="Arial" w:hAnsi="Arial"/>
                        <w:color w:val="000000"/>
                        <w:spacing w:val="8"/>
                        <w:sz w:val="16"/>
                      </w:rPr>
                      <w:t>www.rockwool.de</w:t>
                    </w:r>
                  </w:p>
                  <w:p w14:paraId="3CF82152" w14:textId="77777777" w:rsidR="00F12F82" w:rsidRPr="000068A9" w:rsidRDefault="00F12F82">
                    <w:pPr>
                      <w:tabs>
                        <w:tab w:val="left" w:pos="462"/>
                      </w:tabs>
                      <w:spacing w:line="200" w:lineRule="exact"/>
                      <w:ind w:right="125"/>
                      <w:rPr>
                        <w:rFonts w:ascii="Arial" w:hAnsi="Arial"/>
                        <w:color w:val="000000"/>
                        <w:spacing w:val="8"/>
                        <w:sz w:val="16"/>
                      </w:rPr>
                    </w:pPr>
                  </w:p>
                  <w:p w14:paraId="16231325" w14:textId="77777777" w:rsidR="00F12F82" w:rsidRPr="000068A9"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57BCC" w14:textId="77777777" w:rsidR="003B3B9F" w:rsidRDefault="003B3B9F">
      <w:r>
        <w:separator/>
      </w:r>
    </w:p>
  </w:footnote>
  <w:footnote w:type="continuationSeparator" w:id="0">
    <w:p w14:paraId="2E0D0230" w14:textId="77777777" w:rsidR="003B3B9F" w:rsidRDefault="003B3B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Header"/>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Header"/>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Heading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Heading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4B1448" id="Line 4" o:spid="_x0000_s1026" style="position:absolute;z-index:251658752;visibility:visible;mso-wrap-style:square;mso-width-percent:0;mso-height-percent:0;mso-wrap-distance-left:9pt;mso-wrap-distance-top:.omm;mso-wrap-distance-right:9pt;mso-wrap-distance-bottom:.o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B2DB93" id="Line 1" o:spid="_x0000_s1026" style="position:absolute;z-index:251655680;visibility:visible;mso-wrap-style:square;mso-width-percent:0;mso-height-percent:0;mso-wrap-distance-left:9pt;mso-wrap-distance-top:.omm;mso-wrap-distance-right:9pt;mso-wrap-distance-bottom:.o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6FF4D56"/>
    <w:multiLevelType w:val="hybridMultilevel"/>
    <w:tmpl w:val="71A06C0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4"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467039C"/>
    <w:multiLevelType w:val="hybridMultilevel"/>
    <w:tmpl w:val="B358CAA4"/>
    <w:lvl w:ilvl="0" w:tplc="AC84E6EC">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6B5A038"/>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312640898">
    <w:abstractNumId w:val="5"/>
  </w:num>
  <w:num w:numId="2" w16cid:durableId="1437403097">
    <w:abstractNumId w:val="7"/>
  </w:num>
  <w:num w:numId="3" w16cid:durableId="68114444">
    <w:abstractNumId w:val="6"/>
  </w:num>
  <w:num w:numId="4" w16cid:durableId="139470292">
    <w:abstractNumId w:val="3"/>
  </w:num>
  <w:num w:numId="5" w16cid:durableId="1496653869">
    <w:abstractNumId w:val="0"/>
  </w:num>
  <w:num w:numId="6" w16cid:durableId="1284380954">
    <w:abstractNumId w:val="4"/>
  </w:num>
  <w:num w:numId="7" w16cid:durableId="2074424053">
    <w:abstractNumId w:val="2"/>
  </w:num>
  <w:num w:numId="8" w16cid:durableId="1191718932">
    <w:abstractNumId w:val="9"/>
  </w:num>
  <w:num w:numId="9" w16cid:durableId="1671714660">
    <w:abstractNumId w:val="8"/>
  </w:num>
  <w:num w:numId="10" w16cid:durableId="3677272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1AF4"/>
    <w:rsid w:val="00002B1C"/>
    <w:rsid w:val="00002B6E"/>
    <w:rsid w:val="00002D0B"/>
    <w:rsid w:val="00002F0B"/>
    <w:rsid w:val="000068A9"/>
    <w:rsid w:val="00006A6C"/>
    <w:rsid w:val="000102BE"/>
    <w:rsid w:val="00012C22"/>
    <w:rsid w:val="0001624E"/>
    <w:rsid w:val="00020B8C"/>
    <w:rsid w:val="00021B09"/>
    <w:rsid w:val="00025293"/>
    <w:rsid w:val="00025AAF"/>
    <w:rsid w:val="00027492"/>
    <w:rsid w:val="00030AD5"/>
    <w:rsid w:val="00031F70"/>
    <w:rsid w:val="00034D37"/>
    <w:rsid w:val="000353AD"/>
    <w:rsid w:val="00035532"/>
    <w:rsid w:val="000360CD"/>
    <w:rsid w:val="00037481"/>
    <w:rsid w:val="00037A8A"/>
    <w:rsid w:val="00037E50"/>
    <w:rsid w:val="00040DC2"/>
    <w:rsid w:val="00041E58"/>
    <w:rsid w:val="0004226F"/>
    <w:rsid w:val="00042972"/>
    <w:rsid w:val="00042C75"/>
    <w:rsid w:val="00045504"/>
    <w:rsid w:val="00045DFC"/>
    <w:rsid w:val="0004725D"/>
    <w:rsid w:val="00050A39"/>
    <w:rsid w:val="000511B3"/>
    <w:rsid w:val="000525B5"/>
    <w:rsid w:val="00054691"/>
    <w:rsid w:val="000548EA"/>
    <w:rsid w:val="00054D14"/>
    <w:rsid w:val="000566AA"/>
    <w:rsid w:val="0006075D"/>
    <w:rsid w:val="00061215"/>
    <w:rsid w:val="000622D4"/>
    <w:rsid w:val="00064439"/>
    <w:rsid w:val="000646A8"/>
    <w:rsid w:val="00070640"/>
    <w:rsid w:val="000710C0"/>
    <w:rsid w:val="00072043"/>
    <w:rsid w:val="00072326"/>
    <w:rsid w:val="00072406"/>
    <w:rsid w:val="000736A5"/>
    <w:rsid w:val="00073AFA"/>
    <w:rsid w:val="00083CCB"/>
    <w:rsid w:val="00085FDB"/>
    <w:rsid w:val="0009050C"/>
    <w:rsid w:val="000906A2"/>
    <w:rsid w:val="00090777"/>
    <w:rsid w:val="00092206"/>
    <w:rsid w:val="00092B79"/>
    <w:rsid w:val="00092FE2"/>
    <w:rsid w:val="000956C3"/>
    <w:rsid w:val="000A157C"/>
    <w:rsid w:val="000A15DB"/>
    <w:rsid w:val="000A1A93"/>
    <w:rsid w:val="000A2039"/>
    <w:rsid w:val="000A4625"/>
    <w:rsid w:val="000A4D4A"/>
    <w:rsid w:val="000A5994"/>
    <w:rsid w:val="000B23DB"/>
    <w:rsid w:val="000B5CA8"/>
    <w:rsid w:val="000B727E"/>
    <w:rsid w:val="000C5782"/>
    <w:rsid w:val="000C5AC9"/>
    <w:rsid w:val="000C5D6C"/>
    <w:rsid w:val="000C7A49"/>
    <w:rsid w:val="000C7E9E"/>
    <w:rsid w:val="000D0447"/>
    <w:rsid w:val="000D1901"/>
    <w:rsid w:val="000D23FD"/>
    <w:rsid w:val="000D2E1D"/>
    <w:rsid w:val="000D4684"/>
    <w:rsid w:val="000D5640"/>
    <w:rsid w:val="000E170F"/>
    <w:rsid w:val="000E42C7"/>
    <w:rsid w:val="000F226B"/>
    <w:rsid w:val="000F5426"/>
    <w:rsid w:val="001020A2"/>
    <w:rsid w:val="0010403F"/>
    <w:rsid w:val="0010581C"/>
    <w:rsid w:val="00105A8B"/>
    <w:rsid w:val="00111F95"/>
    <w:rsid w:val="00112F47"/>
    <w:rsid w:val="00115494"/>
    <w:rsid w:val="00120D19"/>
    <w:rsid w:val="001252D6"/>
    <w:rsid w:val="00130912"/>
    <w:rsid w:val="001322E2"/>
    <w:rsid w:val="00136DCC"/>
    <w:rsid w:val="001412C1"/>
    <w:rsid w:val="00143942"/>
    <w:rsid w:val="00144CD7"/>
    <w:rsid w:val="0014668A"/>
    <w:rsid w:val="0014696F"/>
    <w:rsid w:val="00151ABA"/>
    <w:rsid w:val="00152C9E"/>
    <w:rsid w:val="001533F2"/>
    <w:rsid w:val="0015547B"/>
    <w:rsid w:val="00156882"/>
    <w:rsid w:val="00156AFF"/>
    <w:rsid w:val="001603E3"/>
    <w:rsid w:val="00160D59"/>
    <w:rsid w:val="00160EF5"/>
    <w:rsid w:val="00161798"/>
    <w:rsid w:val="0016190E"/>
    <w:rsid w:val="00163351"/>
    <w:rsid w:val="001645DA"/>
    <w:rsid w:val="001672E4"/>
    <w:rsid w:val="00167A16"/>
    <w:rsid w:val="00171D6C"/>
    <w:rsid w:val="00172EB6"/>
    <w:rsid w:val="00173577"/>
    <w:rsid w:val="001757EC"/>
    <w:rsid w:val="001773B4"/>
    <w:rsid w:val="00182EB1"/>
    <w:rsid w:val="00185B30"/>
    <w:rsid w:val="00187015"/>
    <w:rsid w:val="00190B4A"/>
    <w:rsid w:val="00192107"/>
    <w:rsid w:val="00192895"/>
    <w:rsid w:val="00194E20"/>
    <w:rsid w:val="00195A5D"/>
    <w:rsid w:val="001A29C7"/>
    <w:rsid w:val="001A2D1A"/>
    <w:rsid w:val="001A5A24"/>
    <w:rsid w:val="001A63BE"/>
    <w:rsid w:val="001A6940"/>
    <w:rsid w:val="001A7128"/>
    <w:rsid w:val="001B117B"/>
    <w:rsid w:val="001B3810"/>
    <w:rsid w:val="001B41CC"/>
    <w:rsid w:val="001B4E79"/>
    <w:rsid w:val="001B7996"/>
    <w:rsid w:val="001C5A96"/>
    <w:rsid w:val="001D149D"/>
    <w:rsid w:val="001D2113"/>
    <w:rsid w:val="001D4952"/>
    <w:rsid w:val="001D68E1"/>
    <w:rsid w:val="001E3A17"/>
    <w:rsid w:val="001E6764"/>
    <w:rsid w:val="001E7F33"/>
    <w:rsid w:val="001F0006"/>
    <w:rsid w:val="001F0233"/>
    <w:rsid w:val="001F1FC2"/>
    <w:rsid w:val="001F4184"/>
    <w:rsid w:val="001F58CE"/>
    <w:rsid w:val="00203412"/>
    <w:rsid w:val="00205371"/>
    <w:rsid w:val="002110F6"/>
    <w:rsid w:val="002117E2"/>
    <w:rsid w:val="0021551B"/>
    <w:rsid w:val="00220F22"/>
    <w:rsid w:val="00220FE5"/>
    <w:rsid w:val="00221258"/>
    <w:rsid w:val="0022544E"/>
    <w:rsid w:val="0022601A"/>
    <w:rsid w:val="00227BA9"/>
    <w:rsid w:val="00227EC3"/>
    <w:rsid w:val="0023460F"/>
    <w:rsid w:val="002357BE"/>
    <w:rsid w:val="00236570"/>
    <w:rsid w:val="0023776B"/>
    <w:rsid w:val="00237915"/>
    <w:rsid w:val="00243AEC"/>
    <w:rsid w:val="00243B01"/>
    <w:rsid w:val="00244035"/>
    <w:rsid w:val="002501AF"/>
    <w:rsid w:val="0025158C"/>
    <w:rsid w:val="00251962"/>
    <w:rsid w:val="00251E97"/>
    <w:rsid w:val="002558B3"/>
    <w:rsid w:val="002561DA"/>
    <w:rsid w:val="00256D55"/>
    <w:rsid w:val="00256DA5"/>
    <w:rsid w:val="00260308"/>
    <w:rsid w:val="002606C3"/>
    <w:rsid w:val="00260ADA"/>
    <w:rsid w:val="00260B13"/>
    <w:rsid w:val="00263DEE"/>
    <w:rsid w:val="00263E4D"/>
    <w:rsid w:val="00265142"/>
    <w:rsid w:val="002656EB"/>
    <w:rsid w:val="00266B67"/>
    <w:rsid w:val="00270904"/>
    <w:rsid w:val="002719A2"/>
    <w:rsid w:val="0027213D"/>
    <w:rsid w:val="00272850"/>
    <w:rsid w:val="0027299D"/>
    <w:rsid w:val="0027483E"/>
    <w:rsid w:val="00275094"/>
    <w:rsid w:val="00275F47"/>
    <w:rsid w:val="00277922"/>
    <w:rsid w:val="00284AE8"/>
    <w:rsid w:val="002852CC"/>
    <w:rsid w:val="00291709"/>
    <w:rsid w:val="002970B6"/>
    <w:rsid w:val="002A1912"/>
    <w:rsid w:val="002A1FD5"/>
    <w:rsid w:val="002A239A"/>
    <w:rsid w:val="002A280E"/>
    <w:rsid w:val="002A3513"/>
    <w:rsid w:val="002A387F"/>
    <w:rsid w:val="002A3D8E"/>
    <w:rsid w:val="002A6112"/>
    <w:rsid w:val="002A6B51"/>
    <w:rsid w:val="002A6F08"/>
    <w:rsid w:val="002A777B"/>
    <w:rsid w:val="002A792D"/>
    <w:rsid w:val="002B4538"/>
    <w:rsid w:val="002B70C6"/>
    <w:rsid w:val="002B7A6C"/>
    <w:rsid w:val="002C0577"/>
    <w:rsid w:val="002C0B65"/>
    <w:rsid w:val="002C14A2"/>
    <w:rsid w:val="002C2A89"/>
    <w:rsid w:val="002C33E5"/>
    <w:rsid w:val="002C358E"/>
    <w:rsid w:val="002C41D5"/>
    <w:rsid w:val="002C6233"/>
    <w:rsid w:val="002C70EA"/>
    <w:rsid w:val="002C72F5"/>
    <w:rsid w:val="002C7D6C"/>
    <w:rsid w:val="002D00E3"/>
    <w:rsid w:val="002D012D"/>
    <w:rsid w:val="002D0EF1"/>
    <w:rsid w:val="002D2597"/>
    <w:rsid w:val="002D5A09"/>
    <w:rsid w:val="002D6683"/>
    <w:rsid w:val="002D74AA"/>
    <w:rsid w:val="002E3511"/>
    <w:rsid w:val="002E3554"/>
    <w:rsid w:val="002E5613"/>
    <w:rsid w:val="002E7E4F"/>
    <w:rsid w:val="002F1676"/>
    <w:rsid w:val="002F2ECD"/>
    <w:rsid w:val="002F362B"/>
    <w:rsid w:val="002F5648"/>
    <w:rsid w:val="002F7199"/>
    <w:rsid w:val="003019EB"/>
    <w:rsid w:val="00302BAC"/>
    <w:rsid w:val="00304330"/>
    <w:rsid w:val="00306F5E"/>
    <w:rsid w:val="00307025"/>
    <w:rsid w:val="003100A0"/>
    <w:rsid w:val="00311AB7"/>
    <w:rsid w:val="0031276D"/>
    <w:rsid w:val="00313970"/>
    <w:rsid w:val="00315CE9"/>
    <w:rsid w:val="0031752C"/>
    <w:rsid w:val="0032422D"/>
    <w:rsid w:val="00324D2A"/>
    <w:rsid w:val="00326856"/>
    <w:rsid w:val="00330113"/>
    <w:rsid w:val="00331CF8"/>
    <w:rsid w:val="0033202C"/>
    <w:rsid w:val="00335559"/>
    <w:rsid w:val="003370EE"/>
    <w:rsid w:val="00337E55"/>
    <w:rsid w:val="003403A7"/>
    <w:rsid w:val="00341F9F"/>
    <w:rsid w:val="00344BCA"/>
    <w:rsid w:val="003456A1"/>
    <w:rsid w:val="00345ABC"/>
    <w:rsid w:val="00350350"/>
    <w:rsid w:val="0035110B"/>
    <w:rsid w:val="0035129D"/>
    <w:rsid w:val="00351E3A"/>
    <w:rsid w:val="00352735"/>
    <w:rsid w:val="00352DC4"/>
    <w:rsid w:val="00353295"/>
    <w:rsid w:val="003554EA"/>
    <w:rsid w:val="00360641"/>
    <w:rsid w:val="00361F1A"/>
    <w:rsid w:val="00364D29"/>
    <w:rsid w:val="0036505F"/>
    <w:rsid w:val="0037175E"/>
    <w:rsid w:val="00372132"/>
    <w:rsid w:val="003736EF"/>
    <w:rsid w:val="00381E92"/>
    <w:rsid w:val="00384507"/>
    <w:rsid w:val="00386D79"/>
    <w:rsid w:val="003875AC"/>
    <w:rsid w:val="00392ADF"/>
    <w:rsid w:val="00392FC2"/>
    <w:rsid w:val="00393EDA"/>
    <w:rsid w:val="00397141"/>
    <w:rsid w:val="0039758E"/>
    <w:rsid w:val="003A0E1E"/>
    <w:rsid w:val="003A1698"/>
    <w:rsid w:val="003A2C69"/>
    <w:rsid w:val="003A35DF"/>
    <w:rsid w:val="003A5A1A"/>
    <w:rsid w:val="003A6CB1"/>
    <w:rsid w:val="003B3B9F"/>
    <w:rsid w:val="003B3EBD"/>
    <w:rsid w:val="003B527E"/>
    <w:rsid w:val="003B547B"/>
    <w:rsid w:val="003C03AB"/>
    <w:rsid w:val="003C2648"/>
    <w:rsid w:val="003C27F2"/>
    <w:rsid w:val="003C3687"/>
    <w:rsid w:val="003C437B"/>
    <w:rsid w:val="003D0B07"/>
    <w:rsid w:val="003D1A5C"/>
    <w:rsid w:val="003D2468"/>
    <w:rsid w:val="003D2EA6"/>
    <w:rsid w:val="003D5734"/>
    <w:rsid w:val="003E174E"/>
    <w:rsid w:val="003E4608"/>
    <w:rsid w:val="003E6691"/>
    <w:rsid w:val="003E789C"/>
    <w:rsid w:val="003E7F8F"/>
    <w:rsid w:val="003F0B7E"/>
    <w:rsid w:val="003F26C6"/>
    <w:rsid w:val="003F2704"/>
    <w:rsid w:val="003F2851"/>
    <w:rsid w:val="003F328D"/>
    <w:rsid w:val="003F7747"/>
    <w:rsid w:val="00401237"/>
    <w:rsid w:val="00402CD2"/>
    <w:rsid w:val="00404A6E"/>
    <w:rsid w:val="004054EA"/>
    <w:rsid w:val="004057CD"/>
    <w:rsid w:val="0040773F"/>
    <w:rsid w:val="00410730"/>
    <w:rsid w:val="00411B10"/>
    <w:rsid w:val="00411B17"/>
    <w:rsid w:val="00415AB2"/>
    <w:rsid w:val="00420334"/>
    <w:rsid w:val="0042144F"/>
    <w:rsid w:val="00421EE2"/>
    <w:rsid w:val="00423686"/>
    <w:rsid w:val="00423E50"/>
    <w:rsid w:val="00424441"/>
    <w:rsid w:val="00431B41"/>
    <w:rsid w:val="00432C89"/>
    <w:rsid w:val="004331A0"/>
    <w:rsid w:val="00436F29"/>
    <w:rsid w:val="00437C0E"/>
    <w:rsid w:val="00440391"/>
    <w:rsid w:val="004406CE"/>
    <w:rsid w:val="004412A6"/>
    <w:rsid w:val="00442A67"/>
    <w:rsid w:val="004434CD"/>
    <w:rsid w:val="00445D4B"/>
    <w:rsid w:val="00446763"/>
    <w:rsid w:val="00451B7F"/>
    <w:rsid w:val="00456E1B"/>
    <w:rsid w:val="004613A4"/>
    <w:rsid w:val="0046250B"/>
    <w:rsid w:val="00463511"/>
    <w:rsid w:val="0046382C"/>
    <w:rsid w:val="00463C95"/>
    <w:rsid w:val="00464535"/>
    <w:rsid w:val="00465481"/>
    <w:rsid w:val="00465F3E"/>
    <w:rsid w:val="00471B3E"/>
    <w:rsid w:val="00472DB3"/>
    <w:rsid w:val="00474B67"/>
    <w:rsid w:val="004771AF"/>
    <w:rsid w:val="00477C4D"/>
    <w:rsid w:val="004834AC"/>
    <w:rsid w:val="004834CD"/>
    <w:rsid w:val="004849CA"/>
    <w:rsid w:val="004872E8"/>
    <w:rsid w:val="004914FC"/>
    <w:rsid w:val="00492AA2"/>
    <w:rsid w:val="00492E62"/>
    <w:rsid w:val="004956E8"/>
    <w:rsid w:val="00497C44"/>
    <w:rsid w:val="004A1290"/>
    <w:rsid w:val="004A1EBB"/>
    <w:rsid w:val="004A3C23"/>
    <w:rsid w:val="004A45F6"/>
    <w:rsid w:val="004A586B"/>
    <w:rsid w:val="004A5925"/>
    <w:rsid w:val="004A5CF5"/>
    <w:rsid w:val="004B1180"/>
    <w:rsid w:val="004B197D"/>
    <w:rsid w:val="004B38F8"/>
    <w:rsid w:val="004B3D9D"/>
    <w:rsid w:val="004B7963"/>
    <w:rsid w:val="004C271F"/>
    <w:rsid w:val="004C44D2"/>
    <w:rsid w:val="004D0481"/>
    <w:rsid w:val="004D1872"/>
    <w:rsid w:val="004D3231"/>
    <w:rsid w:val="004D5053"/>
    <w:rsid w:val="004D63AB"/>
    <w:rsid w:val="004E01A4"/>
    <w:rsid w:val="004E43C4"/>
    <w:rsid w:val="004E5F6A"/>
    <w:rsid w:val="004F0588"/>
    <w:rsid w:val="004F0E3F"/>
    <w:rsid w:val="004F11D8"/>
    <w:rsid w:val="004F1EE4"/>
    <w:rsid w:val="00500974"/>
    <w:rsid w:val="0050456F"/>
    <w:rsid w:val="005058B2"/>
    <w:rsid w:val="00506B6A"/>
    <w:rsid w:val="00507183"/>
    <w:rsid w:val="00507DFC"/>
    <w:rsid w:val="0051130A"/>
    <w:rsid w:val="00512EDB"/>
    <w:rsid w:val="0051311E"/>
    <w:rsid w:val="005133C8"/>
    <w:rsid w:val="005141E4"/>
    <w:rsid w:val="00514B2F"/>
    <w:rsid w:val="00515146"/>
    <w:rsid w:val="005156E1"/>
    <w:rsid w:val="005165F8"/>
    <w:rsid w:val="005167CD"/>
    <w:rsid w:val="0051691D"/>
    <w:rsid w:val="00520609"/>
    <w:rsid w:val="00520D3F"/>
    <w:rsid w:val="00521DD8"/>
    <w:rsid w:val="005237EC"/>
    <w:rsid w:val="005246AF"/>
    <w:rsid w:val="005312E7"/>
    <w:rsid w:val="005312FF"/>
    <w:rsid w:val="00534AEF"/>
    <w:rsid w:val="00540A76"/>
    <w:rsid w:val="00540D1B"/>
    <w:rsid w:val="005419F5"/>
    <w:rsid w:val="00544E02"/>
    <w:rsid w:val="0055463E"/>
    <w:rsid w:val="0055600F"/>
    <w:rsid w:val="005566F6"/>
    <w:rsid w:val="005602A0"/>
    <w:rsid w:val="00560DD0"/>
    <w:rsid w:val="00562D62"/>
    <w:rsid w:val="005631A9"/>
    <w:rsid w:val="00563612"/>
    <w:rsid w:val="00563826"/>
    <w:rsid w:val="00563E1E"/>
    <w:rsid w:val="00564A99"/>
    <w:rsid w:val="00564F6D"/>
    <w:rsid w:val="00565F49"/>
    <w:rsid w:val="0056639C"/>
    <w:rsid w:val="00566660"/>
    <w:rsid w:val="005709AD"/>
    <w:rsid w:val="00572E69"/>
    <w:rsid w:val="005743A6"/>
    <w:rsid w:val="00574F75"/>
    <w:rsid w:val="0058190F"/>
    <w:rsid w:val="00583066"/>
    <w:rsid w:val="00590BB7"/>
    <w:rsid w:val="0059103E"/>
    <w:rsid w:val="00597356"/>
    <w:rsid w:val="00597EB6"/>
    <w:rsid w:val="005A33CC"/>
    <w:rsid w:val="005A499C"/>
    <w:rsid w:val="005A4BCE"/>
    <w:rsid w:val="005A511F"/>
    <w:rsid w:val="005A59A1"/>
    <w:rsid w:val="005A5A06"/>
    <w:rsid w:val="005A6897"/>
    <w:rsid w:val="005B216D"/>
    <w:rsid w:val="005B29DF"/>
    <w:rsid w:val="005B2E10"/>
    <w:rsid w:val="005B4CF5"/>
    <w:rsid w:val="005C554C"/>
    <w:rsid w:val="005D1B2A"/>
    <w:rsid w:val="005D3F4F"/>
    <w:rsid w:val="005D6985"/>
    <w:rsid w:val="005D7871"/>
    <w:rsid w:val="005E03F1"/>
    <w:rsid w:val="005E21AA"/>
    <w:rsid w:val="005E3DAB"/>
    <w:rsid w:val="005E4F5E"/>
    <w:rsid w:val="005F2BF4"/>
    <w:rsid w:val="005F6E7A"/>
    <w:rsid w:val="005F7C13"/>
    <w:rsid w:val="00601AAB"/>
    <w:rsid w:val="006056CB"/>
    <w:rsid w:val="00606AB8"/>
    <w:rsid w:val="00606AE2"/>
    <w:rsid w:val="006075B8"/>
    <w:rsid w:val="006079F6"/>
    <w:rsid w:val="00610CE5"/>
    <w:rsid w:val="00613A5B"/>
    <w:rsid w:val="006143E6"/>
    <w:rsid w:val="0061445E"/>
    <w:rsid w:val="0061532B"/>
    <w:rsid w:val="00615A62"/>
    <w:rsid w:val="00615F33"/>
    <w:rsid w:val="00615FFC"/>
    <w:rsid w:val="00616830"/>
    <w:rsid w:val="00617220"/>
    <w:rsid w:val="00620524"/>
    <w:rsid w:val="00622B29"/>
    <w:rsid w:val="006237C8"/>
    <w:rsid w:val="00625B3B"/>
    <w:rsid w:val="00626A14"/>
    <w:rsid w:val="006307E4"/>
    <w:rsid w:val="00633785"/>
    <w:rsid w:val="00634E8D"/>
    <w:rsid w:val="00637B1F"/>
    <w:rsid w:val="00637B47"/>
    <w:rsid w:val="0064037F"/>
    <w:rsid w:val="00641DAE"/>
    <w:rsid w:val="00642725"/>
    <w:rsid w:val="00642BF5"/>
    <w:rsid w:val="00644C4A"/>
    <w:rsid w:val="00644CCB"/>
    <w:rsid w:val="006461FB"/>
    <w:rsid w:val="006462DE"/>
    <w:rsid w:val="00650F82"/>
    <w:rsid w:val="00652448"/>
    <w:rsid w:val="006531FD"/>
    <w:rsid w:val="0065434B"/>
    <w:rsid w:val="006568E7"/>
    <w:rsid w:val="00656D33"/>
    <w:rsid w:val="00656F0A"/>
    <w:rsid w:val="006603D1"/>
    <w:rsid w:val="006632CF"/>
    <w:rsid w:val="00663600"/>
    <w:rsid w:val="00670A63"/>
    <w:rsid w:val="006725A3"/>
    <w:rsid w:val="00676E0A"/>
    <w:rsid w:val="00677FF0"/>
    <w:rsid w:val="00680615"/>
    <w:rsid w:val="00681FF9"/>
    <w:rsid w:val="00682002"/>
    <w:rsid w:val="00682495"/>
    <w:rsid w:val="006831B2"/>
    <w:rsid w:val="00683887"/>
    <w:rsid w:val="006848B9"/>
    <w:rsid w:val="00685A9D"/>
    <w:rsid w:val="00685B96"/>
    <w:rsid w:val="0068642F"/>
    <w:rsid w:val="00686964"/>
    <w:rsid w:val="006873BF"/>
    <w:rsid w:val="00692478"/>
    <w:rsid w:val="006926E8"/>
    <w:rsid w:val="006964DB"/>
    <w:rsid w:val="0069744F"/>
    <w:rsid w:val="006A07AD"/>
    <w:rsid w:val="006A4C06"/>
    <w:rsid w:val="006A5101"/>
    <w:rsid w:val="006A5107"/>
    <w:rsid w:val="006A7BAA"/>
    <w:rsid w:val="006B140C"/>
    <w:rsid w:val="006B142E"/>
    <w:rsid w:val="006B2446"/>
    <w:rsid w:val="006B4FE7"/>
    <w:rsid w:val="006B5F10"/>
    <w:rsid w:val="006C2686"/>
    <w:rsid w:val="006C2E22"/>
    <w:rsid w:val="006C421C"/>
    <w:rsid w:val="006C7C23"/>
    <w:rsid w:val="006D01BA"/>
    <w:rsid w:val="006D281B"/>
    <w:rsid w:val="006D28B5"/>
    <w:rsid w:val="006D3585"/>
    <w:rsid w:val="006D3CE9"/>
    <w:rsid w:val="006D53AA"/>
    <w:rsid w:val="006D5C4B"/>
    <w:rsid w:val="006D7C9C"/>
    <w:rsid w:val="006E0C2E"/>
    <w:rsid w:val="006E3E5A"/>
    <w:rsid w:val="006E4B18"/>
    <w:rsid w:val="006E5F54"/>
    <w:rsid w:val="006E73B3"/>
    <w:rsid w:val="006F1C26"/>
    <w:rsid w:val="006F2C4C"/>
    <w:rsid w:val="006F2FB5"/>
    <w:rsid w:val="006F35AB"/>
    <w:rsid w:val="006F4BF4"/>
    <w:rsid w:val="006F52F7"/>
    <w:rsid w:val="006F73D7"/>
    <w:rsid w:val="007029BC"/>
    <w:rsid w:val="007051D7"/>
    <w:rsid w:val="007102D0"/>
    <w:rsid w:val="00713D94"/>
    <w:rsid w:val="00714F26"/>
    <w:rsid w:val="00714F59"/>
    <w:rsid w:val="007160EC"/>
    <w:rsid w:val="0071747C"/>
    <w:rsid w:val="007175AD"/>
    <w:rsid w:val="00721D4D"/>
    <w:rsid w:val="0072433D"/>
    <w:rsid w:val="0072474F"/>
    <w:rsid w:val="00724A8B"/>
    <w:rsid w:val="00726077"/>
    <w:rsid w:val="0072613E"/>
    <w:rsid w:val="0073049D"/>
    <w:rsid w:val="0073104E"/>
    <w:rsid w:val="007401F7"/>
    <w:rsid w:val="00744937"/>
    <w:rsid w:val="0074737F"/>
    <w:rsid w:val="00750FAD"/>
    <w:rsid w:val="007527A2"/>
    <w:rsid w:val="0075341B"/>
    <w:rsid w:val="00760D70"/>
    <w:rsid w:val="007630C8"/>
    <w:rsid w:val="00764F2F"/>
    <w:rsid w:val="00765217"/>
    <w:rsid w:val="00765727"/>
    <w:rsid w:val="00765B5E"/>
    <w:rsid w:val="00765BEC"/>
    <w:rsid w:val="0076699C"/>
    <w:rsid w:val="007714D7"/>
    <w:rsid w:val="0077173F"/>
    <w:rsid w:val="007717D6"/>
    <w:rsid w:val="00772B48"/>
    <w:rsid w:val="00774338"/>
    <w:rsid w:val="007766C5"/>
    <w:rsid w:val="00777F56"/>
    <w:rsid w:val="007820A0"/>
    <w:rsid w:val="00782968"/>
    <w:rsid w:val="007831C1"/>
    <w:rsid w:val="00784293"/>
    <w:rsid w:val="00784BF4"/>
    <w:rsid w:val="007879F2"/>
    <w:rsid w:val="00790097"/>
    <w:rsid w:val="0079410B"/>
    <w:rsid w:val="0079421C"/>
    <w:rsid w:val="007A0CCA"/>
    <w:rsid w:val="007A0E76"/>
    <w:rsid w:val="007A58F0"/>
    <w:rsid w:val="007A698C"/>
    <w:rsid w:val="007A6DB8"/>
    <w:rsid w:val="007B09E4"/>
    <w:rsid w:val="007B0A61"/>
    <w:rsid w:val="007B1622"/>
    <w:rsid w:val="007B328C"/>
    <w:rsid w:val="007B5779"/>
    <w:rsid w:val="007C1AF3"/>
    <w:rsid w:val="007C25FF"/>
    <w:rsid w:val="007C336F"/>
    <w:rsid w:val="007C445D"/>
    <w:rsid w:val="007D222B"/>
    <w:rsid w:val="007D38AC"/>
    <w:rsid w:val="007D6F70"/>
    <w:rsid w:val="007D765C"/>
    <w:rsid w:val="007E2D7A"/>
    <w:rsid w:val="007E558C"/>
    <w:rsid w:val="007E5CAC"/>
    <w:rsid w:val="007F0B80"/>
    <w:rsid w:val="007F1855"/>
    <w:rsid w:val="007F2463"/>
    <w:rsid w:val="007F2A2E"/>
    <w:rsid w:val="007F2AC0"/>
    <w:rsid w:val="007F32B5"/>
    <w:rsid w:val="007F797C"/>
    <w:rsid w:val="008014B6"/>
    <w:rsid w:val="0080470E"/>
    <w:rsid w:val="0080526F"/>
    <w:rsid w:val="00806879"/>
    <w:rsid w:val="0081029A"/>
    <w:rsid w:val="00810699"/>
    <w:rsid w:val="00811574"/>
    <w:rsid w:val="008117E7"/>
    <w:rsid w:val="008118D0"/>
    <w:rsid w:val="00812DBA"/>
    <w:rsid w:val="00813E43"/>
    <w:rsid w:val="00814898"/>
    <w:rsid w:val="00820C66"/>
    <w:rsid w:val="008216D0"/>
    <w:rsid w:val="008219F3"/>
    <w:rsid w:val="00823EB6"/>
    <w:rsid w:val="00824D11"/>
    <w:rsid w:val="008308D8"/>
    <w:rsid w:val="008342FC"/>
    <w:rsid w:val="00834EB8"/>
    <w:rsid w:val="00835316"/>
    <w:rsid w:val="00835555"/>
    <w:rsid w:val="00840306"/>
    <w:rsid w:val="00840F54"/>
    <w:rsid w:val="0084213F"/>
    <w:rsid w:val="00842655"/>
    <w:rsid w:val="00845DFB"/>
    <w:rsid w:val="00846B7C"/>
    <w:rsid w:val="00846C89"/>
    <w:rsid w:val="00850A2D"/>
    <w:rsid w:val="008521E7"/>
    <w:rsid w:val="00854117"/>
    <w:rsid w:val="008543CF"/>
    <w:rsid w:val="0085513A"/>
    <w:rsid w:val="00860026"/>
    <w:rsid w:val="0086217B"/>
    <w:rsid w:val="008625D0"/>
    <w:rsid w:val="00862838"/>
    <w:rsid w:val="00870796"/>
    <w:rsid w:val="00870EA1"/>
    <w:rsid w:val="00872144"/>
    <w:rsid w:val="008723C9"/>
    <w:rsid w:val="00872527"/>
    <w:rsid w:val="00872F28"/>
    <w:rsid w:val="00873002"/>
    <w:rsid w:val="00873539"/>
    <w:rsid w:val="008746B9"/>
    <w:rsid w:val="00880194"/>
    <w:rsid w:val="00887DA4"/>
    <w:rsid w:val="00890DEC"/>
    <w:rsid w:val="00892147"/>
    <w:rsid w:val="00892CAF"/>
    <w:rsid w:val="00892E23"/>
    <w:rsid w:val="0089319D"/>
    <w:rsid w:val="00895205"/>
    <w:rsid w:val="008A0DD9"/>
    <w:rsid w:val="008A0FC2"/>
    <w:rsid w:val="008A11B5"/>
    <w:rsid w:val="008A1953"/>
    <w:rsid w:val="008A5155"/>
    <w:rsid w:val="008A5CFF"/>
    <w:rsid w:val="008B11A5"/>
    <w:rsid w:val="008B255A"/>
    <w:rsid w:val="008B2AC9"/>
    <w:rsid w:val="008B2EC0"/>
    <w:rsid w:val="008B5478"/>
    <w:rsid w:val="008B5876"/>
    <w:rsid w:val="008B5F02"/>
    <w:rsid w:val="008B7373"/>
    <w:rsid w:val="008C0940"/>
    <w:rsid w:val="008C2378"/>
    <w:rsid w:val="008C268D"/>
    <w:rsid w:val="008C4FF4"/>
    <w:rsid w:val="008C5610"/>
    <w:rsid w:val="008D427D"/>
    <w:rsid w:val="008D51CC"/>
    <w:rsid w:val="008D5CDE"/>
    <w:rsid w:val="008E1283"/>
    <w:rsid w:val="008F0B68"/>
    <w:rsid w:val="008F0BC8"/>
    <w:rsid w:val="008F1377"/>
    <w:rsid w:val="008F273C"/>
    <w:rsid w:val="008F4DA5"/>
    <w:rsid w:val="008F5597"/>
    <w:rsid w:val="008F596E"/>
    <w:rsid w:val="008F6471"/>
    <w:rsid w:val="008F72EB"/>
    <w:rsid w:val="00900400"/>
    <w:rsid w:val="00902D9D"/>
    <w:rsid w:val="0090478D"/>
    <w:rsid w:val="00904892"/>
    <w:rsid w:val="00904A89"/>
    <w:rsid w:val="00906293"/>
    <w:rsid w:val="00906299"/>
    <w:rsid w:val="00912132"/>
    <w:rsid w:val="009127B9"/>
    <w:rsid w:val="0091449F"/>
    <w:rsid w:val="00914851"/>
    <w:rsid w:val="009162B2"/>
    <w:rsid w:val="00917C5E"/>
    <w:rsid w:val="0092191F"/>
    <w:rsid w:val="0092319C"/>
    <w:rsid w:val="00923214"/>
    <w:rsid w:val="00927897"/>
    <w:rsid w:val="00927CA3"/>
    <w:rsid w:val="00930A87"/>
    <w:rsid w:val="00930FF0"/>
    <w:rsid w:val="00931102"/>
    <w:rsid w:val="0093169C"/>
    <w:rsid w:val="009367DC"/>
    <w:rsid w:val="009371C1"/>
    <w:rsid w:val="009434E3"/>
    <w:rsid w:val="00944799"/>
    <w:rsid w:val="00944A6E"/>
    <w:rsid w:val="009479E5"/>
    <w:rsid w:val="00950DA6"/>
    <w:rsid w:val="009511D0"/>
    <w:rsid w:val="00960516"/>
    <w:rsid w:val="00960A7D"/>
    <w:rsid w:val="00962593"/>
    <w:rsid w:val="0096307E"/>
    <w:rsid w:val="00980401"/>
    <w:rsid w:val="00981E9B"/>
    <w:rsid w:val="00983D2C"/>
    <w:rsid w:val="00984E2D"/>
    <w:rsid w:val="00985829"/>
    <w:rsid w:val="0098584D"/>
    <w:rsid w:val="00985F7B"/>
    <w:rsid w:val="00985FBB"/>
    <w:rsid w:val="009876AF"/>
    <w:rsid w:val="00987E0E"/>
    <w:rsid w:val="009912A6"/>
    <w:rsid w:val="009917A3"/>
    <w:rsid w:val="00992C51"/>
    <w:rsid w:val="00992F61"/>
    <w:rsid w:val="00995AC6"/>
    <w:rsid w:val="009964B3"/>
    <w:rsid w:val="009972BB"/>
    <w:rsid w:val="00997AEF"/>
    <w:rsid w:val="00997F4A"/>
    <w:rsid w:val="009A05F9"/>
    <w:rsid w:val="009A0F4D"/>
    <w:rsid w:val="009A12A5"/>
    <w:rsid w:val="009A141A"/>
    <w:rsid w:val="009A2545"/>
    <w:rsid w:val="009A2819"/>
    <w:rsid w:val="009A2C60"/>
    <w:rsid w:val="009A36E0"/>
    <w:rsid w:val="009A512E"/>
    <w:rsid w:val="009A5C10"/>
    <w:rsid w:val="009B2379"/>
    <w:rsid w:val="009B2B0F"/>
    <w:rsid w:val="009B519F"/>
    <w:rsid w:val="009B52E0"/>
    <w:rsid w:val="009B6A50"/>
    <w:rsid w:val="009B72A9"/>
    <w:rsid w:val="009C040D"/>
    <w:rsid w:val="009C5B49"/>
    <w:rsid w:val="009C692A"/>
    <w:rsid w:val="009C7B87"/>
    <w:rsid w:val="009D039E"/>
    <w:rsid w:val="009D2C77"/>
    <w:rsid w:val="009D3BF1"/>
    <w:rsid w:val="009D5249"/>
    <w:rsid w:val="009D5648"/>
    <w:rsid w:val="009E0B85"/>
    <w:rsid w:val="009E14A8"/>
    <w:rsid w:val="009E1591"/>
    <w:rsid w:val="009E3476"/>
    <w:rsid w:val="009E3D6E"/>
    <w:rsid w:val="009E42F2"/>
    <w:rsid w:val="009E4CF5"/>
    <w:rsid w:val="009E6EC2"/>
    <w:rsid w:val="009F1087"/>
    <w:rsid w:val="009F2112"/>
    <w:rsid w:val="009F351B"/>
    <w:rsid w:val="009F6B8B"/>
    <w:rsid w:val="009F7963"/>
    <w:rsid w:val="009F7D0E"/>
    <w:rsid w:val="00A01DC3"/>
    <w:rsid w:val="00A0211E"/>
    <w:rsid w:val="00A0265F"/>
    <w:rsid w:val="00A068F5"/>
    <w:rsid w:val="00A06D93"/>
    <w:rsid w:val="00A1039E"/>
    <w:rsid w:val="00A10E49"/>
    <w:rsid w:val="00A11E19"/>
    <w:rsid w:val="00A12E81"/>
    <w:rsid w:val="00A23F3E"/>
    <w:rsid w:val="00A25B4B"/>
    <w:rsid w:val="00A25DF6"/>
    <w:rsid w:val="00A3240D"/>
    <w:rsid w:val="00A324D7"/>
    <w:rsid w:val="00A36BFF"/>
    <w:rsid w:val="00A36FB9"/>
    <w:rsid w:val="00A37437"/>
    <w:rsid w:val="00A378C5"/>
    <w:rsid w:val="00A40EE0"/>
    <w:rsid w:val="00A453D5"/>
    <w:rsid w:val="00A50230"/>
    <w:rsid w:val="00A515F4"/>
    <w:rsid w:val="00A54089"/>
    <w:rsid w:val="00A54347"/>
    <w:rsid w:val="00A545E8"/>
    <w:rsid w:val="00A5586C"/>
    <w:rsid w:val="00A561C1"/>
    <w:rsid w:val="00A5674C"/>
    <w:rsid w:val="00A56D50"/>
    <w:rsid w:val="00A60E20"/>
    <w:rsid w:val="00A60FC9"/>
    <w:rsid w:val="00A614AC"/>
    <w:rsid w:val="00A64F47"/>
    <w:rsid w:val="00A654C9"/>
    <w:rsid w:val="00A662EE"/>
    <w:rsid w:val="00A6677F"/>
    <w:rsid w:val="00A66F84"/>
    <w:rsid w:val="00A70AC0"/>
    <w:rsid w:val="00A76D17"/>
    <w:rsid w:val="00A80D82"/>
    <w:rsid w:val="00A81482"/>
    <w:rsid w:val="00A82C39"/>
    <w:rsid w:val="00A82F4A"/>
    <w:rsid w:val="00A85841"/>
    <w:rsid w:val="00A907DE"/>
    <w:rsid w:val="00A9132C"/>
    <w:rsid w:val="00A9227A"/>
    <w:rsid w:val="00A93923"/>
    <w:rsid w:val="00A9397B"/>
    <w:rsid w:val="00A93CB5"/>
    <w:rsid w:val="00A96D92"/>
    <w:rsid w:val="00A96F83"/>
    <w:rsid w:val="00A9706F"/>
    <w:rsid w:val="00A97515"/>
    <w:rsid w:val="00AA045D"/>
    <w:rsid w:val="00AA09DD"/>
    <w:rsid w:val="00AA21FA"/>
    <w:rsid w:val="00AA2DF7"/>
    <w:rsid w:val="00AA5040"/>
    <w:rsid w:val="00AB0BA3"/>
    <w:rsid w:val="00AB110D"/>
    <w:rsid w:val="00AB3342"/>
    <w:rsid w:val="00AB351D"/>
    <w:rsid w:val="00AB5EB7"/>
    <w:rsid w:val="00AB6A68"/>
    <w:rsid w:val="00AB7A08"/>
    <w:rsid w:val="00AC0382"/>
    <w:rsid w:val="00AC34FB"/>
    <w:rsid w:val="00AC5E0A"/>
    <w:rsid w:val="00AC6A14"/>
    <w:rsid w:val="00AD0A7B"/>
    <w:rsid w:val="00AD1B22"/>
    <w:rsid w:val="00AD34E3"/>
    <w:rsid w:val="00AD4B8C"/>
    <w:rsid w:val="00AD5992"/>
    <w:rsid w:val="00AD7FC1"/>
    <w:rsid w:val="00AE0D2E"/>
    <w:rsid w:val="00AE1854"/>
    <w:rsid w:val="00AE2175"/>
    <w:rsid w:val="00AE2F07"/>
    <w:rsid w:val="00AE5876"/>
    <w:rsid w:val="00AE5C45"/>
    <w:rsid w:val="00AE68E3"/>
    <w:rsid w:val="00AF382C"/>
    <w:rsid w:val="00B0454C"/>
    <w:rsid w:val="00B04C1B"/>
    <w:rsid w:val="00B04D6C"/>
    <w:rsid w:val="00B05A0F"/>
    <w:rsid w:val="00B05B9B"/>
    <w:rsid w:val="00B064A1"/>
    <w:rsid w:val="00B06CFB"/>
    <w:rsid w:val="00B105A3"/>
    <w:rsid w:val="00B10A68"/>
    <w:rsid w:val="00B111B4"/>
    <w:rsid w:val="00B14E9A"/>
    <w:rsid w:val="00B15D82"/>
    <w:rsid w:val="00B211C2"/>
    <w:rsid w:val="00B23715"/>
    <w:rsid w:val="00B23B92"/>
    <w:rsid w:val="00B2676D"/>
    <w:rsid w:val="00B31D99"/>
    <w:rsid w:val="00B333F3"/>
    <w:rsid w:val="00B347D8"/>
    <w:rsid w:val="00B36704"/>
    <w:rsid w:val="00B37024"/>
    <w:rsid w:val="00B409EC"/>
    <w:rsid w:val="00B414FB"/>
    <w:rsid w:val="00B41BA9"/>
    <w:rsid w:val="00B42620"/>
    <w:rsid w:val="00B42F52"/>
    <w:rsid w:val="00B4441B"/>
    <w:rsid w:val="00B44E62"/>
    <w:rsid w:val="00B4667A"/>
    <w:rsid w:val="00B47C92"/>
    <w:rsid w:val="00B517FC"/>
    <w:rsid w:val="00B52294"/>
    <w:rsid w:val="00B53EDD"/>
    <w:rsid w:val="00B5478E"/>
    <w:rsid w:val="00B54907"/>
    <w:rsid w:val="00B571A9"/>
    <w:rsid w:val="00B5730A"/>
    <w:rsid w:val="00B60FB7"/>
    <w:rsid w:val="00B62F6E"/>
    <w:rsid w:val="00B644FF"/>
    <w:rsid w:val="00B675D4"/>
    <w:rsid w:val="00B67C5A"/>
    <w:rsid w:val="00B71CA0"/>
    <w:rsid w:val="00B755F1"/>
    <w:rsid w:val="00B75908"/>
    <w:rsid w:val="00B81ADF"/>
    <w:rsid w:val="00B81EC4"/>
    <w:rsid w:val="00B82220"/>
    <w:rsid w:val="00B848CD"/>
    <w:rsid w:val="00B86551"/>
    <w:rsid w:val="00B9013A"/>
    <w:rsid w:val="00B92C9B"/>
    <w:rsid w:val="00B9385F"/>
    <w:rsid w:val="00B9725C"/>
    <w:rsid w:val="00B97376"/>
    <w:rsid w:val="00B97B58"/>
    <w:rsid w:val="00B97C05"/>
    <w:rsid w:val="00BA19F4"/>
    <w:rsid w:val="00BA4D10"/>
    <w:rsid w:val="00BA5163"/>
    <w:rsid w:val="00BA5949"/>
    <w:rsid w:val="00BA6FBF"/>
    <w:rsid w:val="00BB18AF"/>
    <w:rsid w:val="00BB1B79"/>
    <w:rsid w:val="00BB354C"/>
    <w:rsid w:val="00BB4DD6"/>
    <w:rsid w:val="00BB65A4"/>
    <w:rsid w:val="00BB6D04"/>
    <w:rsid w:val="00BC02C1"/>
    <w:rsid w:val="00BC226A"/>
    <w:rsid w:val="00BD213D"/>
    <w:rsid w:val="00BD36A5"/>
    <w:rsid w:val="00BD397B"/>
    <w:rsid w:val="00BD4E58"/>
    <w:rsid w:val="00BD574E"/>
    <w:rsid w:val="00BD5A7A"/>
    <w:rsid w:val="00BD6958"/>
    <w:rsid w:val="00BE4977"/>
    <w:rsid w:val="00BE4B44"/>
    <w:rsid w:val="00BE6F1F"/>
    <w:rsid w:val="00BF0A93"/>
    <w:rsid w:val="00BF2964"/>
    <w:rsid w:val="00BF2A84"/>
    <w:rsid w:val="00BF2F87"/>
    <w:rsid w:val="00BF594B"/>
    <w:rsid w:val="00BF6D1B"/>
    <w:rsid w:val="00C00722"/>
    <w:rsid w:val="00C00C38"/>
    <w:rsid w:val="00C00DEB"/>
    <w:rsid w:val="00C01134"/>
    <w:rsid w:val="00C01312"/>
    <w:rsid w:val="00C0337A"/>
    <w:rsid w:val="00C06DF5"/>
    <w:rsid w:val="00C10968"/>
    <w:rsid w:val="00C15CA0"/>
    <w:rsid w:val="00C17F8B"/>
    <w:rsid w:val="00C20196"/>
    <w:rsid w:val="00C20410"/>
    <w:rsid w:val="00C208DC"/>
    <w:rsid w:val="00C20C8E"/>
    <w:rsid w:val="00C21F52"/>
    <w:rsid w:val="00C23D11"/>
    <w:rsid w:val="00C26845"/>
    <w:rsid w:val="00C32954"/>
    <w:rsid w:val="00C3433E"/>
    <w:rsid w:val="00C3457F"/>
    <w:rsid w:val="00C34B0F"/>
    <w:rsid w:val="00C36942"/>
    <w:rsid w:val="00C36B0C"/>
    <w:rsid w:val="00C36D55"/>
    <w:rsid w:val="00C373E6"/>
    <w:rsid w:val="00C37967"/>
    <w:rsid w:val="00C37AF9"/>
    <w:rsid w:val="00C40A9A"/>
    <w:rsid w:val="00C437A9"/>
    <w:rsid w:val="00C52710"/>
    <w:rsid w:val="00C53E09"/>
    <w:rsid w:val="00C548E0"/>
    <w:rsid w:val="00C6143A"/>
    <w:rsid w:val="00C6184C"/>
    <w:rsid w:val="00C62886"/>
    <w:rsid w:val="00C65259"/>
    <w:rsid w:val="00C7193F"/>
    <w:rsid w:val="00C7230E"/>
    <w:rsid w:val="00C7406C"/>
    <w:rsid w:val="00C744AF"/>
    <w:rsid w:val="00C7618C"/>
    <w:rsid w:val="00C83942"/>
    <w:rsid w:val="00C843EA"/>
    <w:rsid w:val="00C92F4F"/>
    <w:rsid w:val="00C94625"/>
    <w:rsid w:val="00C94CEA"/>
    <w:rsid w:val="00C96314"/>
    <w:rsid w:val="00CA3326"/>
    <w:rsid w:val="00CA3367"/>
    <w:rsid w:val="00CA3436"/>
    <w:rsid w:val="00CA36EA"/>
    <w:rsid w:val="00CA4BC9"/>
    <w:rsid w:val="00CA51F7"/>
    <w:rsid w:val="00CA76BB"/>
    <w:rsid w:val="00CA7AF7"/>
    <w:rsid w:val="00CA7B54"/>
    <w:rsid w:val="00CC1FFD"/>
    <w:rsid w:val="00CC20F6"/>
    <w:rsid w:val="00CC32C9"/>
    <w:rsid w:val="00CC672F"/>
    <w:rsid w:val="00CC6FDA"/>
    <w:rsid w:val="00CD0DC8"/>
    <w:rsid w:val="00CD5B8D"/>
    <w:rsid w:val="00CD6CF9"/>
    <w:rsid w:val="00CE454A"/>
    <w:rsid w:val="00CE6A94"/>
    <w:rsid w:val="00CE729B"/>
    <w:rsid w:val="00CF0CF3"/>
    <w:rsid w:val="00CF0FBB"/>
    <w:rsid w:val="00CF2BAE"/>
    <w:rsid w:val="00CF5521"/>
    <w:rsid w:val="00CF5DD7"/>
    <w:rsid w:val="00CF6C83"/>
    <w:rsid w:val="00D018DC"/>
    <w:rsid w:val="00D02F78"/>
    <w:rsid w:val="00D062AD"/>
    <w:rsid w:val="00D06654"/>
    <w:rsid w:val="00D073A8"/>
    <w:rsid w:val="00D1227A"/>
    <w:rsid w:val="00D1248D"/>
    <w:rsid w:val="00D1652D"/>
    <w:rsid w:val="00D228D7"/>
    <w:rsid w:val="00D22D43"/>
    <w:rsid w:val="00D232A4"/>
    <w:rsid w:val="00D25280"/>
    <w:rsid w:val="00D27948"/>
    <w:rsid w:val="00D30381"/>
    <w:rsid w:val="00D3506D"/>
    <w:rsid w:val="00D359AF"/>
    <w:rsid w:val="00D369F9"/>
    <w:rsid w:val="00D42068"/>
    <w:rsid w:val="00D43203"/>
    <w:rsid w:val="00D44DFA"/>
    <w:rsid w:val="00D46197"/>
    <w:rsid w:val="00D47C18"/>
    <w:rsid w:val="00D50AE8"/>
    <w:rsid w:val="00D52C26"/>
    <w:rsid w:val="00D5597B"/>
    <w:rsid w:val="00D605B4"/>
    <w:rsid w:val="00D61219"/>
    <w:rsid w:val="00D61EB9"/>
    <w:rsid w:val="00D67A14"/>
    <w:rsid w:val="00D7044D"/>
    <w:rsid w:val="00D72884"/>
    <w:rsid w:val="00D7537F"/>
    <w:rsid w:val="00D753C6"/>
    <w:rsid w:val="00D775FE"/>
    <w:rsid w:val="00D80683"/>
    <w:rsid w:val="00D85302"/>
    <w:rsid w:val="00D861AF"/>
    <w:rsid w:val="00D866BF"/>
    <w:rsid w:val="00D868D8"/>
    <w:rsid w:val="00D87149"/>
    <w:rsid w:val="00D9180D"/>
    <w:rsid w:val="00D92EA9"/>
    <w:rsid w:val="00D93630"/>
    <w:rsid w:val="00D936F5"/>
    <w:rsid w:val="00D953CF"/>
    <w:rsid w:val="00D97814"/>
    <w:rsid w:val="00DA38FC"/>
    <w:rsid w:val="00DA3F5F"/>
    <w:rsid w:val="00DB03CC"/>
    <w:rsid w:val="00DB1EA4"/>
    <w:rsid w:val="00DB3D20"/>
    <w:rsid w:val="00DB6F61"/>
    <w:rsid w:val="00DC0463"/>
    <w:rsid w:val="00DC082D"/>
    <w:rsid w:val="00DC0F04"/>
    <w:rsid w:val="00DC2AA1"/>
    <w:rsid w:val="00DC2E32"/>
    <w:rsid w:val="00DC51AF"/>
    <w:rsid w:val="00DC6E03"/>
    <w:rsid w:val="00DC7B29"/>
    <w:rsid w:val="00DD25EA"/>
    <w:rsid w:val="00DD2CA3"/>
    <w:rsid w:val="00DD4058"/>
    <w:rsid w:val="00DD4E78"/>
    <w:rsid w:val="00DD7E1A"/>
    <w:rsid w:val="00DE3D3E"/>
    <w:rsid w:val="00DE52E6"/>
    <w:rsid w:val="00DE5C73"/>
    <w:rsid w:val="00DE5CA9"/>
    <w:rsid w:val="00DE6106"/>
    <w:rsid w:val="00DF01D5"/>
    <w:rsid w:val="00DF0513"/>
    <w:rsid w:val="00DF2FAC"/>
    <w:rsid w:val="00DF670C"/>
    <w:rsid w:val="00DF7207"/>
    <w:rsid w:val="00E01A9B"/>
    <w:rsid w:val="00E01BAB"/>
    <w:rsid w:val="00E03D9F"/>
    <w:rsid w:val="00E06458"/>
    <w:rsid w:val="00E10805"/>
    <w:rsid w:val="00E10FE0"/>
    <w:rsid w:val="00E11107"/>
    <w:rsid w:val="00E13790"/>
    <w:rsid w:val="00E14CE0"/>
    <w:rsid w:val="00E15A84"/>
    <w:rsid w:val="00E230AC"/>
    <w:rsid w:val="00E23E62"/>
    <w:rsid w:val="00E25065"/>
    <w:rsid w:val="00E268BF"/>
    <w:rsid w:val="00E2761F"/>
    <w:rsid w:val="00E34DB9"/>
    <w:rsid w:val="00E34EC1"/>
    <w:rsid w:val="00E40D2D"/>
    <w:rsid w:val="00E433AF"/>
    <w:rsid w:val="00E4638C"/>
    <w:rsid w:val="00E46B12"/>
    <w:rsid w:val="00E46D17"/>
    <w:rsid w:val="00E509C6"/>
    <w:rsid w:val="00E51374"/>
    <w:rsid w:val="00E54BF7"/>
    <w:rsid w:val="00E56978"/>
    <w:rsid w:val="00E56FC8"/>
    <w:rsid w:val="00E5737E"/>
    <w:rsid w:val="00E658E8"/>
    <w:rsid w:val="00E666A8"/>
    <w:rsid w:val="00E703C0"/>
    <w:rsid w:val="00E73F36"/>
    <w:rsid w:val="00E748D8"/>
    <w:rsid w:val="00E750D3"/>
    <w:rsid w:val="00E801F1"/>
    <w:rsid w:val="00E80E8A"/>
    <w:rsid w:val="00E82087"/>
    <w:rsid w:val="00E83753"/>
    <w:rsid w:val="00E83D8D"/>
    <w:rsid w:val="00E86A3E"/>
    <w:rsid w:val="00E86FA4"/>
    <w:rsid w:val="00E87F16"/>
    <w:rsid w:val="00E914D3"/>
    <w:rsid w:val="00E92F7E"/>
    <w:rsid w:val="00E94395"/>
    <w:rsid w:val="00E9444C"/>
    <w:rsid w:val="00E96520"/>
    <w:rsid w:val="00EA21D5"/>
    <w:rsid w:val="00EA3425"/>
    <w:rsid w:val="00EA4C10"/>
    <w:rsid w:val="00EA77C5"/>
    <w:rsid w:val="00EA7C50"/>
    <w:rsid w:val="00EB0B90"/>
    <w:rsid w:val="00EB1C53"/>
    <w:rsid w:val="00EB3F11"/>
    <w:rsid w:val="00EB4678"/>
    <w:rsid w:val="00EC5A8B"/>
    <w:rsid w:val="00ED03F6"/>
    <w:rsid w:val="00ED1815"/>
    <w:rsid w:val="00ED5036"/>
    <w:rsid w:val="00ED7A27"/>
    <w:rsid w:val="00EE2066"/>
    <w:rsid w:val="00EE48B9"/>
    <w:rsid w:val="00EF1328"/>
    <w:rsid w:val="00EF3020"/>
    <w:rsid w:val="00EF4B10"/>
    <w:rsid w:val="00EF550D"/>
    <w:rsid w:val="00EF64EF"/>
    <w:rsid w:val="00EF68FA"/>
    <w:rsid w:val="00F00238"/>
    <w:rsid w:val="00F007A5"/>
    <w:rsid w:val="00F01572"/>
    <w:rsid w:val="00F01EBA"/>
    <w:rsid w:val="00F040E4"/>
    <w:rsid w:val="00F04FD7"/>
    <w:rsid w:val="00F0716F"/>
    <w:rsid w:val="00F079D0"/>
    <w:rsid w:val="00F1052C"/>
    <w:rsid w:val="00F10BE0"/>
    <w:rsid w:val="00F12F82"/>
    <w:rsid w:val="00F135A8"/>
    <w:rsid w:val="00F22E78"/>
    <w:rsid w:val="00F27FAE"/>
    <w:rsid w:val="00F30E8F"/>
    <w:rsid w:val="00F31709"/>
    <w:rsid w:val="00F31E7C"/>
    <w:rsid w:val="00F32F9C"/>
    <w:rsid w:val="00F33DDF"/>
    <w:rsid w:val="00F403F6"/>
    <w:rsid w:val="00F40731"/>
    <w:rsid w:val="00F41F45"/>
    <w:rsid w:val="00F46E9C"/>
    <w:rsid w:val="00F47720"/>
    <w:rsid w:val="00F50395"/>
    <w:rsid w:val="00F5360D"/>
    <w:rsid w:val="00F5378F"/>
    <w:rsid w:val="00F53BED"/>
    <w:rsid w:val="00F5485B"/>
    <w:rsid w:val="00F57502"/>
    <w:rsid w:val="00F57A28"/>
    <w:rsid w:val="00F60910"/>
    <w:rsid w:val="00F6275F"/>
    <w:rsid w:val="00F62E51"/>
    <w:rsid w:val="00F67FDB"/>
    <w:rsid w:val="00F7284B"/>
    <w:rsid w:val="00F73155"/>
    <w:rsid w:val="00F7426E"/>
    <w:rsid w:val="00F76F6E"/>
    <w:rsid w:val="00F77B49"/>
    <w:rsid w:val="00F803DF"/>
    <w:rsid w:val="00F81B77"/>
    <w:rsid w:val="00F87C46"/>
    <w:rsid w:val="00F87C6E"/>
    <w:rsid w:val="00F9000C"/>
    <w:rsid w:val="00F945F5"/>
    <w:rsid w:val="00F94994"/>
    <w:rsid w:val="00F94A53"/>
    <w:rsid w:val="00FA0591"/>
    <w:rsid w:val="00FA06AF"/>
    <w:rsid w:val="00FA37D5"/>
    <w:rsid w:val="00FA53C0"/>
    <w:rsid w:val="00FA6D5C"/>
    <w:rsid w:val="00FB10F7"/>
    <w:rsid w:val="00FB1D7B"/>
    <w:rsid w:val="00FB4254"/>
    <w:rsid w:val="00FB51B9"/>
    <w:rsid w:val="00FB55B9"/>
    <w:rsid w:val="00FB6969"/>
    <w:rsid w:val="00FC55B1"/>
    <w:rsid w:val="00FC55E3"/>
    <w:rsid w:val="00FD058D"/>
    <w:rsid w:val="00FD5418"/>
    <w:rsid w:val="00FD60F2"/>
    <w:rsid w:val="00FD6C77"/>
    <w:rsid w:val="00FE1506"/>
    <w:rsid w:val="00FE1627"/>
    <w:rsid w:val="00FE5781"/>
    <w:rsid w:val="00FE71E2"/>
    <w:rsid w:val="00FF0A0B"/>
    <w:rsid w:val="00FF3766"/>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387F"/>
    <w:rPr>
      <w:sz w:val="24"/>
      <w:szCs w:val="24"/>
    </w:rPr>
  </w:style>
  <w:style w:type="paragraph" w:styleId="Heading1">
    <w:name w:val="heading 1"/>
    <w:basedOn w:val="Normal"/>
    <w:next w:val="Normal"/>
    <w:link w:val="Heading1Char"/>
    <w:qFormat/>
    <w:pPr>
      <w:keepNext/>
      <w:outlineLvl w:val="0"/>
    </w:pPr>
    <w:rPr>
      <w:rFonts w:ascii="Arial Black" w:hAnsi="Arial Black"/>
      <w:b/>
      <w:sz w:val="52"/>
      <w:szCs w:val="20"/>
    </w:rPr>
  </w:style>
  <w:style w:type="paragraph" w:styleId="Heading2">
    <w:name w:val="heading 2"/>
    <w:basedOn w:val="Normal"/>
    <w:next w:val="Normal"/>
    <w:link w:val="Heading2Char"/>
    <w:qFormat/>
    <w:pPr>
      <w:keepNext/>
      <w:ind w:left="567" w:right="567"/>
      <w:outlineLvl w:val="1"/>
    </w:pPr>
    <w:rPr>
      <w:rFonts w:ascii="Arial Black" w:hAnsi="Arial Black"/>
      <w:sz w:val="40"/>
      <w:szCs w:val="20"/>
    </w:rPr>
  </w:style>
  <w:style w:type="paragraph" w:styleId="Heading3">
    <w:name w:val="heading 3"/>
    <w:basedOn w:val="Normal"/>
    <w:next w:val="Normal"/>
    <w:qFormat/>
    <w:pPr>
      <w:keepNext/>
      <w:spacing w:line="360" w:lineRule="auto"/>
      <w:outlineLvl w:val="2"/>
    </w:pPr>
    <w:rPr>
      <w:rFonts w:ascii="Helvetica" w:eastAsia="Times" w:hAnsi="Helvetica"/>
      <w:i/>
      <w:sz w:val="22"/>
      <w:szCs w:val="20"/>
    </w:rPr>
  </w:style>
  <w:style w:type="paragraph" w:styleId="Heading4">
    <w:name w:val="heading 4"/>
    <w:basedOn w:val="Normal"/>
    <w:next w:val="Normal"/>
    <w:qFormat/>
    <w:pPr>
      <w:keepNext/>
      <w:ind w:right="-95"/>
      <w:jc w:val="both"/>
      <w:outlineLvl w:val="3"/>
    </w:pPr>
    <w:rPr>
      <w:rFonts w:ascii="Arial" w:hAnsi="Arial"/>
      <w:b/>
      <w:sz w:val="28"/>
      <w:szCs w:val="20"/>
    </w:rPr>
  </w:style>
  <w:style w:type="paragraph" w:styleId="Heading5">
    <w:name w:val="heading 5"/>
    <w:basedOn w:val="Normal"/>
    <w:next w:val="Normal"/>
    <w:qFormat/>
    <w:pPr>
      <w:keepNext/>
      <w:tabs>
        <w:tab w:val="left" w:pos="7088"/>
      </w:tabs>
      <w:ind w:left="567" w:right="2834"/>
      <w:outlineLvl w:val="4"/>
    </w:pPr>
    <w:rPr>
      <w:rFonts w:ascii="Arial" w:hAnsi="Arial"/>
      <w:i/>
      <w:sz w:val="22"/>
      <w:szCs w:val="20"/>
      <w:lang w:val="it-IT"/>
    </w:rPr>
  </w:style>
  <w:style w:type="paragraph" w:styleId="Heading6">
    <w:name w:val="heading 6"/>
    <w:basedOn w:val="Normal"/>
    <w:next w:val="Normal"/>
    <w:qFormat/>
    <w:pPr>
      <w:keepNext/>
      <w:tabs>
        <w:tab w:val="left" w:pos="7088"/>
      </w:tabs>
      <w:spacing w:line="360" w:lineRule="auto"/>
      <w:ind w:right="-10"/>
      <w:jc w:val="both"/>
      <w:outlineLvl w:val="5"/>
    </w:pPr>
    <w:rPr>
      <w:rFonts w:ascii="Arial" w:hAnsi="Arial"/>
      <w:b/>
      <w:sz w:val="22"/>
      <w:szCs w:val="20"/>
    </w:rPr>
  </w:style>
  <w:style w:type="paragraph" w:styleId="Heading7">
    <w:name w:val="heading 7"/>
    <w:basedOn w:val="Normal"/>
    <w:next w:val="Normal"/>
    <w:qFormat/>
    <w:pPr>
      <w:keepNext/>
      <w:tabs>
        <w:tab w:val="left" w:pos="7088"/>
      </w:tabs>
      <w:spacing w:line="360" w:lineRule="auto"/>
      <w:ind w:right="-10"/>
      <w:jc w:val="both"/>
      <w:outlineLvl w:val="6"/>
    </w:pPr>
    <w:rPr>
      <w:rFonts w:ascii="Arial" w:hAnsi="Arial"/>
      <w:sz w:val="22"/>
      <w:szCs w:val="20"/>
      <w:u w:val="single"/>
    </w:rPr>
  </w:style>
  <w:style w:type="paragraph" w:styleId="Heading8">
    <w:name w:val="heading 8"/>
    <w:basedOn w:val="Normal"/>
    <w:next w:val="Normal"/>
    <w:qFormat/>
    <w:pPr>
      <w:keepNext/>
      <w:spacing w:line="360" w:lineRule="auto"/>
      <w:outlineLvl w:val="7"/>
    </w:pPr>
    <w:rPr>
      <w:rFonts w:ascii="Verdana" w:hAnsi="Verdana"/>
      <w:szCs w:val="20"/>
      <w:u w:val="single"/>
    </w:rPr>
  </w:style>
  <w:style w:type="paragraph" w:styleId="Heading9">
    <w:name w:val="heading 9"/>
    <w:basedOn w:val="Normal"/>
    <w:next w:val="Normal"/>
    <w:qFormat/>
    <w:pPr>
      <w:keepNext/>
      <w:ind w:left="600"/>
      <w:outlineLvl w:val="8"/>
    </w:pPr>
    <w:rPr>
      <w:rFonts w:ascii="Helvetica" w:hAnsi="Helvetica"/>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rPr>
      <w:szCs w:val="20"/>
    </w:rPr>
  </w:style>
  <w:style w:type="paragraph" w:styleId="Footer">
    <w:name w:val="footer"/>
    <w:basedOn w:val="Normal"/>
    <w:pPr>
      <w:tabs>
        <w:tab w:val="center" w:pos="4536"/>
        <w:tab w:val="right" w:pos="9072"/>
      </w:tabs>
    </w:pPr>
    <w:rPr>
      <w:szCs w:val="20"/>
    </w:rPr>
  </w:style>
  <w:style w:type="paragraph" w:customStyle="1" w:styleId="Buchholztext1">
    <w:name w:val="Buchholz_text1"/>
    <w:basedOn w:val="Normal"/>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Normal"/>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BalloonText">
    <w:name w:val="Balloon Text"/>
    <w:basedOn w:val="Normal"/>
    <w:semiHidden/>
    <w:rPr>
      <w:rFonts w:ascii="Tahoma" w:hAnsi="Tahoma"/>
      <w:sz w:val="16"/>
      <w:szCs w:val="20"/>
    </w:rPr>
  </w:style>
  <w:style w:type="paragraph" w:styleId="BlockText">
    <w:name w:val="Block Text"/>
    <w:basedOn w:val="Normal"/>
    <w:pPr>
      <w:tabs>
        <w:tab w:val="left" w:pos="7088"/>
      </w:tabs>
      <w:snapToGrid w:val="0"/>
      <w:spacing w:line="360" w:lineRule="auto"/>
      <w:ind w:left="567" w:right="-10"/>
      <w:jc w:val="both"/>
    </w:pPr>
    <w:rPr>
      <w:rFonts w:ascii="Arial" w:hAnsi="Arial"/>
      <w:sz w:val="22"/>
      <w:szCs w:val="20"/>
    </w:rPr>
  </w:style>
  <w:style w:type="paragraph" w:styleId="BodyText">
    <w:name w:val="Body Text"/>
    <w:basedOn w:val="Normal"/>
    <w:pPr>
      <w:spacing w:line="360" w:lineRule="auto"/>
      <w:ind w:right="-10"/>
      <w:jc w:val="both"/>
    </w:pPr>
    <w:rPr>
      <w:rFonts w:ascii="Arial" w:hAnsi="Arial"/>
      <w:sz w:val="22"/>
      <w:szCs w:val="20"/>
    </w:rPr>
  </w:style>
  <w:style w:type="paragraph" w:styleId="BodyText2">
    <w:name w:val="Body Text 2"/>
    <w:basedOn w:val="Normal"/>
    <w:pPr>
      <w:tabs>
        <w:tab w:val="left" w:pos="7088"/>
      </w:tabs>
      <w:spacing w:line="360" w:lineRule="auto"/>
      <w:ind w:right="-10"/>
      <w:jc w:val="both"/>
    </w:pPr>
    <w:rPr>
      <w:rFonts w:ascii="Arial" w:hAnsi="Arial"/>
      <w:b/>
      <w:sz w:val="22"/>
      <w:szCs w:val="20"/>
    </w:rPr>
  </w:style>
  <w:style w:type="character" w:styleId="PageNumber">
    <w:name w:val="page number"/>
    <w:basedOn w:val="DefaultParagraphFont"/>
  </w:style>
  <w:style w:type="paragraph" w:styleId="BodyText3">
    <w:name w:val="Body Text 3"/>
    <w:basedOn w:val="Normal"/>
    <w:link w:val="BodyText3Char"/>
    <w:pPr>
      <w:spacing w:line="360" w:lineRule="auto"/>
      <w:jc w:val="both"/>
    </w:pPr>
    <w:rPr>
      <w:rFonts w:ascii="Arial" w:hAnsi="Arial"/>
      <w:sz w:val="22"/>
      <w:szCs w:val="20"/>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cs="Tahoma"/>
      <w:sz w:val="20"/>
      <w:szCs w:val="20"/>
    </w:rPr>
  </w:style>
  <w:style w:type="character" w:styleId="CommentReference">
    <w:name w:val="annotation reference"/>
    <w:semiHidden/>
    <w:rsid w:val="00B13467"/>
    <w:rPr>
      <w:sz w:val="16"/>
      <w:szCs w:val="16"/>
    </w:rPr>
  </w:style>
  <w:style w:type="paragraph" w:styleId="CommentText">
    <w:name w:val="annotation text"/>
    <w:basedOn w:val="Normal"/>
    <w:semiHidden/>
    <w:rsid w:val="00B13467"/>
    <w:rPr>
      <w:sz w:val="20"/>
      <w:szCs w:val="20"/>
    </w:rPr>
  </w:style>
  <w:style w:type="paragraph" w:styleId="CommentSubject">
    <w:name w:val="annotation subject"/>
    <w:basedOn w:val="CommentText"/>
    <w:next w:val="Comment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Heading1Char">
    <w:name w:val="Heading 1 Char"/>
    <w:link w:val="Heading1"/>
    <w:rsid w:val="00F657D9"/>
    <w:rPr>
      <w:rFonts w:ascii="Arial Black" w:hAnsi="Arial Black"/>
      <w:b/>
      <w:sz w:val="52"/>
    </w:rPr>
  </w:style>
  <w:style w:type="paragraph" w:styleId="NormalWeb">
    <w:name w:val="Normal (Web)"/>
    <w:basedOn w:val="Normal"/>
    <w:uiPriority w:val="99"/>
    <w:unhideWhenUsed/>
    <w:rsid w:val="003B527E"/>
    <w:pPr>
      <w:spacing w:before="100" w:beforeAutospacing="1" w:after="100" w:afterAutospacing="1"/>
    </w:pPr>
  </w:style>
  <w:style w:type="paragraph" w:styleId="Revision">
    <w:name w:val="Revision"/>
    <w:hidden/>
    <w:semiHidden/>
    <w:rsid w:val="00F47720"/>
    <w:rPr>
      <w:sz w:val="24"/>
    </w:rPr>
  </w:style>
  <w:style w:type="character" w:customStyle="1" w:styleId="st1">
    <w:name w:val="st1"/>
    <w:basedOn w:val="DefaultParagraphFont"/>
    <w:rsid w:val="009D5648"/>
  </w:style>
  <w:style w:type="character" w:customStyle="1" w:styleId="apple-converted-space">
    <w:name w:val="apple-converted-space"/>
    <w:basedOn w:val="DefaultParagraphFont"/>
    <w:rsid w:val="000A157C"/>
  </w:style>
  <w:style w:type="character" w:customStyle="1" w:styleId="Heading2Char">
    <w:name w:val="Heading 2 Char"/>
    <w:basedOn w:val="DefaultParagraphFont"/>
    <w:link w:val="Heading2"/>
    <w:rsid w:val="000956C3"/>
    <w:rPr>
      <w:rFonts w:ascii="Arial Black" w:hAnsi="Arial Black"/>
      <w:sz w:val="40"/>
    </w:rPr>
  </w:style>
  <w:style w:type="paragraph" w:customStyle="1" w:styleId="Pa6">
    <w:name w:val="Pa6"/>
    <w:basedOn w:val="Normal"/>
    <w:next w:val="Normal"/>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DefaultParagraphFont"/>
    <w:uiPriority w:val="99"/>
    <w:semiHidden/>
    <w:unhideWhenUsed/>
    <w:rsid w:val="00644C4A"/>
    <w:rPr>
      <w:color w:val="605E5C"/>
      <w:shd w:val="clear" w:color="auto" w:fill="E1DFDD"/>
    </w:rPr>
  </w:style>
  <w:style w:type="paragraph" w:styleId="ListParagraph">
    <w:name w:val="List Paragraph"/>
    <w:basedOn w:val="Normal"/>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DefaultParagraphFont"/>
    <w:uiPriority w:val="99"/>
    <w:semiHidden/>
    <w:unhideWhenUsed/>
    <w:rsid w:val="004A5CF5"/>
    <w:rPr>
      <w:color w:val="605E5C"/>
      <w:shd w:val="clear" w:color="auto" w:fill="E1DFDD"/>
    </w:rPr>
  </w:style>
  <w:style w:type="paragraph" w:customStyle="1" w:styleId="intro">
    <w:name w:val="intro"/>
    <w:basedOn w:val="Normal"/>
    <w:rsid w:val="006873BF"/>
    <w:pPr>
      <w:spacing w:before="100" w:beforeAutospacing="1" w:after="100" w:afterAutospacing="1"/>
    </w:pPr>
  </w:style>
  <w:style w:type="character" w:customStyle="1" w:styleId="NichtaufgelsteErwhnung3">
    <w:name w:val="Nicht aufgelöste Erwähnung3"/>
    <w:basedOn w:val="DefaultParagraphFont"/>
    <w:uiPriority w:val="99"/>
    <w:semiHidden/>
    <w:unhideWhenUsed/>
    <w:rsid w:val="008014B6"/>
    <w:rPr>
      <w:color w:val="605E5C"/>
      <w:shd w:val="clear" w:color="auto" w:fill="E1DFDD"/>
    </w:rPr>
  </w:style>
  <w:style w:type="character" w:customStyle="1" w:styleId="NichtaufgelsteErwhnung4">
    <w:name w:val="Nicht aufgelöste Erwähnung4"/>
    <w:basedOn w:val="DefaultParagraphFont"/>
    <w:uiPriority w:val="99"/>
    <w:semiHidden/>
    <w:unhideWhenUsed/>
    <w:rsid w:val="00B347D8"/>
    <w:rPr>
      <w:color w:val="605E5C"/>
      <w:shd w:val="clear" w:color="auto" w:fill="E1DFDD"/>
    </w:rPr>
  </w:style>
  <w:style w:type="character" w:styleId="Strong">
    <w:name w:val="Strong"/>
    <w:basedOn w:val="DefaultParagraphFont"/>
    <w:uiPriority w:val="22"/>
    <w:qFormat/>
    <w:rsid w:val="006848B9"/>
    <w:rPr>
      <w:b/>
      <w:bCs/>
    </w:rPr>
  </w:style>
  <w:style w:type="character" w:customStyle="1" w:styleId="NichtaufgelsteErwhnung5">
    <w:name w:val="Nicht aufgelöste Erwähnung5"/>
    <w:basedOn w:val="DefaultParagraphFont"/>
    <w:uiPriority w:val="99"/>
    <w:semiHidden/>
    <w:unhideWhenUsed/>
    <w:rsid w:val="00FE5781"/>
    <w:rPr>
      <w:color w:val="605E5C"/>
      <w:shd w:val="clear" w:color="auto" w:fill="E1DFDD"/>
    </w:rPr>
  </w:style>
  <w:style w:type="character" w:customStyle="1" w:styleId="BodyText3Char">
    <w:name w:val="Body Text 3 Char"/>
    <w:basedOn w:val="DefaultParagraphFont"/>
    <w:link w:val="BodyText3"/>
    <w:rsid w:val="003E7F8F"/>
    <w:rPr>
      <w:rFonts w:ascii="Arial" w:hAnsi="Arial"/>
      <w:sz w:val="22"/>
    </w:rPr>
  </w:style>
  <w:style w:type="character" w:styleId="Emphasis">
    <w:name w:val="Emphasis"/>
    <w:basedOn w:val="DefaultParagraphFont"/>
    <w:uiPriority w:val="20"/>
    <w:qFormat/>
    <w:rsid w:val="0059103E"/>
    <w:rPr>
      <w:i/>
      <w:iCs/>
    </w:rPr>
  </w:style>
  <w:style w:type="character" w:customStyle="1" w:styleId="ui-provider">
    <w:name w:val="ui-provider"/>
    <w:basedOn w:val="DefaultParagraphFont"/>
    <w:rsid w:val="00C548E0"/>
  </w:style>
  <w:style w:type="character" w:styleId="UnresolvedMention">
    <w:name w:val="Unresolved Mention"/>
    <w:basedOn w:val="DefaultParagraphFont"/>
    <w:uiPriority w:val="99"/>
    <w:semiHidden/>
    <w:unhideWhenUsed/>
    <w:rsid w:val="00F1052C"/>
    <w:rPr>
      <w:color w:val="605E5C"/>
      <w:shd w:val="clear" w:color="auto" w:fill="E1DFDD"/>
    </w:rPr>
  </w:style>
  <w:style w:type="paragraph" w:customStyle="1" w:styleId="Default">
    <w:name w:val="Default"/>
    <w:rsid w:val="005A511F"/>
    <w:pPr>
      <w:autoSpaceDE w:val="0"/>
      <w:autoSpaceDN w:val="0"/>
      <w:adjustRightInd w:val="0"/>
    </w:pPr>
    <w:rPr>
      <w:rFonts w:ascii="Calibri" w:eastAsiaTheme="minorHAnsi" w:hAnsi="Calibri" w:cs="Calibri"/>
      <w:color w:val="000000"/>
      <w:sz w:val="24"/>
      <w:szCs w:val="24"/>
      <w:lang w:eastAsia="en-US"/>
      <w14:ligatures w14:val="standardContextual"/>
    </w:rPr>
  </w:style>
  <w:style w:type="character" w:customStyle="1" w:styleId="A2">
    <w:name w:val="A2"/>
    <w:uiPriority w:val="99"/>
    <w:rsid w:val="005A511F"/>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www.rockwool.de"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customXml/itemProps2.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3.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1317</Words>
  <Characters>7510</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8810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Rudi Steinboeck</cp:lastModifiedBy>
  <cp:revision>5</cp:revision>
  <cp:lastPrinted>2025-10-13T17:29:00Z</cp:lastPrinted>
  <dcterms:created xsi:type="dcterms:W3CDTF">2026-05-21T13:16:00Z</dcterms:created>
  <dcterms:modified xsi:type="dcterms:W3CDTF">2026-06-18T10:58:00Z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