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03AC6A" w14:textId="686251EB" w:rsidR="00284AE8" w:rsidRPr="00284AE8" w:rsidRDefault="002501AF" w:rsidP="00BE22F7">
      <w:pPr>
        <w:spacing w:line="360" w:lineRule="auto"/>
        <w:jc w:val="both"/>
        <w:outlineLvl w:val="0"/>
        <w:rPr>
          <w:rFonts w:ascii="Arial" w:hAnsi="Arial"/>
          <w:sz w:val="22"/>
        </w:rPr>
      </w:pPr>
      <w:r>
        <w:rPr>
          <w:rFonts w:ascii="Arial" w:hAnsi="Arial"/>
          <w:sz w:val="22"/>
        </w:rPr>
        <w:t xml:space="preserve">Datum: </w:t>
      </w:r>
      <w:r w:rsidR="002711F8">
        <w:rPr>
          <w:rFonts w:ascii="Arial" w:hAnsi="Arial"/>
          <w:sz w:val="22"/>
        </w:rPr>
        <w:t>12</w:t>
      </w:r>
      <w:r w:rsidR="002E07FD">
        <w:rPr>
          <w:rFonts w:ascii="Arial" w:hAnsi="Arial"/>
          <w:sz w:val="22"/>
        </w:rPr>
        <w:t>.1</w:t>
      </w:r>
      <w:r w:rsidR="00F85E48">
        <w:rPr>
          <w:rFonts w:ascii="Arial" w:hAnsi="Arial"/>
          <w:sz w:val="22"/>
        </w:rPr>
        <w:t>2</w:t>
      </w:r>
      <w:r w:rsidR="009F202F">
        <w:rPr>
          <w:rFonts w:ascii="Arial" w:hAnsi="Arial"/>
          <w:sz w:val="22"/>
        </w:rPr>
        <w:t>.2022</w:t>
      </w:r>
    </w:p>
    <w:p w14:paraId="53FA10C9" w14:textId="77777777" w:rsidR="00284AE8" w:rsidRDefault="00284AE8" w:rsidP="00BE22F7">
      <w:pPr>
        <w:spacing w:line="360" w:lineRule="auto"/>
        <w:jc w:val="both"/>
        <w:rPr>
          <w:rFonts w:ascii="Arial" w:hAnsi="Arial"/>
          <w:i/>
          <w:sz w:val="22"/>
          <w:u w:val="single"/>
        </w:rPr>
      </w:pPr>
    </w:p>
    <w:p w14:paraId="3B62C44A" w14:textId="7824D66C" w:rsidR="009F6B8B" w:rsidRPr="009F6B8B" w:rsidRDefault="00F85E48" w:rsidP="00BE22F7">
      <w:pPr>
        <w:spacing w:line="360" w:lineRule="auto"/>
        <w:jc w:val="both"/>
        <w:outlineLvl w:val="0"/>
        <w:rPr>
          <w:rFonts w:ascii="Arial" w:hAnsi="Arial"/>
          <w:i/>
          <w:sz w:val="22"/>
          <w:szCs w:val="22"/>
          <w:u w:val="single"/>
        </w:rPr>
      </w:pPr>
      <w:r>
        <w:rPr>
          <w:rFonts w:ascii="Arial" w:hAnsi="Arial"/>
          <w:i/>
          <w:sz w:val="22"/>
          <w:szCs w:val="22"/>
          <w:u w:val="single"/>
        </w:rPr>
        <w:t>(Noch) mehr</w:t>
      </w:r>
      <w:r w:rsidR="00F25AAE">
        <w:rPr>
          <w:rFonts w:ascii="Arial" w:hAnsi="Arial"/>
          <w:i/>
          <w:sz w:val="22"/>
          <w:szCs w:val="22"/>
          <w:u w:val="single"/>
        </w:rPr>
        <w:t xml:space="preserve"> Wissen </w:t>
      </w:r>
      <w:r w:rsidR="00D20A38">
        <w:rPr>
          <w:rFonts w:ascii="Arial" w:hAnsi="Arial"/>
          <w:i/>
          <w:sz w:val="22"/>
          <w:szCs w:val="22"/>
          <w:u w:val="single"/>
        </w:rPr>
        <w:t>zum Einsatz von Steinwolle im Holzbau</w:t>
      </w:r>
    </w:p>
    <w:p w14:paraId="5711197B" w14:textId="4A8ED10E" w:rsidR="0037175E" w:rsidRPr="009F6B8B" w:rsidRDefault="00F25AAE" w:rsidP="00BE22F7">
      <w:pPr>
        <w:spacing w:line="360" w:lineRule="auto"/>
        <w:jc w:val="both"/>
        <w:outlineLvl w:val="0"/>
        <w:rPr>
          <w:rFonts w:ascii="Arial" w:hAnsi="Arial"/>
          <w:b/>
          <w:sz w:val="28"/>
          <w:szCs w:val="28"/>
        </w:rPr>
      </w:pPr>
      <w:r>
        <w:rPr>
          <w:rFonts w:ascii="Arial" w:hAnsi="Arial"/>
          <w:b/>
          <w:sz w:val="28"/>
          <w:szCs w:val="28"/>
        </w:rPr>
        <w:t xml:space="preserve">Leitungen </w:t>
      </w:r>
      <w:r w:rsidR="00D20A38">
        <w:rPr>
          <w:rFonts w:ascii="Arial" w:hAnsi="Arial"/>
          <w:b/>
          <w:sz w:val="28"/>
          <w:szCs w:val="28"/>
        </w:rPr>
        <w:t xml:space="preserve">mit „Conlit“ </w:t>
      </w:r>
      <w:r>
        <w:rPr>
          <w:rFonts w:ascii="Arial" w:hAnsi="Arial"/>
          <w:b/>
          <w:sz w:val="28"/>
          <w:szCs w:val="28"/>
        </w:rPr>
        <w:t xml:space="preserve">sicher abschotten </w:t>
      </w:r>
    </w:p>
    <w:p w14:paraId="460B7247" w14:textId="77777777" w:rsidR="0037175E" w:rsidRDefault="0037175E" w:rsidP="00BE22F7">
      <w:pPr>
        <w:spacing w:line="360" w:lineRule="auto"/>
        <w:jc w:val="both"/>
        <w:rPr>
          <w:rFonts w:ascii="Arial" w:hAnsi="Arial"/>
          <w:b/>
          <w:sz w:val="22"/>
        </w:rPr>
      </w:pPr>
    </w:p>
    <w:p w14:paraId="6A8BAF43" w14:textId="61D67303" w:rsidR="005F763B" w:rsidRPr="005F763B" w:rsidRDefault="0037175E" w:rsidP="00BE22F7">
      <w:pPr>
        <w:spacing w:line="360" w:lineRule="auto"/>
        <w:jc w:val="both"/>
        <w:rPr>
          <w:rFonts w:ascii="Arial" w:hAnsi="Arial" w:cs="Arial"/>
          <w:b/>
          <w:sz w:val="22"/>
          <w:szCs w:val="22"/>
        </w:rPr>
      </w:pPr>
      <w:r w:rsidRPr="000A157C">
        <w:rPr>
          <w:rFonts w:ascii="Arial" w:hAnsi="Arial" w:cs="Arial"/>
          <w:b/>
          <w:sz w:val="22"/>
          <w:szCs w:val="22"/>
        </w:rPr>
        <w:t>Gladbeck</w:t>
      </w:r>
      <w:r w:rsidR="002C72F5" w:rsidRPr="000A157C">
        <w:rPr>
          <w:rFonts w:ascii="Arial" w:hAnsi="Arial" w:cs="Arial"/>
          <w:b/>
          <w:sz w:val="22"/>
          <w:szCs w:val="22"/>
        </w:rPr>
        <w:t xml:space="preserve"> </w:t>
      </w:r>
      <w:r w:rsidRPr="000A157C">
        <w:rPr>
          <w:rFonts w:ascii="Arial" w:hAnsi="Arial" w:cs="Arial"/>
          <w:b/>
          <w:sz w:val="22"/>
          <w:szCs w:val="22"/>
        </w:rPr>
        <w:t>–</w:t>
      </w:r>
      <w:r w:rsidR="00F25AAE">
        <w:rPr>
          <w:rFonts w:ascii="Arial" w:hAnsi="Arial" w:cs="Arial"/>
          <w:b/>
          <w:sz w:val="22"/>
          <w:szCs w:val="22"/>
        </w:rPr>
        <w:t xml:space="preserve"> Der Holzbau gewinnt weiter an Bedeutung und damit auch der vorbeugende Brandschutz in</w:t>
      </w:r>
      <w:r w:rsidR="001948FE">
        <w:rPr>
          <w:rFonts w:ascii="Arial" w:hAnsi="Arial" w:cs="Arial"/>
          <w:b/>
          <w:sz w:val="22"/>
          <w:szCs w:val="22"/>
        </w:rPr>
        <w:t xml:space="preserve"> Gebäuden, die aus Vollholz,</w:t>
      </w:r>
      <w:r w:rsidR="00F25AAE">
        <w:rPr>
          <w:rFonts w:ascii="Arial" w:hAnsi="Arial" w:cs="Arial"/>
          <w:b/>
          <w:sz w:val="22"/>
          <w:szCs w:val="22"/>
        </w:rPr>
        <w:t xml:space="preserve"> </w:t>
      </w:r>
      <w:r w:rsidR="001948FE">
        <w:rPr>
          <w:rFonts w:ascii="Arial" w:hAnsi="Arial" w:cs="Arial"/>
          <w:b/>
          <w:sz w:val="22"/>
          <w:szCs w:val="22"/>
        </w:rPr>
        <w:t xml:space="preserve">in Holzrahmen- oder </w:t>
      </w:r>
      <w:r w:rsidR="00F25AAE">
        <w:rPr>
          <w:rFonts w:ascii="Arial" w:hAnsi="Arial" w:cs="Arial"/>
          <w:b/>
          <w:sz w:val="22"/>
          <w:szCs w:val="22"/>
        </w:rPr>
        <w:t>Hybridbauweise erstellt</w:t>
      </w:r>
      <w:r w:rsidR="001948FE">
        <w:rPr>
          <w:rFonts w:ascii="Arial" w:hAnsi="Arial" w:cs="Arial"/>
          <w:b/>
          <w:sz w:val="22"/>
          <w:szCs w:val="22"/>
        </w:rPr>
        <w:t xml:space="preserve"> werden</w:t>
      </w:r>
      <w:r w:rsidR="00F25AAE">
        <w:rPr>
          <w:rFonts w:ascii="Arial" w:hAnsi="Arial" w:cs="Arial"/>
          <w:b/>
          <w:sz w:val="22"/>
          <w:szCs w:val="22"/>
        </w:rPr>
        <w:t xml:space="preserve">. </w:t>
      </w:r>
      <w:r w:rsidR="00F27370">
        <w:rPr>
          <w:rFonts w:ascii="Arial" w:hAnsi="Arial" w:cs="Arial"/>
          <w:b/>
          <w:sz w:val="22"/>
          <w:szCs w:val="22"/>
        </w:rPr>
        <w:t>Mit der korrekten</w:t>
      </w:r>
      <w:r w:rsidR="00032D5D">
        <w:rPr>
          <w:rFonts w:ascii="Arial" w:hAnsi="Arial" w:cs="Arial"/>
          <w:b/>
          <w:sz w:val="22"/>
          <w:szCs w:val="22"/>
        </w:rPr>
        <w:t xml:space="preserve"> Abschottung </w:t>
      </w:r>
      <w:r w:rsidR="009F202F">
        <w:rPr>
          <w:rFonts w:ascii="Arial" w:hAnsi="Arial" w:cs="Arial"/>
          <w:b/>
          <w:sz w:val="22"/>
          <w:szCs w:val="22"/>
        </w:rPr>
        <w:t xml:space="preserve">haustechnischer Leitungen </w:t>
      </w:r>
      <w:r w:rsidR="00FA1B00">
        <w:rPr>
          <w:rFonts w:ascii="Arial" w:hAnsi="Arial" w:cs="Arial"/>
          <w:b/>
          <w:sz w:val="22"/>
          <w:szCs w:val="22"/>
        </w:rPr>
        <w:t>in Holzbauteilen</w:t>
      </w:r>
      <w:r w:rsidR="00ED450D">
        <w:rPr>
          <w:rFonts w:ascii="Arial" w:hAnsi="Arial" w:cs="Arial"/>
          <w:b/>
          <w:sz w:val="22"/>
          <w:szCs w:val="22"/>
        </w:rPr>
        <w:t xml:space="preserve"> </w:t>
      </w:r>
      <w:r w:rsidR="00F27370">
        <w:rPr>
          <w:rFonts w:ascii="Arial" w:hAnsi="Arial" w:cs="Arial"/>
          <w:b/>
          <w:sz w:val="22"/>
          <w:szCs w:val="22"/>
        </w:rPr>
        <w:t>müssen sich</w:t>
      </w:r>
      <w:r w:rsidR="001948FE">
        <w:rPr>
          <w:rFonts w:ascii="Arial" w:hAnsi="Arial" w:cs="Arial"/>
          <w:b/>
          <w:sz w:val="22"/>
          <w:szCs w:val="22"/>
        </w:rPr>
        <w:t xml:space="preserve"> </w:t>
      </w:r>
      <w:r w:rsidR="00F85E48">
        <w:rPr>
          <w:rFonts w:ascii="Arial" w:hAnsi="Arial" w:cs="Arial"/>
          <w:b/>
          <w:sz w:val="22"/>
          <w:szCs w:val="22"/>
        </w:rPr>
        <w:t>heute</w:t>
      </w:r>
      <w:r w:rsidR="00F27370">
        <w:rPr>
          <w:rFonts w:ascii="Arial" w:hAnsi="Arial" w:cs="Arial"/>
          <w:b/>
          <w:sz w:val="22"/>
          <w:szCs w:val="22"/>
        </w:rPr>
        <w:t xml:space="preserve"> </w:t>
      </w:r>
      <w:r w:rsidR="001948FE">
        <w:rPr>
          <w:rFonts w:ascii="Arial" w:hAnsi="Arial" w:cs="Arial"/>
          <w:b/>
          <w:sz w:val="22"/>
          <w:szCs w:val="22"/>
        </w:rPr>
        <w:t>Planer ebenso befassen wie</w:t>
      </w:r>
      <w:r w:rsidR="00F27370">
        <w:rPr>
          <w:rFonts w:ascii="Arial" w:hAnsi="Arial" w:cs="Arial"/>
          <w:b/>
          <w:sz w:val="22"/>
          <w:szCs w:val="22"/>
        </w:rPr>
        <w:t xml:space="preserve"> </w:t>
      </w:r>
      <w:r w:rsidR="001948FE">
        <w:rPr>
          <w:rFonts w:ascii="Arial" w:hAnsi="Arial" w:cs="Arial"/>
          <w:b/>
          <w:sz w:val="22"/>
          <w:szCs w:val="22"/>
        </w:rPr>
        <w:t>die</w:t>
      </w:r>
      <w:r w:rsidR="00F27370">
        <w:rPr>
          <w:rFonts w:ascii="Arial" w:hAnsi="Arial" w:cs="Arial"/>
          <w:b/>
          <w:sz w:val="22"/>
          <w:szCs w:val="22"/>
        </w:rPr>
        <w:t xml:space="preserve"> haustechnischen Gewerke </w:t>
      </w:r>
      <w:r w:rsidR="001948FE">
        <w:rPr>
          <w:rFonts w:ascii="Arial" w:hAnsi="Arial" w:cs="Arial"/>
          <w:b/>
          <w:sz w:val="22"/>
          <w:szCs w:val="22"/>
        </w:rPr>
        <w:t xml:space="preserve">und </w:t>
      </w:r>
      <w:r w:rsidR="00F27370">
        <w:rPr>
          <w:rFonts w:ascii="Arial" w:hAnsi="Arial" w:cs="Arial"/>
          <w:b/>
          <w:sz w:val="22"/>
          <w:szCs w:val="22"/>
        </w:rPr>
        <w:t>Isolierer</w:t>
      </w:r>
      <w:r w:rsidR="00ED450D">
        <w:rPr>
          <w:rFonts w:ascii="Arial" w:hAnsi="Arial" w:cs="Arial"/>
          <w:b/>
          <w:sz w:val="22"/>
          <w:szCs w:val="22"/>
        </w:rPr>
        <w:t xml:space="preserve">. Die DEUTSCHE ROCKWOOL hat </w:t>
      </w:r>
      <w:r w:rsidR="00F85E48">
        <w:rPr>
          <w:rFonts w:ascii="Arial" w:hAnsi="Arial" w:cs="Arial"/>
          <w:b/>
          <w:sz w:val="22"/>
          <w:szCs w:val="22"/>
        </w:rPr>
        <w:t xml:space="preserve">deshalb </w:t>
      </w:r>
      <w:r w:rsidR="00F25AAE">
        <w:rPr>
          <w:rFonts w:ascii="Arial" w:hAnsi="Arial" w:cs="Arial"/>
          <w:b/>
          <w:sz w:val="22"/>
          <w:szCs w:val="22"/>
        </w:rPr>
        <w:t>viel Wissenswertes</w:t>
      </w:r>
      <w:r w:rsidR="00ED450D">
        <w:rPr>
          <w:rFonts w:ascii="Arial" w:hAnsi="Arial" w:cs="Arial"/>
          <w:b/>
          <w:sz w:val="22"/>
          <w:szCs w:val="22"/>
        </w:rPr>
        <w:t xml:space="preserve"> </w:t>
      </w:r>
      <w:r w:rsidR="00F25AAE">
        <w:rPr>
          <w:rFonts w:ascii="Arial" w:hAnsi="Arial" w:cs="Arial"/>
          <w:b/>
          <w:sz w:val="22"/>
          <w:szCs w:val="22"/>
        </w:rPr>
        <w:t>zu den bewährten „Conlit“-Brandschutzsystemen</w:t>
      </w:r>
      <w:r w:rsidR="00F85E48">
        <w:rPr>
          <w:rFonts w:ascii="Arial" w:hAnsi="Arial" w:cs="Arial"/>
          <w:b/>
          <w:sz w:val="22"/>
          <w:szCs w:val="22"/>
        </w:rPr>
        <w:t xml:space="preserve"> für die Haustechnik</w:t>
      </w:r>
      <w:r w:rsidR="00B94A29">
        <w:rPr>
          <w:rFonts w:ascii="Arial" w:hAnsi="Arial" w:cs="Arial"/>
          <w:b/>
          <w:sz w:val="22"/>
          <w:szCs w:val="22"/>
        </w:rPr>
        <w:t xml:space="preserve"> im Holzbau</w:t>
      </w:r>
      <w:r w:rsidR="00ED450D">
        <w:rPr>
          <w:rFonts w:ascii="Arial" w:hAnsi="Arial" w:cs="Arial"/>
          <w:b/>
          <w:sz w:val="22"/>
          <w:szCs w:val="22"/>
        </w:rPr>
        <w:t xml:space="preserve"> </w:t>
      </w:r>
      <w:r w:rsidR="00B94A29">
        <w:rPr>
          <w:rFonts w:ascii="Arial" w:hAnsi="Arial" w:cs="Arial"/>
          <w:b/>
          <w:sz w:val="22"/>
          <w:szCs w:val="22"/>
        </w:rPr>
        <w:t>zusammengetragen</w:t>
      </w:r>
      <w:r w:rsidR="00ED450D">
        <w:rPr>
          <w:rFonts w:ascii="Arial" w:hAnsi="Arial" w:cs="Arial"/>
          <w:b/>
          <w:sz w:val="22"/>
          <w:szCs w:val="22"/>
        </w:rPr>
        <w:t xml:space="preserve">. </w:t>
      </w:r>
      <w:r w:rsidR="00B94A29">
        <w:rPr>
          <w:rFonts w:ascii="Arial" w:hAnsi="Arial" w:cs="Arial"/>
          <w:b/>
          <w:sz w:val="22"/>
          <w:szCs w:val="22"/>
        </w:rPr>
        <w:t xml:space="preserve">Eine informative Broschüre </w:t>
      </w:r>
      <w:r w:rsidR="00ED450D">
        <w:rPr>
          <w:rFonts w:ascii="Arial" w:hAnsi="Arial" w:cs="Arial"/>
          <w:b/>
          <w:sz w:val="22"/>
          <w:szCs w:val="22"/>
        </w:rPr>
        <w:t xml:space="preserve">steht auf </w:t>
      </w:r>
      <w:r w:rsidR="00ED450D" w:rsidRPr="005F763B">
        <w:rPr>
          <w:rFonts w:ascii="Arial" w:hAnsi="Arial" w:cs="Arial"/>
          <w:b/>
          <w:color w:val="000000" w:themeColor="text1"/>
          <w:sz w:val="22"/>
          <w:szCs w:val="22"/>
        </w:rPr>
        <w:t xml:space="preserve">der Website </w:t>
      </w:r>
      <w:hyperlink r:id="rId9" w:history="1">
        <w:r w:rsidR="005F763B" w:rsidRPr="005F763B">
          <w:rPr>
            <w:rStyle w:val="Hyperlink"/>
            <w:rFonts w:ascii="Arial" w:hAnsi="Arial" w:cs="Arial"/>
            <w:b/>
            <w:color w:val="auto"/>
            <w:sz w:val="22"/>
            <w:szCs w:val="22"/>
            <w:u w:val="none"/>
          </w:rPr>
          <w:t>www.rockwool.de/br-conlit-holzbau</w:t>
        </w:r>
      </w:hyperlink>
    </w:p>
    <w:p w14:paraId="53958878" w14:textId="7B072921" w:rsidR="00ED450D" w:rsidRPr="005F763B" w:rsidRDefault="00ED450D" w:rsidP="00BE22F7">
      <w:pPr>
        <w:spacing w:line="360" w:lineRule="auto"/>
        <w:jc w:val="both"/>
        <w:rPr>
          <w:rFonts w:ascii="Arial" w:hAnsi="Arial" w:cs="Arial"/>
          <w:b/>
          <w:color w:val="000000" w:themeColor="text1"/>
          <w:sz w:val="22"/>
          <w:szCs w:val="22"/>
        </w:rPr>
      </w:pPr>
      <w:r w:rsidRPr="005F763B">
        <w:rPr>
          <w:rFonts w:ascii="Arial" w:hAnsi="Arial" w:cs="Arial"/>
          <w:b/>
          <w:color w:val="000000" w:themeColor="text1"/>
          <w:sz w:val="22"/>
          <w:szCs w:val="22"/>
        </w:rPr>
        <w:t>zum Download bereit.</w:t>
      </w:r>
    </w:p>
    <w:p w14:paraId="06D59BF7" w14:textId="77777777" w:rsidR="00ED450D" w:rsidRDefault="00ED450D" w:rsidP="00BE22F7">
      <w:pPr>
        <w:spacing w:line="360" w:lineRule="auto"/>
        <w:jc w:val="both"/>
        <w:rPr>
          <w:rFonts w:ascii="Arial" w:hAnsi="Arial" w:cs="Arial"/>
          <w:b/>
          <w:sz w:val="22"/>
          <w:szCs w:val="22"/>
        </w:rPr>
      </w:pPr>
    </w:p>
    <w:p w14:paraId="132B4594" w14:textId="7F6C1880" w:rsidR="00C1734A" w:rsidRDefault="001948FE" w:rsidP="00BE22F7">
      <w:pPr>
        <w:widowControl w:val="0"/>
        <w:autoSpaceDE w:val="0"/>
        <w:autoSpaceDN w:val="0"/>
        <w:adjustRightInd w:val="0"/>
        <w:spacing w:line="360" w:lineRule="auto"/>
        <w:jc w:val="both"/>
        <w:rPr>
          <w:rFonts w:ascii="Arial" w:hAnsi="Arial" w:cs="Arial"/>
          <w:bCs/>
          <w:sz w:val="22"/>
          <w:szCs w:val="22"/>
        </w:rPr>
      </w:pPr>
      <w:r>
        <w:rPr>
          <w:rFonts w:ascii="Arial" w:hAnsi="Arial" w:cs="Arial"/>
          <w:bCs/>
          <w:sz w:val="22"/>
          <w:szCs w:val="22"/>
        </w:rPr>
        <w:t>Wenn</w:t>
      </w:r>
      <w:r w:rsidR="00C1734A" w:rsidRPr="00C1734A">
        <w:rPr>
          <w:rFonts w:ascii="Arial" w:hAnsi="Arial" w:cs="Arial"/>
          <w:bCs/>
          <w:sz w:val="22"/>
          <w:szCs w:val="22"/>
        </w:rPr>
        <w:t xml:space="preserve"> Leitungsanlagen </w:t>
      </w:r>
      <w:r w:rsidR="00F27370">
        <w:rPr>
          <w:rFonts w:ascii="Arial" w:hAnsi="Arial" w:cs="Arial"/>
          <w:bCs/>
          <w:sz w:val="22"/>
          <w:szCs w:val="22"/>
        </w:rPr>
        <w:t>feuerwiderstandsfähige</w:t>
      </w:r>
      <w:r w:rsidR="00C1734A" w:rsidRPr="00C1734A">
        <w:rPr>
          <w:rFonts w:ascii="Arial" w:hAnsi="Arial" w:cs="Arial"/>
          <w:bCs/>
          <w:sz w:val="22"/>
          <w:szCs w:val="22"/>
        </w:rPr>
        <w:t xml:space="preserve"> Holzbau</w:t>
      </w:r>
      <w:r w:rsidR="00C1734A">
        <w:rPr>
          <w:rFonts w:ascii="Arial" w:hAnsi="Arial" w:cs="Arial"/>
          <w:bCs/>
          <w:sz w:val="22"/>
          <w:szCs w:val="22"/>
        </w:rPr>
        <w:t>teile</w:t>
      </w:r>
      <w:r w:rsidR="00C1734A" w:rsidRPr="00C1734A">
        <w:rPr>
          <w:rFonts w:ascii="Arial" w:hAnsi="Arial" w:cs="Arial"/>
          <w:bCs/>
          <w:sz w:val="22"/>
          <w:szCs w:val="22"/>
        </w:rPr>
        <w:t xml:space="preserve"> durchdringen, </w:t>
      </w:r>
      <w:r w:rsidR="00F85E48">
        <w:rPr>
          <w:rFonts w:ascii="Arial" w:hAnsi="Arial" w:cs="Arial"/>
          <w:bCs/>
          <w:sz w:val="22"/>
          <w:szCs w:val="22"/>
        </w:rPr>
        <w:t xml:space="preserve">dann </w:t>
      </w:r>
      <w:r>
        <w:rPr>
          <w:rFonts w:ascii="Arial" w:hAnsi="Arial" w:cs="Arial"/>
          <w:bCs/>
          <w:sz w:val="22"/>
          <w:szCs w:val="22"/>
        </w:rPr>
        <w:t xml:space="preserve">sind </w:t>
      </w:r>
      <w:r w:rsidR="00F37816">
        <w:rPr>
          <w:rFonts w:ascii="Arial" w:hAnsi="Arial" w:cs="Arial"/>
          <w:bCs/>
          <w:sz w:val="22"/>
          <w:szCs w:val="22"/>
        </w:rPr>
        <w:t>sie</w:t>
      </w:r>
      <w:r w:rsidR="00032D5D">
        <w:rPr>
          <w:rFonts w:ascii="Arial" w:hAnsi="Arial" w:cs="Arial"/>
          <w:bCs/>
          <w:sz w:val="22"/>
          <w:szCs w:val="22"/>
        </w:rPr>
        <w:t xml:space="preserve"> mit dem „Conlit“-</w:t>
      </w:r>
      <w:r w:rsidR="00C1734A" w:rsidRPr="00C1734A">
        <w:rPr>
          <w:rFonts w:ascii="Arial" w:hAnsi="Arial" w:cs="Arial"/>
          <w:bCs/>
          <w:sz w:val="22"/>
          <w:szCs w:val="22"/>
        </w:rPr>
        <w:t xml:space="preserve">System der DEUTSCHEN ROCKWOOL leicht </w:t>
      </w:r>
      <w:r w:rsidR="00F37816">
        <w:rPr>
          <w:rFonts w:ascii="Arial" w:hAnsi="Arial" w:cs="Arial"/>
          <w:bCs/>
          <w:sz w:val="22"/>
          <w:szCs w:val="22"/>
        </w:rPr>
        <w:t>und</w:t>
      </w:r>
      <w:r w:rsidR="00C1734A" w:rsidRPr="00C1734A">
        <w:rPr>
          <w:rFonts w:ascii="Arial" w:hAnsi="Arial" w:cs="Arial"/>
          <w:bCs/>
          <w:sz w:val="22"/>
          <w:szCs w:val="22"/>
        </w:rPr>
        <w:t xml:space="preserve"> sicher </w:t>
      </w:r>
      <w:r>
        <w:rPr>
          <w:rFonts w:ascii="Arial" w:hAnsi="Arial" w:cs="Arial"/>
          <w:bCs/>
          <w:sz w:val="22"/>
          <w:szCs w:val="22"/>
        </w:rPr>
        <w:t>abzuschotten</w:t>
      </w:r>
      <w:r w:rsidR="005F763B">
        <w:rPr>
          <w:rFonts w:ascii="Arial" w:hAnsi="Arial" w:cs="Arial"/>
          <w:bCs/>
          <w:sz w:val="22"/>
          <w:szCs w:val="22"/>
        </w:rPr>
        <w:t xml:space="preserve">. </w:t>
      </w:r>
      <w:r w:rsidR="006B5047">
        <w:rPr>
          <w:rFonts w:ascii="Arial" w:hAnsi="Arial" w:cs="Arial"/>
          <w:bCs/>
          <w:sz w:val="22"/>
          <w:szCs w:val="22"/>
        </w:rPr>
        <w:t>Den Beweis hierfür erbrachten b</w:t>
      </w:r>
      <w:r>
        <w:rPr>
          <w:rFonts w:ascii="Arial" w:hAnsi="Arial" w:cs="Arial"/>
          <w:bCs/>
          <w:sz w:val="22"/>
          <w:szCs w:val="22"/>
        </w:rPr>
        <w:t>ei</w:t>
      </w:r>
      <w:r w:rsidR="00C1734A" w:rsidRPr="00C1734A">
        <w:rPr>
          <w:rFonts w:ascii="Arial" w:hAnsi="Arial" w:cs="Arial"/>
          <w:bCs/>
          <w:sz w:val="22"/>
          <w:szCs w:val="22"/>
        </w:rPr>
        <w:t xml:space="preserve"> anerkannten Prüfinstituten</w:t>
      </w:r>
      <w:r>
        <w:rPr>
          <w:rFonts w:ascii="Arial" w:hAnsi="Arial" w:cs="Arial"/>
          <w:bCs/>
          <w:sz w:val="22"/>
          <w:szCs w:val="22"/>
        </w:rPr>
        <w:t xml:space="preserve"> </w:t>
      </w:r>
      <w:r w:rsidR="006B5047">
        <w:rPr>
          <w:rFonts w:ascii="Arial" w:hAnsi="Arial" w:cs="Arial"/>
          <w:bCs/>
          <w:sz w:val="22"/>
          <w:szCs w:val="22"/>
        </w:rPr>
        <w:t>mit</w:t>
      </w:r>
      <w:r w:rsidR="00C1734A" w:rsidRPr="00C1734A">
        <w:rPr>
          <w:rFonts w:ascii="Arial" w:hAnsi="Arial" w:cs="Arial"/>
          <w:bCs/>
          <w:sz w:val="22"/>
          <w:szCs w:val="22"/>
        </w:rPr>
        <w:t xml:space="preserve"> </w:t>
      </w:r>
      <w:r w:rsidR="00F37816">
        <w:rPr>
          <w:rFonts w:ascii="Arial" w:hAnsi="Arial" w:cs="Arial"/>
          <w:bCs/>
          <w:sz w:val="22"/>
          <w:szCs w:val="22"/>
        </w:rPr>
        <w:t>„Conlit“</w:t>
      </w:r>
      <w:r w:rsidR="00F37816" w:rsidRPr="00C1734A">
        <w:rPr>
          <w:rFonts w:ascii="Arial" w:hAnsi="Arial" w:cs="Arial"/>
          <w:bCs/>
          <w:sz w:val="22"/>
          <w:szCs w:val="22"/>
        </w:rPr>
        <w:t xml:space="preserve"> Abschottung</w:t>
      </w:r>
      <w:r w:rsidR="00F37816">
        <w:rPr>
          <w:rFonts w:ascii="Arial" w:hAnsi="Arial" w:cs="Arial"/>
          <w:bCs/>
          <w:sz w:val="22"/>
          <w:szCs w:val="22"/>
        </w:rPr>
        <w:t>en</w:t>
      </w:r>
      <w:r w:rsidR="006B5047">
        <w:rPr>
          <w:rFonts w:ascii="Arial" w:hAnsi="Arial" w:cs="Arial"/>
          <w:bCs/>
          <w:sz w:val="22"/>
          <w:szCs w:val="22"/>
        </w:rPr>
        <w:t xml:space="preserve"> durchgeführte</w:t>
      </w:r>
      <w:r w:rsidR="00F37816" w:rsidRPr="00C1734A">
        <w:rPr>
          <w:rFonts w:ascii="Arial" w:hAnsi="Arial" w:cs="Arial"/>
          <w:bCs/>
          <w:sz w:val="22"/>
          <w:szCs w:val="22"/>
        </w:rPr>
        <w:t xml:space="preserve"> </w:t>
      </w:r>
      <w:r>
        <w:rPr>
          <w:rFonts w:ascii="Arial" w:hAnsi="Arial" w:cs="Arial"/>
          <w:bCs/>
          <w:sz w:val="22"/>
          <w:szCs w:val="22"/>
        </w:rPr>
        <w:t xml:space="preserve">Normbrandversuche </w:t>
      </w:r>
      <w:r w:rsidR="00F27370">
        <w:rPr>
          <w:rFonts w:ascii="Arial" w:hAnsi="Arial" w:cs="Arial"/>
          <w:bCs/>
          <w:sz w:val="22"/>
          <w:szCs w:val="22"/>
        </w:rPr>
        <w:t xml:space="preserve">mit </w:t>
      </w:r>
      <w:r w:rsidR="00C1734A" w:rsidRPr="00C1734A">
        <w:rPr>
          <w:rFonts w:ascii="Arial" w:hAnsi="Arial" w:cs="Arial"/>
          <w:bCs/>
          <w:sz w:val="22"/>
          <w:szCs w:val="22"/>
        </w:rPr>
        <w:t xml:space="preserve">brennbaren </w:t>
      </w:r>
      <w:r w:rsidR="006B5047">
        <w:rPr>
          <w:rFonts w:ascii="Arial" w:hAnsi="Arial" w:cs="Arial"/>
          <w:bCs/>
          <w:sz w:val="22"/>
          <w:szCs w:val="22"/>
        </w:rPr>
        <w:t>und</w:t>
      </w:r>
      <w:r w:rsidR="00C1734A" w:rsidRPr="00C1734A">
        <w:rPr>
          <w:rFonts w:ascii="Arial" w:hAnsi="Arial" w:cs="Arial"/>
          <w:bCs/>
          <w:sz w:val="22"/>
          <w:szCs w:val="22"/>
        </w:rPr>
        <w:t xml:space="preserve"> nichtbrennbaren Rohren</w:t>
      </w:r>
      <w:r w:rsidR="00F37816">
        <w:rPr>
          <w:rFonts w:ascii="Arial" w:hAnsi="Arial" w:cs="Arial"/>
          <w:bCs/>
          <w:sz w:val="22"/>
          <w:szCs w:val="22"/>
        </w:rPr>
        <w:t>,</w:t>
      </w:r>
      <w:r w:rsidR="00C1734A" w:rsidRPr="00C1734A">
        <w:rPr>
          <w:rFonts w:ascii="Arial" w:hAnsi="Arial" w:cs="Arial"/>
          <w:bCs/>
          <w:sz w:val="22"/>
          <w:szCs w:val="22"/>
        </w:rPr>
        <w:t xml:space="preserve"> </w:t>
      </w:r>
      <w:r w:rsidR="00F37816">
        <w:rPr>
          <w:rFonts w:ascii="Arial" w:hAnsi="Arial" w:cs="Arial"/>
          <w:bCs/>
          <w:sz w:val="22"/>
          <w:szCs w:val="22"/>
        </w:rPr>
        <w:t>mit</w:t>
      </w:r>
      <w:r w:rsidR="00C1734A" w:rsidRPr="00C1734A">
        <w:rPr>
          <w:rFonts w:ascii="Arial" w:hAnsi="Arial" w:cs="Arial"/>
          <w:bCs/>
          <w:sz w:val="22"/>
          <w:szCs w:val="22"/>
        </w:rPr>
        <w:t xml:space="preserve"> Abwasserrohren und </w:t>
      </w:r>
      <w:r w:rsidR="00D032DA">
        <w:rPr>
          <w:rFonts w:ascii="Arial" w:hAnsi="Arial" w:cs="Arial"/>
          <w:bCs/>
          <w:sz w:val="22"/>
          <w:szCs w:val="22"/>
        </w:rPr>
        <w:t>Elektroleitungen</w:t>
      </w:r>
      <w:r w:rsidR="00D032DA" w:rsidRPr="00C1734A">
        <w:rPr>
          <w:rFonts w:ascii="Arial" w:hAnsi="Arial" w:cs="Arial"/>
          <w:bCs/>
          <w:sz w:val="22"/>
          <w:szCs w:val="22"/>
        </w:rPr>
        <w:t xml:space="preserve"> </w:t>
      </w:r>
      <w:r w:rsidR="00F27370">
        <w:rPr>
          <w:rFonts w:ascii="Arial" w:hAnsi="Arial" w:cs="Arial"/>
          <w:sz w:val="22"/>
          <w:szCs w:val="22"/>
        </w:rPr>
        <w:t>im Massivholzbau ebenso wie in Holzrahmenbauteilen und -balkendecken</w:t>
      </w:r>
      <w:r w:rsidR="00C1734A" w:rsidRPr="00C1734A">
        <w:rPr>
          <w:rFonts w:ascii="Arial" w:hAnsi="Arial" w:cs="Arial"/>
          <w:bCs/>
          <w:sz w:val="22"/>
          <w:szCs w:val="22"/>
        </w:rPr>
        <w:t>.</w:t>
      </w:r>
      <w:r w:rsidR="00C1734A">
        <w:rPr>
          <w:rFonts w:ascii="Arial" w:hAnsi="Arial" w:cs="Arial"/>
          <w:bCs/>
          <w:sz w:val="22"/>
          <w:szCs w:val="22"/>
        </w:rPr>
        <w:t xml:space="preserve"> </w:t>
      </w:r>
    </w:p>
    <w:p w14:paraId="0E00D5B0" w14:textId="77777777" w:rsidR="00196130" w:rsidRDefault="00196130" w:rsidP="00BE22F7">
      <w:pPr>
        <w:widowControl w:val="0"/>
        <w:autoSpaceDE w:val="0"/>
        <w:autoSpaceDN w:val="0"/>
        <w:adjustRightInd w:val="0"/>
        <w:spacing w:line="360" w:lineRule="auto"/>
        <w:jc w:val="both"/>
        <w:rPr>
          <w:rFonts w:ascii="Arial" w:hAnsi="Arial" w:cs="Arial"/>
          <w:bCs/>
          <w:sz w:val="22"/>
          <w:szCs w:val="22"/>
        </w:rPr>
      </w:pPr>
    </w:p>
    <w:p w14:paraId="4FAC2E47" w14:textId="2243B5AB" w:rsidR="00196130" w:rsidRPr="001D449E" w:rsidRDefault="00196130" w:rsidP="00BE22F7">
      <w:pPr>
        <w:widowControl w:val="0"/>
        <w:autoSpaceDE w:val="0"/>
        <w:autoSpaceDN w:val="0"/>
        <w:adjustRightInd w:val="0"/>
        <w:spacing w:line="360" w:lineRule="auto"/>
        <w:jc w:val="both"/>
        <w:rPr>
          <w:rFonts w:ascii="Arial" w:hAnsi="Arial" w:cs="Arial"/>
          <w:b/>
          <w:sz w:val="22"/>
          <w:szCs w:val="22"/>
        </w:rPr>
      </w:pPr>
      <w:r>
        <w:rPr>
          <w:rFonts w:ascii="Arial" w:hAnsi="Arial" w:cs="Arial"/>
          <w:b/>
          <w:sz w:val="22"/>
          <w:szCs w:val="22"/>
        </w:rPr>
        <w:t>Au</w:t>
      </w:r>
      <w:r w:rsidR="00944434">
        <w:rPr>
          <w:rFonts w:ascii="Arial" w:hAnsi="Arial" w:cs="Arial"/>
          <w:b/>
          <w:sz w:val="22"/>
          <w:szCs w:val="22"/>
        </w:rPr>
        <w:t>fnahme in bestehende abP und aBG</w:t>
      </w:r>
    </w:p>
    <w:p w14:paraId="113299A6" w14:textId="09789602" w:rsidR="00F85E48" w:rsidRDefault="002E07FD" w:rsidP="001270C3">
      <w:pPr>
        <w:widowControl w:val="0"/>
        <w:suppressAutoHyphens/>
        <w:autoSpaceDE w:val="0"/>
        <w:autoSpaceDN w:val="0"/>
        <w:adjustRightInd w:val="0"/>
        <w:spacing w:line="360" w:lineRule="auto"/>
        <w:jc w:val="both"/>
        <w:rPr>
          <w:rFonts w:ascii="Arial" w:hAnsi="Arial" w:cs="Arial"/>
          <w:sz w:val="22"/>
          <w:szCs w:val="22"/>
        </w:rPr>
      </w:pPr>
      <w:r>
        <w:rPr>
          <w:rFonts w:ascii="Arial" w:hAnsi="Arial" w:cs="Arial"/>
          <w:sz w:val="22"/>
          <w:szCs w:val="22"/>
        </w:rPr>
        <w:t xml:space="preserve">Dank der </w:t>
      </w:r>
      <w:r w:rsidR="00F85E48">
        <w:rPr>
          <w:rFonts w:ascii="Arial" w:hAnsi="Arial" w:cs="Arial"/>
          <w:sz w:val="22"/>
          <w:szCs w:val="22"/>
        </w:rPr>
        <w:t xml:space="preserve">dort </w:t>
      </w:r>
      <w:r>
        <w:rPr>
          <w:rFonts w:ascii="Arial" w:hAnsi="Arial" w:cs="Arial"/>
          <w:sz w:val="22"/>
          <w:szCs w:val="22"/>
        </w:rPr>
        <w:t>erfolgreich bestandenen Prüfungen konnten die allgemeinen bauaufsichtlichen Prüfzeugnisse</w:t>
      </w:r>
      <w:r w:rsidR="00F37816">
        <w:rPr>
          <w:rFonts w:ascii="Arial" w:hAnsi="Arial" w:cs="Arial"/>
          <w:sz w:val="22"/>
          <w:szCs w:val="22"/>
        </w:rPr>
        <w:t xml:space="preserve"> der</w:t>
      </w:r>
      <w:r w:rsidR="00F37816" w:rsidRPr="00F37816">
        <w:rPr>
          <w:rFonts w:ascii="Arial" w:hAnsi="Arial" w:cs="Arial"/>
          <w:sz w:val="22"/>
          <w:szCs w:val="22"/>
        </w:rPr>
        <w:t xml:space="preserve"> </w:t>
      </w:r>
      <w:r w:rsidR="00F37816">
        <w:rPr>
          <w:rFonts w:ascii="Arial" w:hAnsi="Arial" w:cs="Arial"/>
          <w:sz w:val="22"/>
          <w:szCs w:val="22"/>
        </w:rPr>
        <w:t>„Conlit“-Systeme</w:t>
      </w:r>
      <w:r>
        <w:rPr>
          <w:rFonts w:ascii="Arial" w:hAnsi="Arial" w:cs="Arial"/>
          <w:sz w:val="22"/>
          <w:szCs w:val="22"/>
        </w:rPr>
        <w:t xml:space="preserve"> zur Abschottung nichtbrennbarer Rohre</w:t>
      </w:r>
      <w:r w:rsidR="00D20A38">
        <w:rPr>
          <w:rFonts w:ascii="Arial" w:hAnsi="Arial" w:cs="Arial"/>
          <w:sz w:val="22"/>
          <w:szCs w:val="22"/>
        </w:rPr>
        <w:t xml:space="preserve"> (abP 3725/4130-MPA BS)</w:t>
      </w:r>
      <w:r>
        <w:rPr>
          <w:rFonts w:ascii="Arial" w:hAnsi="Arial" w:cs="Arial"/>
          <w:sz w:val="22"/>
          <w:szCs w:val="22"/>
        </w:rPr>
        <w:t xml:space="preserve"> sowie für brennbare </w:t>
      </w:r>
      <w:r w:rsidR="00BD54D7">
        <w:rPr>
          <w:rFonts w:ascii="Arial" w:hAnsi="Arial" w:cs="Arial"/>
          <w:sz w:val="22"/>
          <w:szCs w:val="22"/>
        </w:rPr>
        <w:t>V</w:t>
      </w:r>
      <w:r w:rsidR="0085429D">
        <w:rPr>
          <w:rFonts w:ascii="Arial" w:hAnsi="Arial" w:cs="Arial"/>
          <w:sz w:val="22"/>
          <w:szCs w:val="22"/>
        </w:rPr>
        <w:t>ersorgungsleitungen</w:t>
      </w:r>
      <w:r>
        <w:rPr>
          <w:rFonts w:ascii="Arial" w:hAnsi="Arial" w:cs="Arial"/>
          <w:sz w:val="22"/>
          <w:szCs w:val="22"/>
        </w:rPr>
        <w:t xml:space="preserve"> </w:t>
      </w:r>
      <w:r w:rsidR="00D20A38">
        <w:rPr>
          <w:rFonts w:ascii="Arial" w:hAnsi="Arial" w:cs="Arial"/>
          <w:sz w:val="22"/>
          <w:szCs w:val="22"/>
        </w:rPr>
        <w:t>(abP 3726/4140-MPA BS)</w:t>
      </w:r>
      <w:r w:rsidR="005C64F6">
        <w:rPr>
          <w:rFonts w:ascii="Arial" w:hAnsi="Arial" w:cs="Arial"/>
          <w:sz w:val="22"/>
          <w:szCs w:val="22"/>
        </w:rPr>
        <w:t xml:space="preserve"> entsprechend ergänzt werden.</w:t>
      </w:r>
      <w:r w:rsidR="00D20A38">
        <w:rPr>
          <w:rFonts w:ascii="Arial" w:hAnsi="Arial" w:cs="Arial"/>
          <w:sz w:val="22"/>
          <w:szCs w:val="22"/>
        </w:rPr>
        <w:t xml:space="preserve"> </w:t>
      </w:r>
      <w:r w:rsidR="00F37816">
        <w:rPr>
          <w:rFonts w:ascii="Arial" w:hAnsi="Arial" w:cs="Arial"/>
          <w:sz w:val="22"/>
          <w:szCs w:val="22"/>
        </w:rPr>
        <w:t>Ihre</w:t>
      </w:r>
      <w:r w:rsidR="005C64F6">
        <w:rPr>
          <w:rFonts w:ascii="Arial" w:hAnsi="Arial" w:cs="Arial"/>
          <w:sz w:val="22"/>
          <w:szCs w:val="22"/>
        </w:rPr>
        <w:t xml:space="preserve"> Anwendung auf </w:t>
      </w:r>
      <w:r>
        <w:rPr>
          <w:rFonts w:ascii="Arial" w:hAnsi="Arial" w:cs="Arial"/>
          <w:sz w:val="22"/>
          <w:szCs w:val="22"/>
        </w:rPr>
        <w:t>brennbare</w:t>
      </w:r>
      <w:r w:rsidR="005C64F6">
        <w:rPr>
          <w:rFonts w:ascii="Arial" w:hAnsi="Arial" w:cs="Arial"/>
          <w:sz w:val="22"/>
          <w:szCs w:val="22"/>
        </w:rPr>
        <w:t>n</w:t>
      </w:r>
      <w:r>
        <w:rPr>
          <w:rFonts w:ascii="Arial" w:hAnsi="Arial" w:cs="Arial"/>
          <w:sz w:val="22"/>
          <w:szCs w:val="22"/>
        </w:rPr>
        <w:t xml:space="preserve"> Abwasserrohre</w:t>
      </w:r>
      <w:r w:rsidR="005C64F6">
        <w:rPr>
          <w:rFonts w:ascii="Arial" w:hAnsi="Arial" w:cs="Arial"/>
          <w:sz w:val="22"/>
          <w:szCs w:val="22"/>
        </w:rPr>
        <w:t xml:space="preserve">n wird </w:t>
      </w:r>
      <w:r w:rsidR="00F85E48">
        <w:rPr>
          <w:rFonts w:ascii="Arial" w:hAnsi="Arial" w:cs="Arial"/>
          <w:sz w:val="22"/>
          <w:szCs w:val="22"/>
        </w:rPr>
        <w:t xml:space="preserve">gegenwärtig noch </w:t>
      </w:r>
      <w:r w:rsidR="005C64F6">
        <w:rPr>
          <w:rFonts w:ascii="Arial" w:hAnsi="Arial" w:cs="Arial"/>
          <w:sz w:val="22"/>
          <w:szCs w:val="22"/>
        </w:rPr>
        <w:t xml:space="preserve">durch eine gutachterliche Stellungnahme zur aBG </w:t>
      </w:r>
      <w:r w:rsidR="00D20A38">
        <w:rPr>
          <w:rFonts w:ascii="Arial" w:hAnsi="Arial" w:cs="Arial"/>
          <w:sz w:val="22"/>
          <w:szCs w:val="22"/>
        </w:rPr>
        <w:t>Z-19.</w:t>
      </w:r>
      <w:r w:rsidR="005C64F6">
        <w:rPr>
          <w:rFonts w:ascii="Arial" w:hAnsi="Arial" w:cs="Arial"/>
          <w:sz w:val="22"/>
          <w:szCs w:val="22"/>
        </w:rPr>
        <w:t>53</w:t>
      </w:r>
      <w:r w:rsidR="00D20A38">
        <w:rPr>
          <w:rFonts w:ascii="Arial" w:hAnsi="Arial" w:cs="Arial"/>
          <w:sz w:val="22"/>
          <w:szCs w:val="22"/>
        </w:rPr>
        <w:t>-</w:t>
      </w:r>
      <w:r w:rsidR="005C64F6">
        <w:rPr>
          <w:rFonts w:ascii="Arial" w:hAnsi="Arial" w:cs="Arial"/>
          <w:sz w:val="22"/>
          <w:szCs w:val="22"/>
        </w:rPr>
        <w:t>2378 beschrieben,</w:t>
      </w:r>
      <w:r w:rsidR="00D20A38">
        <w:rPr>
          <w:rFonts w:ascii="Arial" w:hAnsi="Arial" w:cs="Arial"/>
          <w:sz w:val="22"/>
          <w:szCs w:val="22"/>
        </w:rPr>
        <w:t xml:space="preserve"> </w:t>
      </w:r>
      <w:r w:rsidR="005C64F6">
        <w:rPr>
          <w:rFonts w:ascii="Arial" w:hAnsi="Arial" w:cs="Arial"/>
          <w:sz w:val="22"/>
          <w:szCs w:val="22"/>
        </w:rPr>
        <w:t xml:space="preserve">die Anwendung zur Abschottung von </w:t>
      </w:r>
      <w:r>
        <w:rPr>
          <w:rFonts w:ascii="Arial" w:hAnsi="Arial" w:cs="Arial"/>
          <w:sz w:val="22"/>
          <w:szCs w:val="22"/>
        </w:rPr>
        <w:t>Kabel</w:t>
      </w:r>
      <w:r w:rsidR="005C64F6">
        <w:rPr>
          <w:rFonts w:ascii="Arial" w:hAnsi="Arial" w:cs="Arial"/>
          <w:sz w:val="22"/>
          <w:szCs w:val="22"/>
        </w:rPr>
        <w:t>n</w:t>
      </w:r>
      <w:r>
        <w:rPr>
          <w:rFonts w:ascii="Arial" w:hAnsi="Arial" w:cs="Arial"/>
          <w:sz w:val="22"/>
          <w:szCs w:val="22"/>
        </w:rPr>
        <w:t xml:space="preserve"> </w:t>
      </w:r>
      <w:r w:rsidR="005C64F6">
        <w:rPr>
          <w:rFonts w:ascii="Arial" w:hAnsi="Arial" w:cs="Arial"/>
          <w:sz w:val="22"/>
          <w:szCs w:val="22"/>
        </w:rPr>
        <w:t xml:space="preserve">in einer Stellungnahme zur </w:t>
      </w:r>
      <w:r w:rsidR="00944434">
        <w:rPr>
          <w:rFonts w:ascii="Arial" w:hAnsi="Arial" w:cs="Arial"/>
          <w:sz w:val="22"/>
          <w:szCs w:val="22"/>
        </w:rPr>
        <w:t>aBG Z-19.53-2668</w:t>
      </w:r>
      <w:r w:rsidR="005C64F6">
        <w:rPr>
          <w:rFonts w:ascii="Arial" w:hAnsi="Arial" w:cs="Arial"/>
          <w:sz w:val="22"/>
          <w:szCs w:val="22"/>
        </w:rPr>
        <w:t xml:space="preserve">. Die Ergänzung beider </w:t>
      </w:r>
      <w:r w:rsidR="00D72465">
        <w:rPr>
          <w:rFonts w:ascii="Arial" w:hAnsi="Arial" w:cs="Arial"/>
          <w:sz w:val="22"/>
          <w:szCs w:val="22"/>
        </w:rPr>
        <w:lastRenderedPageBreak/>
        <w:t xml:space="preserve">Anwendbarkeitsnachweise </w:t>
      </w:r>
      <w:r w:rsidR="005C64F6">
        <w:rPr>
          <w:rFonts w:ascii="Arial" w:hAnsi="Arial" w:cs="Arial"/>
          <w:sz w:val="22"/>
          <w:szCs w:val="22"/>
        </w:rPr>
        <w:t>ist beantragt</w:t>
      </w:r>
      <w:r>
        <w:rPr>
          <w:rFonts w:ascii="Arial" w:hAnsi="Arial" w:cs="Arial"/>
          <w:sz w:val="22"/>
          <w:szCs w:val="22"/>
        </w:rPr>
        <w:t xml:space="preserve">. </w:t>
      </w:r>
    </w:p>
    <w:p w14:paraId="4FAE7B6A" w14:textId="77777777" w:rsidR="00F37816" w:rsidRDefault="00F37816" w:rsidP="001270C3">
      <w:pPr>
        <w:widowControl w:val="0"/>
        <w:suppressAutoHyphens/>
        <w:autoSpaceDE w:val="0"/>
        <w:autoSpaceDN w:val="0"/>
        <w:adjustRightInd w:val="0"/>
        <w:spacing w:line="360" w:lineRule="auto"/>
        <w:jc w:val="both"/>
        <w:rPr>
          <w:rFonts w:ascii="Arial" w:hAnsi="Arial" w:cs="Arial"/>
          <w:sz w:val="22"/>
          <w:szCs w:val="22"/>
        </w:rPr>
      </w:pPr>
    </w:p>
    <w:p w14:paraId="1AA335FF" w14:textId="031B2BF7" w:rsidR="00196130" w:rsidRPr="00196130" w:rsidRDefault="00196130" w:rsidP="00BE22F7">
      <w:pPr>
        <w:widowControl w:val="0"/>
        <w:autoSpaceDE w:val="0"/>
        <w:autoSpaceDN w:val="0"/>
        <w:adjustRightInd w:val="0"/>
        <w:spacing w:line="360" w:lineRule="auto"/>
        <w:jc w:val="both"/>
        <w:rPr>
          <w:rFonts w:ascii="Arial" w:hAnsi="Arial" w:cs="Arial"/>
          <w:b/>
          <w:sz w:val="22"/>
          <w:szCs w:val="22"/>
        </w:rPr>
      </w:pPr>
      <w:r w:rsidRPr="00196130">
        <w:rPr>
          <w:rFonts w:ascii="Arial" w:hAnsi="Arial" w:cs="Arial"/>
          <w:b/>
          <w:sz w:val="22"/>
          <w:szCs w:val="22"/>
        </w:rPr>
        <w:t>Normbrandversuche bestanden</w:t>
      </w:r>
    </w:p>
    <w:p w14:paraId="5EBFA1EA" w14:textId="2ED0A8CE" w:rsidR="005C3649" w:rsidRPr="00F37816" w:rsidRDefault="00F27370" w:rsidP="00F37816">
      <w:pPr>
        <w:widowControl w:val="0"/>
        <w:autoSpaceDE w:val="0"/>
        <w:autoSpaceDN w:val="0"/>
        <w:adjustRightInd w:val="0"/>
        <w:spacing w:line="360" w:lineRule="auto"/>
        <w:jc w:val="both"/>
        <w:rPr>
          <w:rFonts w:ascii="Arial" w:hAnsi="Arial" w:cs="Arial"/>
          <w:sz w:val="22"/>
          <w:szCs w:val="22"/>
        </w:rPr>
      </w:pPr>
      <w:r>
        <w:rPr>
          <w:rFonts w:ascii="Arial" w:hAnsi="Arial" w:cs="Arial"/>
          <w:sz w:val="22"/>
          <w:szCs w:val="22"/>
        </w:rPr>
        <w:t>Früher</w:t>
      </w:r>
      <w:r w:rsidR="00C1734A">
        <w:rPr>
          <w:rFonts w:ascii="Arial" w:hAnsi="Arial" w:cs="Arial"/>
          <w:sz w:val="22"/>
          <w:szCs w:val="22"/>
        </w:rPr>
        <w:t xml:space="preserve"> </w:t>
      </w:r>
      <w:r w:rsidR="00196130">
        <w:rPr>
          <w:rFonts w:ascii="Arial" w:hAnsi="Arial" w:cs="Arial"/>
          <w:sz w:val="22"/>
          <w:szCs w:val="22"/>
        </w:rPr>
        <w:t>seien</w:t>
      </w:r>
      <w:r w:rsidR="00C1734A">
        <w:rPr>
          <w:rFonts w:ascii="Arial" w:hAnsi="Arial" w:cs="Arial"/>
          <w:sz w:val="22"/>
          <w:szCs w:val="22"/>
        </w:rPr>
        <w:t xml:space="preserve"> Brandversuche für Abschottungen gemäß der Prüfnormen nur für Massivdecken, in der Regel aus Stahlbeton oder Porenbeton, und für gemauerte Massivwände sowie für leichte Trennwände in Metallständerbauweise durchgeführt</w:t>
      </w:r>
      <w:r w:rsidR="00196130">
        <w:rPr>
          <w:rFonts w:ascii="Arial" w:hAnsi="Arial" w:cs="Arial"/>
          <w:sz w:val="22"/>
          <w:szCs w:val="22"/>
        </w:rPr>
        <w:t xml:space="preserve"> worden</w:t>
      </w:r>
      <w:r w:rsidR="00F37816">
        <w:rPr>
          <w:rFonts w:ascii="Arial" w:hAnsi="Arial" w:cs="Arial"/>
          <w:sz w:val="22"/>
          <w:szCs w:val="22"/>
        </w:rPr>
        <w:t>,</w:t>
      </w:r>
      <w:r w:rsidR="00F37816" w:rsidRPr="00F37816">
        <w:rPr>
          <w:rFonts w:ascii="Arial" w:hAnsi="Arial" w:cs="Arial"/>
          <w:color w:val="000000" w:themeColor="text1"/>
          <w:sz w:val="22"/>
          <w:szCs w:val="22"/>
        </w:rPr>
        <w:t xml:space="preserve"> </w:t>
      </w:r>
      <w:r w:rsidR="00F37816" w:rsidRPr="005C3649">
        <w:rPr>
          <w:rFonts w:ascii="Arial" w:hAnsi="Arial" w:cs="Arial"/>
          <w:color w:val="000000" w:themeColor="text1"/>
          <w:sz w:val="22"/>
          <w:szCs w:val="22"/>
        </w:rPr>
        <w:t xml:space="preserve">erklärt Dipl.-Ing. Harald Heermann, </w:t>
      </w:r>
      <w:r w:rsidR="00F37816">
        <w:rPr>
          <w:rFonts w:ascii="Arial" w:hAnsi="Arial" w:cs="Arial"/>
          <w:sz w:val="22"/>
          <w:szCs w:val="22"/>
        </w:rPr>
        <w:t xml:space="preserve">Experte für gebäudetechnischen Brandschutz und verantwortlicher </w:t>
      </w:r>
      <w:r w:rsidR="00F37816" w:rsidRPr="001270C3">
        <w:rPr>
          <w:rFonts w:ascii="Arial" w:hAnsi="Arial" w:cs="Arial"/>
          <w:color w:val="000000" w:themeColor="text1"/>
          <w:sz w:val="22"/>
          <w:szCs w:val="22"/>
          <w:shd w:val="clear" w:color="auto" w:fill="FFFFFF"/>
        </w:rPr>
        <w:t>Produktmanager Haustechnik/Conlit Brandschutz bei der DEUTSCHEN ROCKWOOL</w:t>
      </w:r>
      <w:r w:rsidR="00C1734A">
        <w:rPr>
          <w:rFonts w:ascii="Arial" w:hAnsi="Arial" w:cs="Arial"/>
          <w:sz w:val="22"/>
          <w:szCs w:val="22"/>
        </w:rPr>
        <w:t xml:space="preserve">. Davon abweichende Konstruktionen wie Holzkonstruktionen </w:t>
      </w:r>
      <w:r w:rsidR="00F37816">
        <w:rPr>
          <w:rFonts w:ascii="Arial" w:hAnsi="Arial" w:cs="Arial"/>
          <w:sz w:val="22"/>
          <w:szCs w:val="22"/>
        </w:rPr>
        <w:t>hätten</w:t>
      </w:r>
      <w:r w:rsidR="00C1734A">
        <w:rPr>
          <w:rFonts w:ascii="Arial" w:hAnsi="Arial" w:cs="Arial"/>
          <w:sz w:val="22"/>
          <w:szCs w:val="22"/>
        </w:rPr>
        <w:t xml:space="preserve"> eine gesonderte Betrachtung durch gutachterliche Stellungnahmen</w:t>
      </w:r>
      <w:r w:rsidR="00F37816">
        <w:rPr>
          <w:rFonts w:ascii="Arial" w:hAnsi="Arial" w:cs="Arial"/>
          <w:sz w:val="22"/>
          <w:szCs w:val="22"/>
        </w:rPr>
        <w:t xml:space="preserve"> verlangt</w:t>
      </w:r>
      <w:r w:rsidR="00196130">
        <w:rPr>
          <w:rFonts w:ascii="Arial" w:hAnsi="Arial" w:cs="Arial"/>
          <w:sz w:val="22"/>
          <w:szCs w:val="22"/>
        </w:rPr>
        <w:t xml:space="preserve">. </w:t>
      </w:r>
      <w:r w:rsidR="00C1734A">
        <w:rPr>
          <w:rFonts w:ascii="Arial" w:hAnsi="Arial" w:cs="Arial"/>
          <w:sz w:val="22"/>
          <w:szCs w:val="22"/>
        </w:rPr>
        <w:t xml:space="preserve">Um Verarbeiter besser abzusichern und </w:t>
      </w:r>
      <w:r w:rsidR="00FE3F1F">
        <w:rPr>
          <w:rFonts w:ascii="Arial" w:hAnsi="Arial" w:cs="Arial"/>
          <w:sz w:val="22"/>
          <w:szCs w:val="22"/>
        </w:rPr>
        <w:t>die Montage</w:t>
      </w:r>
      <w:r w:rsidR="00C1734A">
        <w:rPr>
          <w:rFonts w:ascii="Arial" w:hAnsi="Arial" w:cs="Arial"/>
          <w:sz w:val="22"/>
          <w:szCs w:val="22"/>
        </w:rPr>
        <w:t xml:space="preserve"> zu erleichtern, </w:t>
      </w:r>
      <w:r w:rsidR="00F37816">
        <w:rPr>
          <w:rFonts w:ascii="Arial" w:hAnsi="Arial" w:cs="Arial"/>
          <w:sz w:val="22"/>
          <w:szCs w:val="22"/>
        </w:rPr>
        <w:t>habe</w:t>
      </w:r>
      <w:r w:rsidR="00C1734A">
        <w:rPr>
          <w:rFonts w:ascii="Arial" w:hAnsi="Arial" w:cs="Arial"/>
          <w:sz w:val="22"/>
          <w:szCs w:val="22"/>
        </w:rPr>
        <w:t xml:space="preserve"> ROCKWOOL </w:t>
      </w:r>
      <w:r w:rsidR="00FE3F1F">
        <w:rPr>
          <w:rFonts w:ascii="Arial" w:hAnsi="Arial" w:cs="Arial"/>
          <w:sz w:val="22"/>
          <w:szCs w:val="22"/>
        </w:rPr>
        <w:t xml:space="preserve">inzwischen </w:t>
      </w:r>
      <w:r w:rsidR="00C1734A">
        <w:rPr>
          <w:rFonts w:ascii="Arial" w:hAnsi="Arial" w:cs="Arial"/>
          <w:sz w:val="22"/>
          <w:szCs w:val="22"/>
        </w:rPr>
        <w:t xml:space="preserve">zahlreiche Lösungen für Rohr- und Kabelabschottungen der Feuerwiderstandsklassen </w:t>
      </w:r>
      <w:r w:rsidR="00C1734A" w:rsidRPr="00693306">
        <w:rPr>
          <w:rFonts w:ascii="Arial" w:hAnsi="Arial" w:cs="Arial"/>
          <w:sz w:val="22"/>
          <w:szCs w:val="22"/>
        </w:rPr>
        <w:t>R</w:t>
      </w:r>
      <w:r w:rsidR="00AB4E0D">
        <w:rPr>
          <w:rFonts w:ascii="Arial" w:hAnsi="Arial" w:cs="Arial"/>
          <w:sz w:val="22"/>
          <w:szCs w:val="22"/>
        </w:rPr>
        <w:t xml:space="preserve"> </w:t>
      </w:r>
      <w:r w:rsidR="00C1734A" w:rsidRPr="00693306">
        <w:rPr>
          <w:rFonts w:ascii="Arial" w:hAnsi="Arial" w:cs="Arial"/>
          <w:sz w:val="22"/>
          <w:szCs w:val="22"/>
        </w:rPr>
        <w:t>30 bis R</w:t>
      </w:r>
      <w:r w:rsidR="00555660">
        <w:rPr>
          <w:rFonts w:ascii="Arial" w:hAnsi="Arial" w:cs="Arial"/>
          <w:sz w:val="22"/>
          <w:szCs w:val="22"/>
        </w:rPr>
        <w:t xml:space="preserve"> </w:t>
      </w:r>
      <w:r w:rsidR="00C1734A" w:rsidRPr="00693306">
        <w:rPr>
          <w:rFonts w:ascii="Arial" w:hAnsi="Arial" w:cs="Arial"/>
          <w:sz w:val="22"/>
          <w:szCs w:val="22"/>
        </w:rPr>
        <w:t>90 beziehungsweise S</w:t>
      </w:r>
      <w:r w:rsidR="00555660">
        <w:rPr>
          <w:rFonts w:ascii="Arial" w:hAnsi="Arial" w:cs="Arial"/>
          <w:sz w:val="22"/>
          <w:szCs w:val="22"/>
        </w:rPr>
        <w:t xml:space="preserve"> </w:t>
      </w:r>
      <w:r w:rsidR="00C1734A" w:rsidRPr="00693306">
        <w:rPr>
          <w:rFonts w:ascii="Arial" w:hAnsi="Arial" w:cs="Arial"/>
          <w:sz w:val="22"/>
          <w:szCs w:val="22"/>
        </w:rPr>
        <w:t>30 bis S</w:t>
      </w:r>
      <w:r w:rsidR="00555660">
        <w:rPr>
          <w:rFonts w:ascii="Arial" w:hAnsi="Arial" w:cs="Arial"/>
          <w:sz w:val="22"/>
          <w:szCs w:val="22"/>
        </w:rPr>
        <w:t xml:space="preserve"> </w:t>
      </w:r>
      <w:r w:rsidR="00C1734A" w:rsidRPr="00693306">
        <w:rPr>
          <w:rFonts w:ascii="Arial" w:hAnsi="Arial" w:cs="Arial"/>
          <w:sz w:val="22"/>
          <w:szCs w:val="22"/>
        </w:rPr>
        <w:t>90</w:t>
      </w:r>
      <w:r w:rsidR="00C1734A">
        <w:rPr>
          <w:rFonts w:ascii="Arial" w:hAnsi="Arial" w:cs="Arial"/>
          <w:sz w:val="22"/>
          <w:szCs w:val="22"/>
        </w:rPr>
        <w:t xml:space="preserve"> mit</w:t>
      </w:r>
      <w:r w:rsidR="00C1734A" w:rsidRPr="00411D42">
        <w:rPr>
          <w:rFonts w:ascii="Arial" w:hAnsi="Arial" w:cs="Arial"/>
          <w:sz w:val="22"/>
          <w:szCs w:val="22"/>
        </w:rPr>
        <w:t xml:space="preserve"> </w:t>
      </w:r>
      <w:r w:rsidR="002E76A5">
        <w:rPr>
          <w:rFonts w:ascii="Arial" w:hAnsi="Arial" w:cs="Arial"/>
          <w:sz w:val="22"/>
          <w:szCs w:val="22"/>
        </w:rPr>
        <w:t>dem „Conlit“</w:t>
      </w:r>
      <w:r w:rsidR="00032D5D">
        <w:rPr>
          <w:rFonts w:ascii="Arial" w:hAnsi="Arial" w:cs="Arial"/>
          <w:sz w:val="22"/>
          <w:szCs w:val="22"/>
        </w:rPr>
        <w:t>-</w:t>
      </w:r>
      <w:r w:rsidR="00C1734A">
        <w:rPr>
          <w:rFonts w:ascii="Arial" w:hAnsi="Arial" w:cs="Arial"/>
          <w:sz w:val="22"/>
          <w:szCs w:val="22"/>
        </w:rPr>
        <w:t xml:space="preserve">System als Direktdurchführung ohne Mörtelverguss in </w:t>
      </w:r>
      <w:r w:rsidR="00196130">
        <w:rPr>
          <w:rFonts w:ascii="Arial" w:hAnsi="Arial" w:cs="Arial"/>
          <w:sz w:val="22"/>
          <w:szCs w:val="22"/>
        </w:rPr>
        <w:t>Holzrahmen</w:t>
      </w:r>
      <w:r w:rsidR="00944434">
        <w:rPr>
          <w:rFonts w:ascii="Arial" w:hAnsi="Arial" w:cs="Arial"/>
          <w:sz w:val="22"/>
          <w:szCs w:val="22"/>
        </w:rPr>
        <w:t>- und Massiv</w:t>
      </w:r>
      <w:r w:rsidR="00196130">
        <w:rPr>
          <w:rFonts w:ascii="Arial" w:hAnsi="Arial" w:cs="Arial"/>
          <w:sz w:val="22"/>
          <w:szCs w:val="22"/>
        </w:rPr>
        <w:t>bauteilen</w:t>
      </w:r>
      <w:r w:rsidR="00944434">
        <w:rPr>
          <w:rFonts w:ascii="Arial" w:hAnsi="Arial" w:cs="Arial"/>
          <w:sz w:val="22"/>
          <w:szCs w:val="22"/>
        </w:rPr>
        <w:t xml:space="preserve"> sowie in</w:t>
      </w:r>
      <w:r w:rsidR="00196130">
        <w:rPr>
          <w:rFonts w:ascii="Arial" w:hAnsi="Arial" w:cs="Arial"/>
          <w:sz w:val="22"/>
          <w:szCs w:val="22"/>
        </w:rPr>
        <w:t xml:space="preserve"> </w:t>
      </w:r>
      <w:r w:rsidR="00944434">
        <w:rPr>
          <w:rFonts w:ascii="Arial" w:hAnsi="Arial" w:cs="Arial"/>
          <w:sz w:val="22"/>
          <w:szCs w:val="22"/>
        </w:rPr>
        <w:t>Holzbalken</w:t>
      </w:r>
      <w:r w:rsidR="00C1734A">
        <w:rPr>
          <w:rFonts w:ascii="Arial" w:hAnsi="Arial" w:cs="Arial"/>
          <w:sz w:val="22"/>
          <w:szCs w:val="22"/>
        </w:rPr>
        <w:t>decken durchführen lassen</w:t>
      </w:r>
      <w:r w:rsidR="005C3649">
        <w:rPr>
          <w:rFonts w:ascii="Arial" w:hAnsi="Arial" w:cs="Arial"/>
          <w:b/>
          <w:color w:val="000000" w:themeColor="text1"/>
          <w:sz w:val="22"/>
          <w:szCs w:val="22"/>
          <w:shd w:val="clear" w:color="auto" w:fill="FFFFFF"/>
        </w:rPr>
        <w:t>.</w:t>
      </w:r>
      <w:r w:rsidR="005C3649" w:rsidRPr="005F763B">
        <w:rPr>
          <w:rFonts w:ascii="Arial" w:hAnsi="Arial" w:cs="Arial"/>
          <w:color w:val="000000" w:themeColor="text1"/>
          <w:sz w:val="22"/>
          <w:szCs w:val="22"/>
          <w:shd w:val="clear" w:color="auto" w:fill="FFFFFF"/>
        </w:rPr>
        <w:t xml:space="preserve"> </w:t>
      </w:r>
      <w:r w:rsidR="005C3649">
        <w:rPr>
          <w:rFonts w:ascii="Arial" w:hAnsi="Arial" w:cs="Arial"/>
          <w:sz w:val="22"/>
          <w:szCs w:val="22"/>
        </w:rPr>
        <w:t xml:space="preserve">„Die DEUTSCHE ROCKWOOL engagiert sich dafür, dass möglichst alle </w:t>
      </w:r>
      <w:r w:rsidR="00BC6A98">
        <w:rPr>
          <w:rFonts w:ascii="Arial" w:hAnsi="Arial" w:cs="Arial"/>
          <w:sz w:val="22"/>
          <w:szCs w:val="22"/>
        </w:rPr>
        <w:t>Anwendbarkeitsnachweise</w:t>
      </w:r>
      <w:r w:rsidR="005C3649">
        <w:rPr>
          <w:rFonts w:ascii="Arial" w:hAnsi="Arial" w:cs="Arial"/>
          <w:sz w:val="22"/>
          <w:szCs w:val="22"/>
        </w:rPr>
        <w:t xml:space="preserve"> so schnell wie möglich erweitert und damit </w:t>
      </w:r>
      <w:r w:rsidR="005C3649" w:rsidRPr="00FE3F1F">
        <w:rPr>
          <w:rFonts w:ascii="Arial" w:hAnsi="Arial" w:cs="Arial"/>
          <w:sz w:val="22"/>
          <w:szCs w:val="22"/>
        </w:rPr>
        <w:t>die formale Abnahme der Leitungsabschottungen</w:t>
      </w:r>
      <w:r w:rsidR="005C3649">
        <w:rPr>
          <w:rFonts w:ascii="Arial" w:hAnsi="Arial" w:cs="Arial"/>
          <w:sz w:val="22"/>
          <w:szCs w:val="22"/>
        </w:rPr>
        <w:t xml:space="preserve"> im Holzb</w:t>
      </w:r>
      <w:r w:rsidR="002E76A5">
        <w:rPr>
          <w:rFonts w:ascii="Arial" w:hAnsi="Arial" w:cs="Arial"/>
          <w:sz w:val="22"/>
          <w:szCs w:val="22"/>
        </w:rPr>
        <w:t>au noch weiter erleichtert wird,</w:t>
      </w:r>
      <w:r w:rsidR="005C3649">
        <w:rPr>
          <w:rFonts w:ascii="Arial" w:hAnsi="Arial" w:cs="Arial"/>
          <w:sz w:val="22"/>
          <w:szCs w:val="22"/>
        </w:rPr>
        <w:t xml:space="preserve">“ </w:t>
      </w:r>
      <w:r w:rsidR="002E76A5">
        <w:rPr>
          <w:rFonts w:ascii="Arial" w:hAnsi="Arial" w:cs="Arial"/>
          <w:sz w:val="22"/>
          <w:szCs w:val="22"/>
        </w:rPr>
        <w:t xml:space="preserve">so Heermann. </w:t>
      </w:r>
      <w:r w:rsidR="005C3649" w:rsidRPr="005C3649">
        <w:rPr>
          <w:rFonts w:ascii="Arial" w:hAnsi="Arial" w:cs="Arial"/>
          <w:bCs/>
          <w:color w:val="000000" w:themeColor="text1"/>
          <w:sz w:val="22"/>
          <w:szCs w:val="22"/>
          <w:shd w:val="clear" w:color="auto" w:fill="FFFFFF"/>
        </w:rPr>
        <w:t xml:space="preserve">Aber auch wenn noch nicht alle </w:t>
      </w:r>
      <w:r w:rsidR="0019716C">
        <w:rPr>
          <w:rFonts w:ascii="Arial" w:hAnsi="Arial" w:cs="Arial"/>
          <w:bCs/>
          <w:color w:val="000000" w:themeColor="text1"/>
          <w:sz w:val="22"/>
          <w:szCs w:val="22"/>
          <w:shd w:val="clear" w:color="auto" w:fill="FFFFFF"/>
        </w:rPr>
        <w:t>Nachweise</w:t>
      </w:r>
      <w:r w:rsidR="0019716C" w:rsidRPr="005C3649">
        <w:rPr>
          <w:rFonts w:ascii="Arial" w:hAnsi="Arial" w:cs="Arial"/>
          <w:bCs/>
          <w:color w:val="000000" w:themeColor="text1"/>
          <w:sz w:val="22"/>
          <w:szCs w:val="22"/>
          <w:shd w:val="clear" w:color="auto" w:fill="FFFFFF"/>
        </w:rPr>
        <w:t xml:space="preserve"> </w:t>
      </w:r>
      <w:r w:rsidR="005C3649">
        <w:rPr>
          <w:rFonts w:ascii="Arial" w:hAnsi="Arial" w:cs="Arial"/>
          <w:bCs/>
          <w:color w:val="000000" w:themeColor="text1"/>
          <w:sz w:val="22"/>
          <w:szCs w:val="22"/>
          <w:shd w:val="clear" w:color="auto" w:fill="FFFFFF"/>
        </w:rPr>
        <w:t>in erweiterter Form vorlägen</w:t>
      </w:r>
      <w:r w:rsidR="005C3649" w:rsidRPr="005C3649">
        <w:rPr>
          <w:rFonts w:ascii="Arial" w:hAnsi="Arial" w:cs="Arial"/>
          <w:bCs/>
          <w:color w:val="000000" w:themeColor="text1"/>
          <w:sz w:val="22"/>
          <w:szCs w:val="22"/>
          <w:shd w:val="clear" w:color="auto" w:fill="FFFFFF"/>
        </w:rPr>
        <w:t>, könne</w:t>
      </w:r>
      <w:r w:rsidR="005C3649" w:rsidRPr="005C3649">
        <w:rPr>
          <w:rFonts w:ascii="Arial" w:hAnsi="Arial" w:cs="Arial"/>
          <w:sz w:val="22"/>
          <w:szCs w:val="22"/>
        </w:rPr>
        <w:t xml:space="preserve"> </w:t>
      </w:r>
      <w:r w:rsidR="005C3649">
        <w:rPr>
          <w:rFonts w:ascii="Arial" w:hAnsi="Arial" w:cs="Arial"/>
          <w:sz w:val="22"/>
          <w:szCs w:val="22"/>
        </w:rPr>
        <w:t xml:space="preserve">man doch sagen, dass mit den „Conlit“-Systemen geprüft sichere Alternativen zu den aufwändig zu montierenden Abschottungen mit </w:t>
      </w:r>
      <w:r w:rsidR="005C3649" w:rsidRPr="005C3649">
        <w:rPr>
          <w:rFonts w:ascii="Arial" w:hAnsi="Arial" w:cs="Arial"/>
          <w:color w:val="000000" w:themeColor="text1"/>
          <w:sz w:val="22"/>
          <w:szCs w:val="22"/>
        </w:rPr>
        <w:t>Auslaibung und Mörtelverguss zur Verfügung stehen</w:t>
      </w:r>
      <w:r w:rsidR="005C3649">
        <w:rPr>
          <w:rFonts w:ascii="Arial" w:hAnsi="Arial" w:cs="Arial"/>
          <w:color w:val="000000" w:themeColor="text1"/>
          <w:sz w:val="22"/>
          <w:szCs w:val="22"/>
        </w:rPr>
        <w:t>.</w:t>
      </w:r>
    </w:p>
    <w:p w14:paraId="4C01CD3F" w14:textId="77777777" w:rsidR="00C1734A" w:rsidRDefault="00C1734A" w:rsidP="00BE22F7">
      <w:pPr>
        <w:widowControl w:val="0"/>
        <w:autoSpaceDE w:val="0"/>
        <w:autoSpaceDN w:val="0"/>
        <w:adjustRightInd w:val="0"/>
        <w:spacing w:line="360" w:lineRule="auto"/>
        <w:jc w:val="both"/>
        <w:rPr>
          <w:rFonts w:ascii="Arial" w:hAnsi="Arial" w:cs="Arial"/>
          <w:sz w:val="22"/>
          <w:szCs w:val="22"/>
        </w:rPr>
      </w:pPr>
    </w:p>
    <w:p w14:paraId="68AB3FDC" w14:textId="43627256" w:rsidR="00C1734A" w:rsidRPr="001D449E" w:rsidRDefault="004A0804" w:rsidP="00BE22F7">
      <w:pPr>
        <w:widowControl w:val="0"/>
        <w:autoSpaceDE w:val="0"/>
        <w:autoSpaceDN w:val="0"/>
        <w:adjustRightInd w:val="0"/>
        <w:spacing w:line="360" w:lineRule="auto"/>
        <w:jc w:val="both"/>
        <w:rPr>
          <w:rFonts w:ascii="Arial" w:hAnsi="Arial" w:cs="Arial"/>
          <w:b/>
          <w:sz w:val="22"/>
          <w:szCs w:val="22"/>
        </w:rPr>
      </w:pPr>
      <w:r w:rsidRPr="001D449E">
        <w:rPr>
          <w:rFonts w:ascii="Arial" w:hAnsi="Arial" w:cs="Arial"/>
          <w:b/>
          <w:sz w:val="22"/>
          <w:szCs w:val="22"/>
        </w:rPr>
        <w:t>Prüf</w:t>
      </w:r>
      <w:r>
        <w:rPr>
          <w:rFonts w:ascii="Arial" w:hAnsi="Arial" w:cs="Arial"/>
          <w:b/>
          <w:sz w:val="22"/>
          <w:szCs w:val="22"/>
        </w:rPr>
        <w:t>zeugnisse</w:t>
      </w:r>
      <w:r w:rsidRPr="001D449E">
        <w:rPr>
          <w:rFonts w:ascii="Arial" w:hAnsi="Arial" w:cs="Arial"/>
          <w:b/>
          <w:sz w:val="22"/>
          <w:szCs w:val="22"/>
        </w:rPr>
        <w:t xml:space="preserve"> </w:t>
      </w:r>
      <w:r>
        <w:rPr>
          <w:rFonts w:ascii="Arial" w:hAnsi="Arial" w:cs="Arial"/>
          <w:b/>
          <w:sz w:val="22"/>
          <w:szCs w:val="22"/>
        </w:rPr>
        <w:t xml:space="preserve">und </w:t>
      </w:r>
      <w:r w:rsidR="00C1734A">
        <w:rPr>
          <w:rFonts w:ascii="Arial" w:hAnsi="Arial" w:cs="Arial"/>
          <w:b/>
          <w:sz w:val="22"/>
          <w:szCs w:val="22"/>
        </w:rPr>
        <w:t>gutachterliche Stellungnahmen</w:t>
      </w:r>
    </w:p>
    <w:p w14:paraId="0CBDCEB1" w14:textId="2060F630" w:rsidR="00C1734A" w:rsidRDefault="00C1734A" w:rsidP="00BE22F7">
      <w:pPr>
        <w:widowControl w:val="0"/>
        <w:autoSpaceDE w:val="0"/>
        <w:autoSpaceDN w:val="0"/>
        <w:adjustRightInd w:val="0"/>
        <w:spacing w:line="360" w:lineRule="auto"/>
        <w:jc w:val="both"/>
        <w:rPr>
          <w:rFonts w:ascii="Arial" w:hAnsi="Arial" w:cs="Arial"/>
          <w:sz w:val="22"/>
          <w:szCs w:val="22"/>
        </w:rPr>
      </w:pPr>
      <w:r>
        <w:rPr>
          <w:rFonts w:ascii="Arial" w:hAnsi="Arial" w:cs="Arial"/>
          <w:sz w:val="22"/>
          <w:szCs w:val="22"/>
        </w:rPr>
        <w:t>Die in Braunschweig und Erwitte durchgeführten Prüfungen umfassen Abschottungslösungen für brennbare und nichtbrennbare Rohre mit „Conlit 150</w:t>
      </w:r>
      <w:r w:rsidR="00322BC6">
        <w:rPr>
          <w:rFonts w:ascii="Arial" w:hAnsi="Arial" w:cs="Arial"/>
          <w:sz w:val="22"/>
          <w:szCs w:val="22"/>
        </w:rPr>
        <w:t xml:space="preserve"> </w:t>
      </w:r>
      <w:r>
        <w:rPr>
          <w:rFonts w:ascii="Arial" w:hAnsi="Arial" w:cs="Arial"/>
          <w:sz w:val="22"/>
          <w:szCs w:val="22"/>
        </w:rPr>
        <w:t xml:space="preserve">U“ bzw. für brennbare Abwasserrohre mit der „Conlit </w:t>
      </w:r>
      <w:r w:rsidRPr="000441B5">
        <w:rPr>
          <w:rFonts w:ascii="Arial" w:hAnsi="Arial" w:cs="Arial"/>
          <w:sz w:val="22"/>
          <w:szCs w:val="22"/>
        </w:rPr>
        <w:t xml:space="preserve">Brandschutzmanschette“ sowie von </w:t>
      </w:r>
      <w:r w:rsidR="008F62D3">
        <w:rPr>
          <w:rFonts w:ascii="Arial" w:hAnsi="Arial" w:cs="Arial"/>
          <w:sz w:val="22"/>
          <w:szCs w:val="22"/>
        </w:rPr>
        <w:t>Elektroleitungen</w:t>
      </w:r>
      <w:r w:rsidR="008F62D3" w:rsidRPr="000441B5">
        <w:rPr>
          <w:rFonts w:ascii="Arial" w:hAnsi="Arial" w:cs="Arial"/>
          <w:sz w:val="22"/>
          <w:szCs w:val="22"/>
        </w:rPr>
        <w:t xml:space="preserve"> </w:t>
      </w:r>
      <w:r w:rsidRPr="000441B5">
        <w:rPr>
          <w:rFonts w:ascii="Arial" w:hAnsi="Arial" w:cs="Arial"/>
          <w:sz w:val="22"/>
          <w:szCs w:val="22"/>
        </w:rPr>
        <w:t xml:space="preserve">mit der „Conlit Bandage“. </w:t>
      </w:r>
      <w:r w:rsidR="004A0804">
        <w:rPr>
          <w:rFonts w:ascii="Arial" w:hAnsi="Arial" w:cs="Arial"/>
          <w:sz w:val="22"/>
          <w:szCs w:val="22"/>
        </w:rPr>
        <w:t>Sämtliche</w:t>
      </w:r>
      <w:r w:rsidR="004A0804" w:rsidRPr="000441B5">
        <w:rPr>
          <w:rFonts w:ascii="Arial" w:hAnsi="Arial" w:cs="Arial"/>
          <w:sz w:val="22"/>
          <w:szCs w:val="22"/>
        </w:rPr>
        <w:t xml:space="preserve"> </w:t>
      </w:r>
      <w:r w:rsidRPr="000441B5">
        <w:rPr>
          <w:rFonts w:ascii="Arial" w:hAnsi="Arial" w:cs="Arial"/>
          <w:sz w:val="22"/>
          <w:szCs w:val="22"/>
        </w:rPr>
        <w:t xml:space="preserve">Abschottungen wurden </w:t>
      </w:r>
      <w:r w:rsidR="004A0804">
        <w:rPr>
          <w:rFonts w:ascii="Arial" w:hAnsi="Arial" w:cs="Arial"/>
          <w:sz w:val="22"/>
          <w:szCs w:val="22"/>
        </w:rPr>
        <w:t>für die Prüfungen</w:t>
      </w:r>
      <w:r w:rsidR="004A0804" w:rsidRPr="000441B5">
        <w:rPr>
          <w:rFonts w:ascii="Arial" w:hAnsi="Arial" w:cs="Arial"/>
          <w:sz w:val="22"/>
          <w:szCs w:val="22"/>
        </w:rPr>
        <w:t xml:space="preserve"> </w:t>
      </w:r>
      <w:r w:rsidRPr="000441B5">
        <w:rPr>
          <w:rFonts w:ascii="Arial" w:hAnsi="Arial" w:cs="Arial"/>
          <w:sz w:val="22"/>
          <w:szCs w:val="22"/>
        </w:rPr>
        <w:t xml:space="preserve">in gleicher Weise erstellt wie in Massivbauteilen üblich. </w:t>
      </w:r>
      <w:r w:rsidR="00F37816">
        <w:rPr>
          <w:rFonts w:ascii="Arial" w:hAnsi="Arial" w:cs="Arial"/>
          <w:sz w:val="22"/>
          <w:szCs w:val="22"/>
        </w:rPr>
        <w:t>Dabei erwies es sich, dass e</w:t>
      </w:r>
      <w:r w:rsidR="00A76256">
        <w:rPr>
          <w:rFonts w:ascii="Arial" w:hAnsi="Arial" w:cs="Arial"/>
          <w:sz w:val="22"/>
          <w:szCs w:val="22"/>
        </w:rPr>
        <w:t>in</w:t>
      </w:r>
      <w:r w:rsidR="00A76256" w:rsidRPr="000441B5">
        <w:rPr>
          <w:rFonts w:ascii="Arial" w:hAnsi="Arial" w:cs="Arial"/>
          <w:sz w:val="22"/>
          <w:szCs w:val="22"/>
        </w:rPr>
        <w:t xml:space="preserve"> </w:t>
      </w:r>
      <w:r w:rsidR="009655E6">
        <w:rPr>
          <w:rFonts w:ascii="Arial" w:hAnsi="Arial" w:cs="Arial"/>
          <w:sz w:val="22"/>
          <w:szCs w:val="22"/>
        </w:rPr>
        <w:lastRenderedPageBreak/>
        <w:t>Bauteil</w:t>
      </w:r>
      <w:r w:rsidR="009655E6" w:rsidRPr="000441B5">
        <w:rPr>
          <w:rFonts w:ascii="Arial" w:hAnsi="Arial" w:cs="Arial"/>
          <w:sz w:val="22"/>
          <w:szCs w:val="22"/>
        </w:rPr>
        <w:t xml:space="preserve">verschluss </w:t>
      </w:r>
      <w:r w:rsidR="00F440F2">
        <w:rPr>
          <w:rFonts w:ascii="Arial" w:hAnsi="Arial" w:cs="Arial"/>
          <w:sz w:val="22"/>
          <w:szCs w:val="22"/>
        </w:rPr>
        <w:t xml:space="preserve">z. B mit Mörtel </w:t>
      </w:r>
      <w:r w:rsidR="00BD33D5">
        <w:rPr>
          <w:rFonts w:ascii="Arial" w:hAnsi="Arial" w:cs="Arial"/>
          <w:sz w:val="22"/>
          <w:szCs w:val="22"/>
        </w:rPr>
        <w:t>nicht erforderlich</w:t>
      </w:r>
      <w:r w:rsidR="00F37816" w:rsidRPr="00F37816">
        <w:rPr>
          <w:rFonts w:ascii="Arial" w:hAnsi="Arial" w:cs="Arial"/>
          <w:sz w:val="22"/>
          <w:szCs w:val="22"/>
        </w:rPr>
        <w:t xml:space="preserve"> </w:t>
      </w:r>
      <w:r w:rsidR="00F37816">
        <w:rPr>
          <w:rFonts w:ascii="Arial" w:hAnsi="Arial" w:cs="Arial"/>
          <w:sz w:val="22"/>
          <w:szCs w:val="22"/>
        </w:rPr>
        <w:t>ist</w:t>
      </w:r>
      <w:r w:rsidR="00EF0DC4">
        <w:rPr>
          <w:rFonts w:ascii="Arial" w:hAnsi="Arial" w:cs="Arial"/>
          <w:sz w:val="22"/>
          <w:szCs w:val="22"/>
        </w:rPr>
        <w:t>,</w:t>
      </w:r>
      <w:r w:rsidR="00520DDF">
        <w:rPr>
          <w:rFonts w:ascii="Arial" w:hAnsi="Arial" w:cs="Arial"/>
          <w:sz w:val="22"/>
          <w:szCs w:val="22"/>
        </w:rPr>
        <w:t xml:space="preserve"> da die Bran</w:t>
      </w:r>
      <w:r w:rsidR="00F440F2">
        <w:rPr>
          <w:rFonts w:ascii="Arial" w:hAnsi="Arial" w:cs="Arial"/>
          <w:sz w:val="22"/>
          <w:szCs w:val="22"/>
        </w:rPr>
        <w:t>d</w:t>
      </w:r>
      <w:r w:rsidR="00520DDF">
        <w:rPr>
          <w:rFonts w:ascii="Arial" w:hAnsi="Arial" w:cs="Arial"/>
          <w:sz w:val="22"/>
          <w:szCs w:val="22"/>
        </w:rPr>
        <w:t xml:space="preserve">schutzschalen </w:t>
      </w:r>
      <w:r w:rsidR="005C64F6">
        <w:rPr>
          <w:rFonts w:ascii="Arial" w:hAnsi="Arial" w:cs="Arial"/>
          <w:sz w:val="22"/>
          <w:szCs w:val="22"/>
        </w:rPr>
        <w:t>„</w:t>
      </w:r>
      <w:r w:rsidR="00520DDF">
        <w:rPr>
          <w:rFonts w:ascii="Arial" w:hAnsi="Arial" w:cs="Arial"/>
          <w:sz w:val="22"/>
          <w:szCs w:val="22"/>
        </w:rPr>
        <w:t>Conlit 15</w:t>
      </w:r>
      <w:r w:rsidR="004F2D11">
        <w:rPr>
          <w:rFonts w:ascii="Arial" w:hAnsi="Arial" w:cs="Arial"/>
          <w:sz w:val="22"/>
          <w:szCs w:val="22"/>
        </w:rPr>
        <w:t>0 U</w:t>
      </w:r>
      <w:r w:rsidR="005C64F6">
        <w:rPr>
          <w:rFonts w:ascii="Arial" w:hAnsi="Arial" w:cs="Arial"/>
          <w:sz w:val="22"/>
          <w:szCs w:val="22"/>
        </w:rPr>
        <w:t>“</w:t>
      </w:r>
      <w:r w:rsidR="004F2D11">
        <w:rPr>
          <w:rFonts w:ascii="Arial" w:hAnsi="Arial" w:cs="Arial"/>
          <w:sz w:val="22"/>
          <w:szCs w:val="22"/>
        </w:rPr>
        <w:t xml:space="preserve"> in passgenaue Kernbohrungen eingesetzt werden</w:t>
      </w:r>
      <w:r w:rsidR="00B540D3">
        <w:rPr>
          <w:rFonts w:ascii="Arial" w:hAnsi="Arial" w:cs="Arial"/>
          <w:sz w:val="22"/>
          <w:szCs w:val="22"/>
        </w:rPr>
        <w:t>.</w:t>
      </w:r>
      <w:r w:rsidR="005F763B">
        <w:rPr>
          <w:rFonts w:ascii="Arial" w:hAnsi="Arial" w:cs="Arial"/>
          <w:sz w:val="22"/>
          <w:szCs w:val="22"/>
        </w:rPr>
        <w:t xml:space="preserve"> </w:t>
      </w:r>
      <w:r w:rsidR="00614C70">
        <w:rPr>
          <w:rFonts w:ascii="Arial" w:hAnsi="Arial" w:cs="Arial"/>
          <w:sz w:val="22"/>
          <w:szCs w:val="22"/>
        </w:rPr>
        <w:t>Auch</w:t>
      </w:r>
      <w:r w:rsidR="005F763B">
        <w:rPr>
          <w:rFonts w:ascii="Arial" w:hAnsi="Arial" w:cs="Arial"/>
          <w:sz w:val="22"/>
          <w:szCs w:val="22"/>
        </w:rPr>
        <w:t xml:space="preserve"> </w:t>
      </w:r>
      <w:r w:rsidR="00907DD5">
        <w:rPr>
          <w:rFonts w:ascii="Arial" w:hAnsi="Arial" w:cs="Arial"/>
          <w:sz w:val="22"/>
          <w:szCs w:val="22"/>
        </w:rPr>
        <w:t>Abschottung</w:t>
      </w:r>
      <w:r w:rsidR="004A0804">
        <w:rPr>
          <w:rFonts w:ascii="Arial" w:hAnsi="Arial" w:cs="Arial"/>
          <w:sz w:val="22"/>
          <w:szCs w:val="22"/>
        </w:rPr>
        <w:t>en</w:t>
      </w:r>
      <w:r w:rsidR="00907DD5">
        <w:rPr>
          <w:rFonts w:ascii="Arial" w:hAnsi="Arial" w:cs="Arial"/>
          <w:sz w:val="22"/>
          <w:szCs w:val="22"/>
        </w:rPr>
        <w:t xml:space="preserve"> von </w:t>
      </w:r>
      <w:r w:rsidR="004A0804">
        <w:rPr>
          <w:rFonts w:ascii="Arial" w:hAnsi="Arial" w:cs="Arial"/>
          <w:sz w:val="22"/>
          <w:szCs w:val="22"/>
        </w:rPr>
        <w:t>b</w:t>
      </w:r>
      <w:r>
        <w:rPr>
          <w:rFonts w:ascii="Arial" w:hAnsi="Arial" w:cs="Arial"/>
          <w:sz w:val="22"/>
          <w:szCs w:val="22"/>
        </w:rPr>
        <w:t>rennbare</w:t>
      </w:r>
      <w:r w:rsidR="004A0804">
        <w:rPr>
          <w:rFonts w:ascii="Arial" w:hAnsi="Arial" w:cs="Arial"/>
          <w:sz w:val="22"/>
          <w:szCs w:val="22"/>
        </w:rPr>
        <w:t>n</w:t>
      </w:r>
      <w:r>
        <w:rPr>
          <w:rFonts w:ascii="Arial" w:hAnsi="Arial" w:cs="Arial"/>
          <w:sz w:val="22"/>
          <w:szCs w:val="22"/>
        </w:rPr>
        <w:t xml:space="preserve"> Entwässerungsleitungen sowie Kabelbündel</w:t>
      </w:r>
      <w:r w:rsidR="004A0804">
        <w:rPr>
          <w:rFonts w:ascii="Arial" w:hAnsi="Arial" w:cs="Arial"/>
          <w:sz w:val="22"/>
          <w:szCs w:val="22"/>
        </w:rPr>
        <w:t>n</w:t>
      </w:r>
      <w:r>
        <w:rPr>
          <w:rFonts w:ascii="Arial" w:hAnsi="Arial" w:cs="Arial"/>
          <w:sz w:val="22"/>
          <w:szCs w:val="22"/>
        </w:rPr>
        <w:t xml:space="preserve"> </w:t>
      </w:r>
      <w:r w:rsidR="00614C70">
        <w:rPr>
          <w:rFonts w:ascii="Arial" w:hAnsi="Arial" w:cs="Arial"/>
          <w:sz w:val="22"/>
          <w:szCs w:val="22"/>
        </w:rPr>
        <w:t xml:space="preserve">werden </w:t>
      </w:r>
      <w:r w:rsidR="00660D93" w:rsidRPr="005F763B">
        <w:rPr>
          <w:rFonts w:ascii="Arial" w:hAnsi="Arial" w:cs="Arial"/>
          <w:sz w:val="22"/>
          <w:szCs w:val="22"/>
        </w:rPr>
        <w:t>in Holzbalkendecken</w:t>
      </w:r>
      <w:r w:rsidR="00660D93">
        <w:rPr>
          <w:rFonts w:ascii="Arial" w:hAnsi="Arial" w:cs="Arial"/>
          <w:sz w:val="22"/>
          <w:szCs w:val="22"/>
        </w:rPr>
        <w:t xml:space="preserve"> </w:t>
      </w:r>
      <w:r w:rsidR="00127036">
        <w:rPr>
          <w:rFonts w:ascii="Arial" w:hAnsi="Arial" w:cs="Arial"/>
          <w:sz w:val="22"/>
          <w:szCs w:val="22"/>
        </w:rPr>
        <w:t xml:space="preserve">durch </w:t>
      </w:r>
      <w:r w:rsidR="004A0804">
        <w:rPr>
          <w:rFonts w:ascii="Arial" w:hAnsi="Arial" w:cs="Arial"/>
          <w:sz w:val="22"/>
          <w:szCs w:val="22"/>
        </w:rPr>
        <w:t>„</w:t>
      </w:r>
      <w:r w:rsidR="00720A50">
        <w:rPr>
          <w:rFonts w:ascii="Arial" w:hAnsi="Arial" w:cs="Arial"/>
          <w:sz w:val="22"/>
          <w:szCs w:val="22"/>
        </w:rPr>
        <w:t>Conlit</w:t>
      </w:r>
      <w:r w:rsidR="004A0804">
        <w:rPr>
          <w:rFonts w:ascii="Arial" w:hAnsi="Arial" w:cs="Arial"/>
          <w:sz w:val="22"/>
          <w:szCs w:val="22"/>
        </w:rPr>
        <w:t>“-S</w:t>
      </w:r>
      <w:r w:rsidR="00F85899">
        <w:rPr>
          <w:rFonts w:ascii="Arial" w:hAnsi="Arial" w:cs="Arial"/>
          <w:sz w:val="22"/>
          <w:szCs w:val="22"/>
        </w:rPr>
        <w:t>chalen</w:t>
      </w:r>
      <w:r w:rsidR="006D7073">
        <w:rPr>
          <w:rFonts w:ascii="Arial" w:hAnsi="Arial" w:cs="Arial"/>
          <w:sz w:val="22"/>
          <w:szCs w:val="22"/>
        </w:rPr>
        <w:t xml:space="preserve"> als Hüllrohr geführt</w:t>
      </w:r>
      <w:r w:rsidR="00614C70">
        <w:rPr>
          <w:rFonts w:ascii="Arial" w:hAnsi="Arial" w:cs="Arial"/>
          <w:sz w:val="22"/>
          <w:szCs w:val="22"/>
        </w:rPr>
        <w:t>.</w:t>
      </w:r>
      <w:r w:rsidR="004A0804">
        <w:rPr>
          <w:rFonts w:ascii="Arial" w:hAnsi="Arial" w:cs="Arial"/>
          <w:sz w:val="22"/>
          <w:szCs w:val="22"/>
        </w:rPr>
        <w:t xml:space="preserve"> </w:t>
      </w:r>
      <w:r w:rsidR="00EF49F8">
        <w:rPr>
          <w:rFonts w:ascii="Arial" w:hAnsi="Arial" w:cs="Arial"/>
          <w:sz w:val="22"/>
          <w:szCs w:val="22"/>
        </w:rPr>
        <w:t>„Conlit 150 U“</w:t>
      </w:r>
      <w:r w:rsidR="00127036">
        <w:rPr>
          <w:rFonts w:ascii="Arial" w:hAnsi="Arial" w:cs="Arial"/>
          <w:sz w:val="22"/>
          <w:szCs w:val="22"/>
        </w:rPr>
        <w:t xml:space="preserve"> verhinder</w:t>
      </w:r>
      <w:r w:rsidR="00EF49F8">
        <w:rPr>
          <w:rFonts w:ascii="Arial" w:hAnsi="Arial" w:cs="Arial"/>
          <w:sz w:val="22"/>
          <w:szCs w:val="22"/>
        </w:rPr>
        <w:t>t als Hüllrohr</w:t>
      </w:r>
      <w:r w:rsidR="00127036">
        <w:rPr>
          <w:rFonts w:ascii="Arial" w:hAnsi="Arial" w:cs="Arial"/>
          <w:sz w:val="22"/>
          <w:szCs w:val="22"/>
        </w:rPr>
        <w:t xml:space="preserve"> ein unkontrolliertes Aufschäumen </w:t>
      </w:r>
      <w:r w:rsidR="00EF49F8">
        <w:rPr>
          <w:rFonts w:ascii="Arial" w:hAnsi="Arial" w:cs="Arial"/>
          <w:sz w:val="22"/>
          <w:szCs w:val="22"/>
        </w:rPr>
        <w:t>von</w:t>
      </w:r>
      <w:r w:rsidR="00127036">
        <w:rPr>
          <w:rFonts w:ascii="Arial" w:hAnsi="Arial" w:cs="Arial"/>
          <w:sz w:val="22"/>
          <w:szCs w:val="22"/>
        </w:rPr>
        <w:t xml:space="preserve"> Brandschutzelemente</w:t>
      </w:r>
      <w:r w:rsidR="00EF49F8">
        <w:rPr>
          <w:rFonts w:ascii="Arial" w:hAnsi="Arial" w:cs="Arial"/>
          <w:sz w:val="22"/>
          <w:szCs w:val="22"/>
        </w:rPr>
        <w:t>n</w:t>
      </w:r>
      <w:r w:rsidR="00127036">
        <w:rPr>
          <w:rFonts w:ascii="Arial" w:hAnsi="Arial" w:cs="Arial"/>
          <w:sz w:val="22"/>
          <w:szCs w:val="22"/>
        </w:rPr>
        <w:t xml:space="preserve"> in die Deckenhohlräume hinein. </w:t>
      </w:r>
      <w:r w:rsidR="006D7073">
        <w:rPr>
          <w:rFonts w:ascii="Arial" w:hAnsi="Arial" w:cs="Arial"/>
          <w:sz w:val="22"/>
          <w:szCs w:val="22"/>
        </w:rPr>
        <w:t>Ringspalte</w:t>
      </w:r>
      <w:r w:rsidR="00EF49F8">
        <w:rPr>
          <w:rFonts w:ascii="Arial" w:hAnsi="Arial" w:cs="Arial"/>
          <w:sz w:val="22"/>
          <w:szCs w:val="22"/>
        </w:rPr>
        <w:t>, die</w:t>
      </w:r>
      <w:r w:rsidR="006D7073">
        <w:rPr>
          <w:rFonts w:ascii="Arial" w:hAnsi="Arial" w:cs="Arial"/>
          <w:sz w:val="22"/>
          <w:szCs w:val="22"/>
        </w:rPr>
        <w:t xml:space="preserve"> </w:t>
      </w:r>
      <w:r w:rsidR="00083214">
        <w:rPr>
          <w:rFonts w:ascii="Arial" w:hAnsi="Arial" w:cs="Arial"/>
          <w:sz w:val="22"/>
          <w:szCs w:val="22"/>
        </w:rPr>
        <w:t>innerhalb der Rohrschale</w:t>
      </w:r>
      <w:r w:rsidR="00EF49F8">
        <w:rPr>
          <w:rFonts w:ascii="Arial" w:hAnsi="Arial" w:cs="Arial"/>
          <w:sz w:val="22"/>
          <w:szCs w:val="22"/>
        </w:rPr>
        <w:t xml:space="preserve"> verbleiben,</w:t>
      </w:r>
      <w:r w:rsidR="00720A50">
        <w:rPr>
          <w:rFonts w:ascii="Arial" w:hAnsi="Arial" w:cs="Arial"/>
          <w:sz w:val="22"/>
          <w:szCs w:val="22"/>
        </w:rPr>
        <w:t xml:space="preserve"> </w:t>
      </w:r>
      <w:r w:rsidR="00614C70">
        <w:rPr>
          <w:rFonts w:ascii="Arial" w:hAnsi="Arial" w:cs="Arial"/>
          <w:sz w:val="22"/>
          <w:szCs w:val="22"/>
        </w:rPr>
        <w:t xml:space="preserve">sind </w:t>
      </w:r>
      <w:r w:rsidR="00B05FAF" w:rsidRPr="000441B5">
        <w:rPr>
          <w:rFonts w:ascii="Arial" w:hAnsi="Arial" w:cs="Arial"/>
          <w:sz w:val="22"/>
          <w:szCs w:val="22"/>
        </w:rPr>
        <w:t xml:space="preserve">mit „Conlit Kit“ </w:t>
      </w:r>
      <w:r w:rsidR="00B05FAF">
        <w:rPr>
          <w:rFonts w:ascii="Arial" w:hAnsi="Arial" w:cs="Arial"/>
          <w:sz w:val="22"/>
          <w:szCs w:val="22"/>
        </w:rPr>
        <w:t xml:space="preserve">und Mineralwolle </w:t>
      </w:r>
      <w:r w:rsidR="004A0804">
        <w:rPr>
          <w:rFonts w:ascii="Arial" w:hAnsi="Arial" w:cs="Arial"/>
          <w:sz w:val="22"/>
          <w:szCs w:val="22"/>
        </w:rPr>
        <w:t>leicht</w:t>
      </w:r>
      <w:r w:rsidR="00614C70">
        <w:rPr>
          <w:rFonts w:ascii="Arial" w:hAnsi="Arial" w:cs="Arial"/>
          <w:sz w:val="22"/>
          <w:szCs w:val="22"/>
        </w:rPr>
        <w:t xml:space="preserve"> und sicher</w:t>
      </w:r>
      <w:r w:rsidR="004A0804">
        <w:rPr>
          <w:rFonts w:ascii="Arial" w:hAnsi="Arial" w:cs="Arial"/>
          <w:sz w:val="22"/>
          <w:szCs w:val="22"/>
        </w:rPr>
        <w:t xml:space="preserve"> zu verschließen</w:t>
      </w:r>
      <w:r w:rsidR="00B05FAF">
        <w:rPr>
          <w:rFonts w:ascii="Arial" w:hAnsi="Arial" w:cs="Arial"/>
          <w:sz w:val="22"/>
          <w:szCs w:val="22"/>
        </w:rPr>
        <w:t>.</w:t>
      </w:r>
      <w:r>
        <w:rPr>
          <w:rFonts w:ascii="Arial" w:hAnsi="Arial" w:cs="Arial"/>
          <w:sz w:val="22"/>
          <w:szCs w:val="22"/>
        </w:rPr>
        <w:t xml:space="preserve"> </w:t>
      </w:r>
    </w:p>
    <w:p w14:paraId="68AF01C3" w14:textId="77777777" w:rsidR="00C1734A" w:rsidRDefault="00C1734A" w:rsidP="00BE22F7">
      <w:pPr>
        <w:widowControl w:val="0"/>
        <w:autoSpaceDE w:val="0"/>
        <w:autoSpaceDN w:val="0"/>
        <w:adjustRightInd w:val="0"/>
        <w:spacing w:line="360" w:lineRule="auto"/>
        <w:jc w:val="both"/>
        <w:rPr>
          <w:rFonts w:ascii="Arial" w:hAnsi="Arial" w:cs="Arial"/>
          <w:sz w:val="22"/>
          <w:szCs w:val="22"/>
        </w:rPr>
      </w:pPr>
    </w:p>
    <w:p w14:paraId="1CE38F27" w14:textId="293A28B3" w:rsidR="00C1734A" w:rsidRDefault="00C1734A" w:rsidP="00BE22F7">
      <w:pPr>
        <w:widowControl w:val="0"/>
        <w:autoSpaceDE w:val="0"/>
        <w:autoSpaceDN w:val="0"/>
        <w:adjustRightInd w:val="0"/>
        <w:spacing w:line="360" w:lineRule="auto"/>
        <w:jc w:val="both"/>
        <w:rPr>
          <w:rFonts w:ascii="Arial" w:hAnsi="Arial" w:cs="Arial"/>
          <w:sz w:val="22"/>
          <w:szCs w:val="22"/>
        </w:rPr>
      </w:pPr>
      <w:r>
        <w:rPr>
          <w:rFonts w:ascii="Arial" w:hAnsi="Arial" w:cs="Arial"/>
          <w:sz w:val="22"/>
          <w:szCs w:val="22"/>
        </w:rPr>
        <w:t xml:space="preserve">Alle </w:t>
      </w:r>
      <w:r w:rsidR="00F37816">
        <w:rPr>
          <w:rFonts w:ascii="Arial" w:hAnsi="Arial" w:cs="Arial"/>
          <w:sz w:val="22"/>
          <w:szCs w:val="22"/>
        </w:rPr>
        <w:t xml:space="preserve">genannten </w:t>
      </w:r>
      <w:r>
        <w:rPr>
          <w:rFonts w:ascii="Arial" w:hAnsi="Arial" w:cs="Arial"/>
          <w:sz w:val="22"/>
          <w:szCs w:val="22"/>
        </w:rPr>
        <w:t>Abschottungen</w:t>
      </w:r>
      <w:r w:rsidR="004A0804">
        <w:rPr>
          <w:rFonts w:ascii="Arial" w:hAnsi="Arial" w:cs="Arial"/>
          <w:sz w:val="22"/>
          <w:szCs w:val="22"/>
        </w:rPr>
        <w:t xml:space="preserve"> mit „Conlit“-</w:t>
      </w:r>
      <w:r w:rsidR="000F5B8C">
        <w:rPr>
          <w:rFonts w:ascii="Arial" w:hAnsi="Arial" w:cs="Arial"/>
          <w:sz w:val="22"/>
          <w:szCs w:val="22"/>
        </w:rPr>
        <w:t>Brandschutzp</w:t>
      </w:r>
      <w:r w:rsidR="004A0804">
        <w:rPr>
          <w:rFonts w:ascii="Arial" w:hAnsi="Arial" w:cs="Arial"/>
          <w:sz w:val="22"/>
          <w:szCs w:val="22"/>
        </w:rPr>
        <w:t>rodukten</w:t>
      </w:r>
      <w:r>
        <w:rPr>
          <w:rFonts w:ascii="Arial" w:hAnsi="Arial" w:cs="Arial"/>
          <w:sz w:val="22"/>
          <w:szCs w:val="22"/>
        </w:rPr>
        <w:t xml:space="preserve"> haben in </w:t>
      </w:r>
      <w:r w:rsidR="004A0804">
        <w:rPr>
          <w:rFonts w:ascii="Arial" w:hAnsi="Arial" w:cs="Arial"/>
          <w:sz w:val="22"/>
          <w:szCs w:val="22"/>
        </w:rPr>
        <w:t xml:space="preserve">den </w:t>
      </w:r>
      <w:r w:rsidR="004A0804" w:rsidRPr="00127036">
        <w:rPr>
          <w:rFonts w:ascii="Arial" w:hAnsi="Arial" w:cs="Arial"/>
          <w:sz w:val="22"/>
          <w:szCs w:val="22"/>
        </w:rPr>
        <w:t xml:space="preserve">entsprechenden </w:t>
      </w:r>
      <w:r w:rsidR="004A0804" w:rsidRPr="005F763B">
        <w:rPr>
          <w:rFonts w:ascii="Arial" w:hAnsi="Arial" w:cs="Arial"/>
          <w:sz w:val="22"/>
          <w:szCs w:val="22"/>
        </w:rPr>
        <w:t>Brandp</w:t>
      </w:r>
      <w:r w:rsidRPr="005F763B">
        <w:rPr>
          <w:rFonts w:ascii="Arial" w:hAnsi="Arial" w:cs="Arial"/>
          <w:sz w:val="22"/>
          <w:szCs w:val="22"/>
        </w:rPr>
        <w:t>rüfung</w:t>
      </w:r>
      <w:r w:rsidR="004A0804" w:rsidRPr="005F763B">
        <w:rPr>
          <w:rFonts w:ascii="Arial" w:hAnsi="Arial" w:cs="Arial"/>
          <w:sz w:val="22"/>
          <w:szCs w:val="22"/>
        </w:rPr>
        <w:t>en</w:t>
      </w:r>
      <w:r w:rsidR="004A0804" w:rsidRPr="00127036">
        <w:rPr>
          <w:rFonts w:ascii="Arial" w:hAnsi="Arial" w:cs="Arial"/>
          <w:sz w:val="22"/>
          <w:szCs w:val="22"/>
        </w:rPr>
        <w:t xml:space="preserve"> </w:t>
      </w:r>
      <w:r w:rsidRPr="00127036">
        <w:rPr>
          <w:rFonts w:ascii="Arial" w:hAnsi="Arial" w:cs="Arial"/>
          <w:sz w:val="22"/>
          <w:szCs w:val="22"/>
        </w:rPr>
        <w:t>Hitze</w:t>
      </w:r>
      <w:r>
        <w:rPr>
          <w:rFonts w:ascii="Arial" w:hAnsi="Arial" w:cs="Arial"/>
          <w:sz w:val="22"/>
          <w:szCs w:val="22"/>
        </w:rPr>
        <w:t xml:space="preserve"> und Flammen </w:t>
      </w:r>
      <w:r w:rsidR="00CF25EC">
        <w:rPr>
          <w:rFonts w:ascii="Arial" w:hAnsi="Arial" w:cs="Arial"/>
          <w:sz w:val="22"/>
          <w:szCs w:val="22"/>
        </w:rPr>
        <w:t xml:space="preserve">teilweise sogar über die </w:t>
      </w:r>
      <w:r w:rsidR="00D825EE">
        <w:rPr>
          <w:rFonts w:ascii="Arial" w:hAnsi="Arial" w:cs="Arial"/>
          <w:sz w:val="22"/>
          <w:szCs w:val="22"/>
        </w:rPr>
        <w:t>vorgesehene Feuerwiderstandszeit</w:t>
      </w:r>
      <w:r w:rsidR="00CF25EC">
        <w:rPr>
          <w:rFonts w:ascii="Arial" w:hAnsi="Arial" w:cs="Arial"/>
          <w:sz w:val="22"/>
          <w:szCs w:val="22"/>
        </w:rPr>
        <w:t xml:space="preserve"> hinaus </w:t>
      </w:r>
      <w:r>
        <w:rPr>
          <w:rFonts w:ascii="Arial" w:hAnsi="Arial" w:cs="Arial"/>
          <w:sz w:val="22"/>
          <w:szCs w:val="22"/>
        </w:rPr>
        <w:t>sicher widerstanden. Während der gesamten Prüfdauer konnten sie die Übertragung von Rauch und Feuer im Bereich der Durchdringung verhindern.</w:t>
      </w:r>
    </w:p>
    <w:p w14:paraId="57F67E3B" w14:textId="77777777" w:rsidR="001270C3" w:rsidRDefault="001270C3" w:rsidP="00BE22F7">
      <w:pPr>
        <w:widowControl w:val="0"/>
        <w:autoSpaceDE w:val="0"/>
        <w:autoSpaceDN w:val="0"/>
        <w:adjustRightInd w:val="0"/>
        <w:spacing w:line="360" w:lineRule="auto"/>
        <w:jc w:val="both"/>
        <w:rPr>
          <w:rFonts w:ascii="Arial" w:hAnsi="Arial" w:cs="Arial"/>
          <w:sz w:val="22"/>
          <w:szCs w:val="22"/>
        </w:rPr>
      </w:pPr>
    </w:p>
    <w:p w14:paraId="6FF77CCC" w14:textId="1A743E35" w:rsidR="000A157C" w:rsidRPr="00C1734A" w:rsidRDefault="00DA09F2" w:rsidP="00BE22F7">
      <w:pPr>
        <w:widowControl w:val="0"/>
        <w:autoSpaceDE w:val="0"/>
        <w:autoSpaceDN w:val="0"/>
        <w:adjustRightInd w:val="0"/>
        <w:spacing w:line="360" w:lineRule="auto"/>
        <w:jc w:val="both"/>
        <w:rPr>
          <w:rFonts w:ascii="Arial" w:hAnsi="Arial" w:cs="Arial"/>
          <w:b/>
          <w:bCs/>
          <w:sz w:val="22"/>
          <w:szCs w:val="22"/>
        </w:rPr>
      </w:pPr>
      <w:r w:rsidRPr="00C1734A">
        <w:rPr>
          <w:rFonts w:ascii="Arial" w:hAnsi="Arial" w:cs="Arial"/>
          <w:b/>
          <w:sz w:val="22"/>
          <w:szCs w:val="22"/>
        </w:rPr>
        <w:t xml:space="preserve">Sicherheit im </w:t>
      </w:r>
      <w:r w:rsidR="00C1734A" w:rsidRPr="00C1734A">
        <w:rPr>
          <w:rFonts w:ascii="Arial" w:hAnsi="Arial" w:cs="Arial"/>
          <w:b/>
          <w:sz w:val="22"/>
          <w:szCs w:val="22"/>
        </w:rPr>
        <w:t xml:space="preserve">System auch für </w:t>
      </w:r>
      <w:r w:rsidR="00944434">
        <w:rPr>
          <w:rFonts w:ascii="Arial" w:hAnsi="Arial" w:cs="Arial"/>
          <w:b/>
          <w:sz w:val="22"/>
          <w:szCs w:val="22"/>
        </w:rPr>
        <w:t>die Gebäudeklasse 5</w:t>
      </w:r>
    </w:p>
    <w:p w14:paraId="548965D1" w14:textId="516B3EA3" w:rsidR="00567D75" w:rsidRDefault="00DA09F2" w:rsidP="00BE22F7">
      <w:pPr>
        <w:spacing w:line="360" w:lineRule="auto"/>
        <w:jc w:val="both"/>
        <w:rPr>
          <w:rFonts w:ascii="Arial" w:hAnsi="Arial" w:cs="Arial"/>
          <w:sz w:val="22"/>
          <w:szCs w:val="22"/>
        </w:rPr>
      </w:pPr>
      <w:r w:rsidRPr="00DA09F2">
        <w:rPr>
          <w:rFonts w:ascii="Arial" w:hAnsi="Arial" w:cs="Arial"/>
          <w:sz w:val="22"/>
          <w:szCs w:val="22"/>
        </w:rPr>
        <w:t xml:space="preserve">Mit </w:t>
      </w:r>
      <w:r w:rsidR="002E07FD" w:rsidRPr="00DA09F2">
        <w:rPr>
          <w:rFonts w:ascii="Arial" w:hAnsi="Arial" w:cs="Arial"/>
          <w:sz w:val="22"/>
          <w:szCs w:val="22"/>
        </w:rPr>
        <w:t>Einführung</w:t>
      </w:r>
      <w:r w:rsidRPr="00DA09F2">
        <w:rPr>
          <w:rFonts w:ascii="Arial" w:hAnsi="Arial" w:cs="Arial"/>
          <w:sz w:val="22"/>
          <w:szCs w:val="22"/>
        </w:rPr>
        <w:t xml:space="preserve"> der MHolzBauRL </w:t>
      </w:r>
      <w:r w:rsidR="00F37816">
        <w:rPr>
          <w:rFonts w:ascii="Arial" w:hAnsi="Arial" w:cs="Arial"/>
          <w:sz w:val="22"/>
          <w:szCs w:val="22"/>
        </w:rPr>
        <w:t>im</w:t>
      </w:r>
      <w:r w:rsidR="00032D5D">
        <w:rPr>
          <w:rFonts w:ascii="Arial" w:hAnsi="Arial" w:cs="Arial"/>
          <w:sz w:val="22"/>
          <w:szCs w:val="22"/>
        </w:rPr>
        <w:t xml:space="preserve"> Oktober 2020 wurde die bau</w:t>
      </w:r>
      <w:r w:rsidRPr="00DA09F2">
        <w:rPr>
          <w:rFonts w:ascii="Arial" w:hAnsi="Arial" w:cs="Arial"/>
          <w:sz w:val="22"/>
          <w:szCs w:val="22"/>
        </w:rPr>
        <w:t xml:space="preserve">ordnungsrechtliche Grundlage </w:t>
      </w:r>
      <w:r w:rsidR="002E07FD" w:rsidRPr="00DA09F2">
        <w:rPr>
          <w:rFonts w:ascii="Arial" w:hAnsi="Arial" w:cs="Arial"/>
          <w:sz w:val="22"/>
          <w:szCs w:val="22"/>
        </w:rPr>
        <w:t>für</w:t>
      </w:r>
      <w:r w:rsidRPr="00DA09F2">
        <w:rPr>
          <w:rFonts w:ascii="Arial" w:hAnsi="Arial" w:cs="Arial"/>
          <w:sz w:val="22"/>
          <w:szCs w:val="22"/>
        </w:rPr>
        <w:t xml:space="preserve"> mehrgeschossige Holzbauten bis zur </w:t>
      </w:r>
      <w:r w:rsidR="002E07FD" w:rsidRPr="00DA09F2">
        <w:rPr>
          <w:rFonts w:ascii="Arial" w:hAnsi="Arial" w:cs="Arial"/>
          <w:sz w:val="22"/>
          <w:szCs w:val="22"/>
        </w:rPr>
        <w:t>Gebäudeklasse</w:t>
      </w:r>
      <w:r w:rsidRPr="00DA09F2">
        <w:rPr>
          <w:rFonts w:ascii="Arial" w:hAnsi="Arial" w:cs="Arial"/>
          <w:sz w:val="22"/>
          <w:szCs w:val="22"/>
        </w:rPr>
        <w:t xml:space="preserve"> 5 geschaffen. </w:t>
      </w:r>
      <w:r w:rsidR="004A0804">
        <w:rPr>
          <w:rFonts w:ascii="Arial" w:hAnsi="Arial" w:cs="Arial"/>
          <w:sz w:val="22"/>
          <w:szCs w:val="22"/>
        </w:rPr>
        <w:t>Dort finden sich</w:t>
      </w:r>
      <w:r w:rsidR="00DB7793">
        <w:rPr>
          <w:rFonts w:ascii="Arial" w:hAnsi="Arial" w:cs="Arial"/>
          <w:sz w:val="22"/>
          <w:szCs w:val="22"/>
        </w:rPr>
        <w:t xml:space="preserve"> </w:t>
      </w:r>
      <w:r w:rsidR="002E07FD" w:rsidRPr="00DA09F2">
        <w:rPr>
          <w:rFonts w:ascii="Arial" w:hAnsi="Arial" w:cs="Arial"/>
          <w:sz w:val="22"/>
          <w:szCs w:val="22"/>
        </w:rPr>
        <w:t>auch Regelungen für Leitungsabschottungen zum Einbau in Wände</w:t>
      </w:r>
      <w:r w:rsidR="002E07FD">
        <w:rPr>
          <w:rFonts w:ascii="Arial" w:hAnsi="Arial" w:cs="Arial"/>
          <w:sz w:val="22"/>
          <w:szCs w:val="22"/>
        </w:rPr>
        <w:t xml:space="preserve"> und Decken </w:t>
      </w:r>
      <w:r w:rsidR="002E07FD" w:rsidRPr="00DA09F2">
        <w:rPr>
          <w:rFonts w:ascii="Arial" w:hAnsi="Arial" w:cs="Arial"/>
          <w:sz w:val="22"/>
          <w:szCs w:val="22"/>
        </w:rPr>
        <w:t>in Massivholzbauweise bis F</w:t>
      </w:r>
      <w:r w:rsidR="00EB1211">
        <w:rPr>
          <w:rFonts w:ascii="Arial" w:hAnsi="Arial" w:cs="Arial"/>
          <w:sz w:val="22"/>
          <w:szCs w:val="22"/>
        </w:rPr>
        <w:t xml:space="preserve"> </w:t>
      </w:r>
      <w:r w:rsidR="002E07FD" w:rsidRPr="00DA09F2">
        <w:rPr>
          <w:rFonts w:ascii="Arial" w:hAnsi="Arial" w:cs="Arial"/>
          <w:sz w:val="22"/>
          <w:szCs w:val="22"/>
        </w:rPr>
        <w:t>90</w:t>
      </w:r>
      <w:r w:rsidR="004A0804">
        <w:rPr>
          <w:rFonts w:ascii="Arial" w:hAnsi="Arial" w:cs="Arial"/>
          <w:sz w:val="22"/>
          <w:szCs w:val="22"/>
        </w:rPr>
        <w:t xml:space="preserve">, auf die sich die in diesem Jahr neu erstellte </w:t>
      </w:r>
      <w:r w:rsidR="00F37816">
        <w:rPr>
          <w:rFonts w:ascii="Arial" w:hAnsi="Arial" w:cs="Arial"/>
          <w:sz w:val="22"/>
          <w:szCs w:val="22"/>
        </w:rPr>
        <w:t>Unterlage</w:t>
      </w:r>
      <w:r w:rsidR="004A0804">
        <w:rPr>
          <w:rFonts w:ascii="Arial" w:hAnsi="Arial" w:cs="Arial"/>
          <w:sz w:val="22"/>
          <w:szCs w:val="22"/>
        </w:rPr>
        <w:t xml:space="preserve"> </w:t>
      </w:r>
      <w:r w:rsidR="002E76A5">
        <w:rPr>
          <w:rFonts w:ascii="Arial" w:hAnsi="Arial" w:cs="Arial"/>
          <w:sz w:val="22"/>
          <w:szCs w:val="22"/>
        </w:rPr>
        <w:t>von</w:t>
      </w:r>
      <w:r w:rsidR="00FE3F1F">
        <w:rPr>
          <w:rFonts w:ascii="Arial" w:hAnsi="Arial" w:cs="Arial"/>
          <w:sz w:val="22"/>
          <w:szCs w:val="22"/>
        </w:rPr>
        <w:t xml:space="preserve"> ROCKWOOL</w:t>
      </w:r>
      <w:r w:rsidR="004A0804">
        <w:rPr>
          <w:rFonts w:ascii="Arial" w:hAnsi="Arial" w:cs="Arial"/>
          <w:sz w:val="22"/>
          <w:szCs w:val="22"/>
        </w:rPr>
        <w:t xml:space="preserve"> bezieht.</w:t>
      </w:r>
      <w:r w:rsidR="00FE3F1F">
        <w:rPr>
          <w:rFonts w:ascii="Arial" w:hAnsi="Arial" w:cs="Arial"/>
          <w:sz w:val="22"/>
          <w:szCs w:val="22"/>
        </w:rPr>
        <w:t xml:space="preserve"> </w:t>
      </w:r>
      <w:r w:rsidR="004A0804">
        <w:rPr>
          <w:rFonts w:ascii="Arial" w:hAnsi="Arial" w:cs="Arial"/>
          <w:sz w:val="22"/>
          <w:szCs w:val="22"/>
        </w:rPr>
        <w:t>Anhand von technischen Zeichnungen wird</w:t>
      </w:r>
      <w:r w:rsidR="00E45504">
        <w:rPr>
          <w:rFonts w:ascii="Arial" w:hAnsi="Arial" w:cs="Arial"/>
          <w:sz w:val="22"/>
          <w:szCs w:val="22"/>
        </w:rPr>
        <w:t xml:space="preserve"> in der Broschüre</w:t>
      </w:r>
      <w:r w:rsidR="004A0804">
        <w:rPr>
          <w:rFonts w:ascii="Arial" w:hAnsi="Arial" w:cs="Arial"/>
          <w:sz w:val="22"/>
          <w:szCs w:val="22"/>
        </w:rPr>
        <w:t xml:space="preserve"> </w:t>
      </w:r>
      <w:r w:rsidR="00E45504" w:rsidRPr="005C3649">
        <w:rPr>
          <w:rFonts w:ascii="Arial" w:hAnsi="Arial" w:cs="Arial"/>
          <w:bCs/>
          <w:sz w:val="22"/>
          <w:szCs w:val="22"/>
        </w:rPr>
        <w:t>„Conlit-Brandschutzsysteme im Holzbau</w:t>
      </w:r>
      <w:r w:rsidR="00F37816">
        <w:rPr>
          <w:rFonts w:ascii="Arial" w:hAnsi="Arial" w:cs="Arial"/>
          <w:bCs/>
          <w:sz w:val="22"/>
          <w:szCs w:val="22"/>
        </w:rPr>
        <w:t>“</w:t>
      </w:r>
      <w:r w:rsidR="00E45504">
        <w:rPr>
          <w:rFonts w:ascii="Arial" w:hAnsi="Arial" w:cs="Arial"/>
          <w:sz w:val="22"/>
          <w:szCs w:val="22"/>
        </w:rPr>
        <w:t xml:space="preserve"> </w:t>
      </w:r>
      <w:r w:rsidR="00B94A29">
        <w:rPr>
          <w:rFonts w:ascii="Arial" w:hAnsi="Arial" w:cs="Arial"/>
          <w:sz w:val="22"/>
          <w:szCs w:val="22"/>
        </w:rPr>
        <w:t xml:space="preserve">die Ausführung </w:t>
      </w:r>
      <w:r w:rsidR="00D20A38">
        <w:rPr>
          <w:rFonts w:ascii="Arial" w:hAnsi="Arial" w:cs="Arial"/>
          <w:sz w:val="22"/>
          <w:szCs w:val="22"/>
        </w:rPr>
        <w:t>v</w:t>
      </w:r>
      <w:r w:rsidR="00B94A29">
        <w:rPr>
          <w:rFonts w:ascii="Arial" w:hAnsi="Arial" w:cs="Arial"/>
          <w:sz w:val="22"/>
          <w:szCs w:val="22"/>
        </w:rPr>
        <w:t>on</w:t>
      </w:r>
      <w:r w:rsidR="00196130">
        <w:rPr>
          <w:rFonts w:ascii="Arial" w:hAnsi="Arial" w:cs="Arial"/>
          <w:sz w:val="22"/>
          <w:szCs w:val="22"/>
        </w:rPr>
        <w:t xml:space="preserve"> </w:t>
      </w:r>
      <w:r w:rsidRPr="00DA09F2">
        <w:rPr>
          <w:rFonts w:ascii="Arial" w:hAnsi="Arial"/>
          <w:sz w:val="22"/>
        </w:rPr>
        <w:t>R</w:t>
      </w:r>
      <w:r w:rsidR="0000244C">
        <w:rPr>
          <w:rFonts w:ascii="Arial" w:hAnsi="Arial"/>
          <w:sz w:val="22"/>
        </w:rPr>
        <w:t xml:space="preserve"> </w:t>
      </w:r>
      <w:r w:rsidRPr="00DA09F2">
        <w:rPr>
          <w:rFonts w:ascii="Arial" w:hAnsi="Arial"/>
          <w:sz w:val="22"/>
        </w:rPr>
        <w:t>30- bis R</w:t>
      </w:r>
      <w:r w:rsidR="0000244C">
        <w:rPr>
          <w:rFonts w:ascii="Arial" w:hAnsi="Arial"/>
          <w:sz w:val="22"/>
        </w:rPr>
        <w:t xml:space="preserve"> </w:t>
      </w:r>
      <w:r w:rsidRPr="00DA09F2">
        <w:rPr>
          <w:rFonts w:ascii="Arial" w:hAnsi="Arial"/>
          <w:sz w:val="22"/>
        </w:rPr>
        <w:t>90-Abschottungen</w:t>
      </w:r>
      <w:r>
        <w:rPr>
          <w:rFonts w:ascii="Arial" w:hAnsi="Arial"/>
          <w:sz w:val="22"/>
        </w:rPr>
        <w:t xml:space="preserve"> </w:t>
      </w:r>
      <w:r w:rsidR="0000244C">
        <w:rPr>
          <w:rFonts w:ascii="Arial" w:hAnsi="Arial"/>
          <w:sz w:val="22"/>
        </w:rPr>
        <w:t>von Versor</w:t>
      </w:r>
      <w:r w:rsidR="00660FB1">
        <w:rPr>
          <w:rFonts w:ascii="Arial" w:hAnsi="Arial"/>
          <w:sz w:val="22"/>
        </w:rPr>
        <w:t>g</w:t>
      </w:r>
      <w:r w:rsidR="0000244C">
        <w:rPr>
          <w:rFonts w:ascii="Arial" w:hAnsi="Arial"/>
          <w:sz w:val="22"/>
        </w:rPr>
        <w:t>ungsleitungen</w:t>
      </w:r>
      <w:r w:rsidR="00567D75">
        <w:rPr>
          <w:rFonts w:ascii="Arial" w:hAnsi="Arial"/>
          <w:sz w:val="22"/>
        </w:rPr>
        <w:t xml:space="preserve"> </w:t>
      </w:r>
      <w:r w:rsidR="004A0804">
        <w:rPr>
          <w:rFonts w:ascii="Arial" w:hAnsi="Arial" w:cs="Arial"/>
          <w:sz w:val="22"/>
          <w:szCs w:val="22"/>
        </w:rPr>
        <w:t>dargestellt</w:t>
      </w:r>
      <w:r w:rsidR="004A0804" w:rsidRPr="00B94A29">
        <w:rPr>
          <w:rFonts w:ascii="Arial" w:hAnsi="Arial" w:cs="Arial"/>
          <w:sz w:val="22"/>
          <w:szCs w:val="22"/>
        </w:rPr>
        <w:t xml:space="preserve"> </w:t>
      </w:r>
      <w:r w:rsidR="0071656C">
        <w:rPr>
          <w:rFonts w:ascii="Arial" w:hAnsi="Arial"/>
          <w:sz w:val="22"/>
        </w:rPr>
        <w:t>sowie</w:t>
      </w:r>
      <w:r w:rsidR="00567D75">
        <w:rPr>
          <w:rFonts w:ascii="Arial" w:hAnsi="Arial"/>
          <w:sz w:val="22"/>
        </w:rPr>
        <w:t xml:space="preserve"> </w:t>
      </w:r>
      <w:r w:rsidR="004A0804">
        <w:rPr>
          <w:rFonts w:ascii="Arial" w:hAnsi="Arial"/>
          <w:sz w:val="22"/>
        </w:rPr>
        <w:t xml:space="preserve">von </w:t>
      </w:r>
      <w:r w:rsidR="00567D75">
        <w:rPr>
          <w:rFonts w:ascii="Arial" w:hAnsi="Arial"/>
          <w:sz w:val="22"/>
        </w:rPr>
        <w:t>brennbare</w:t>
      </w:r>
      <w:r w:rsidR="004A0804">
        <w:rPr>
          <w:rFonts w:ascii="Arial" w:hAnsi="Arial"/>
          <w:sz w:val="22"/>
        </w:rPr>
        <w:t>n</w:t>
      </w:r>
      <w:r w:rsidR="007805C0">
        <w:rPr>
          <w:rFonts w:ascii="Arial" w:hAnsi="Arial"/>
          <w:sz w:val="22"/>
        </w:rPr>
        <w:t xml:space="preserve"> Abwasserleitungen</w:t>
      </w:r>
      <w:r w:rsidRPr="00DA09F2">
        <w:rPr>
          <w:rFonts w:ascii="Arial" w:hAnsi="Arial"/>
          <w:sz w:val="22"/>
        </w:rPr>
        <w:t xml:space="preserve"> in Brettsperrholzd</w:t>
      </w:r>
      <w:r w:rsidR="00567D75">
        <w:rPr>
          <w:rFonts w:ascii="Arial" w:hAnsi="Arial"/>
          <w:sz w:val="22"/>
        </w:rPr>
        <w:t xml:space="preserve">ecke ohne und </w:t>
      </w:r>
      <w:r w:rsidRPr="00DA09F2">
        <w:rPr>
          <w:rFonts w:ascii="Arial" w:hAnsi="Arial"/>
          <w:sz w:val="22"/>
        </w:rPr>
        <w:t>mit Kapselkriterium</w:t>
      </w:r>
      <w:r w:rsidR="00567D75">
        <w:rPr>
          <w:rFonts w:ascii="Arial" w:hAnsi="Arial"/>
          <w:sz w:val="22"/>
        </w:rPr>
        <w:t>.</w:t>
      </w:r>
      <w:r w:rsidR="00567D75">
        <w:rPr>
          <w:rFonts w:ascii="Arial" w:hAnsi="Arial" w:cs="Arial"/>
          <w:sz w:val="22"/>
          <w:szCs w:val="22"/>
        </w:rPr>
        <w:t xml:space="preserve"> Ferner enthält sie </w:t>
      </w:r>
      <w:r w:rsidR="007805C0">
        <w:rPr>
          <w:rFonts w:ascii="Arial" w:hAnsi="Arial"/>
          <w:sz w:val="22"/>
        </w:rPr>
        <w:t>Erläuterungen zur Anfertigung passgenauer Kernbohrungen und zum Ringspaltverschluss</w:t>
      </w:r>
      <w:r w:rsidR="00F37816">
        <w:rPr>
          <w:rFonts w:ascii="Arial" w:hAnsi="Arial"/>
          <w:sz w:val="22"/>
        </w:rPr>
        <w:t xml:space="preserve"> innerhalb eines Hüllrohres</w:t>
      </w:r>
      <w:r w:rsidR="00567D75">
        <w:rPr>
          <w:rFonts w:ascii="Arial" w:hAnsi="Arial"/>
          <w:sz w:val="22"/>
        </w:rPr>
        <w:t>.</w:t>
      </w:r>
      <w:r w:rsidR="00567D75">
        <w:rPr>
          <w:rFonts w:ascii="Arial" w:hAnsi="Arial" w:cs="Arial"/>
          <w:sz w:val="22"/>
          <w:szCs w:val="22"/>
        </w:rPr>
        <w:t xml:space="preserve"> </w:t>
      </w:r>
      <w:r w:rsidR="007805C0">
        <w:rPr>
          <w:rFonts w:ascii="Arial" w:hAnsi="Arial"/>
          <w:sz w:val="22"/>
        </w:rPr>
        <w:t>Abschließend</w:t>
      </w:r>
      <w:r w:rsidR="0071656C">
        <w:rPr>
          <w:rFonts w:ascii="Arial" w:hAnsi="Arial"/>
          <w:sz w:val="22"/>
        </w:rPr>
        <w:t>e</w:t>
      </w:r>
      <w:r w:rsidR="007805C0">
        <w:rPr>
          <w:rFonts w:ascii="Arial" w:hAnsi="Arial"/>
          <w:sz w:val="22"/>
        </w:rPr>
        <w:t xml:space="preserve"> Erläuterungen zur Holzbaurichtlinie</w:t>
      </w:r>
      <w:r w:rsidR="00567D75">
        <w:rPr>
          <w:rFonts w:ascii="Arial" w:hAnsi="Arial"/>
          <w:sz w:val="22"/>
        </w:rPr>
        <w:t xml:space="preserve"> </w:t>
      </w:r>
      <w:r w:rsidR="0071656C">
        <w:rPr>
          <w:rFonts w:ascii="Arial" w:hAnsi="Arial"/>
          <w:sz w:val="22"/>
        </w:rPr>
        <w:t>sowie zu den Anforderungen an Bauteile und Leitungsdurchführungen in Gebäuden der Klasse 4 und 5</w:t>
      </w:r>
      <w:r w:rsidR="0071656C">
        <w:rPr>
          <w:rFonts w:ascii="Arial" w:hAnsi="Arial" w:cs="Arial"/>
          <w:sz w:val="22"/>
          <w:szCs w:val="22"/>
        </w:rPr>
        <w:t xml:space="preserve"> </w:t>
      </w:r>
      <w:r w:rsidR="00567D75">
        <w:rPr>
          <w:rFonts w:ascii="Arial" w:hAnsi="Arial"/>
          <w:sz w:val="22"/>
        </w:rPr>
        <w:t xml:space="preserve">betten das </w:t>
      </w:r>
      <w:r w:rsidR="0071656C">
        <w:rPr>
          <w:rFonts w:ascii="Arial" w:hAnsi="Arial"/>
          <w:sz w:val="22"/>
        </w:rPr>
        <w:t>Gezeigte</w:t>
      </w:r>
      <w:r w:rsidR="00567D75">
        <w:rPr>
          <w:rFonts w:ascii="Arial" w:hAnsi="Arial"/>
          <w:sz w:val="22"/>
        </w:rPr>
        <w:t xml:space="preserve"> in </w:t>
      </w:r>
      <w:r w:rsidR="0071656C">
        <w:rPr>
          <w:rFonts w:ascii="Arial" w:hAnsi="Arial"/>
          <w:sz w:val="22"/>
        </w:rPr>
        <w:t>den</w:t>
      </w:r>
      <w:r w:rsidR="00567D75">
        <w:rPr>
          <w:rFonts w:ascii="Arial" w:hAnsi="Arial"/>
          <w:sz w:val="22"/>
        </w:rPr>
        <w:t xml:space="preserve"> </w:t>
      </w:r>
      <w:r w:rsidR="0071656C">
        <w:rPr>
          <w:rFonts w:ascii="Arial" w:hAnsi="Arial"/>
          <w:sz w:val="22"/>
        </w:rPr>
        <w:t>baurechtlichen</w:t>
      </w:r>
      <w:r w:rsidR="00567D75">
        <w:rPr>
          <w:rFonts w:ascii="Arial" w:hAnsi="Arial"/>
          <w:sz w:val="22"/>
        </w:rPr>
        <w:t xml:space="preserve"> Zusammenhang ein. </w:t>
      </w:r>
    </w:p>
    <w:p w14:paraId="365ED677" w14:textId="77777777" w:rsidR="00567D75" w:rsidRDefault="00567D75" w:rsidP="00567D75">
      <w:pPr>
        <w:spacing w:line="360" w:lineRule="auto"/>
        <w:rPr>
          <w:rFonts w:ascii="Arial" w:hAnsi="Arial" w:cs="Arial"/>
          <w:sz w:val="22"/>
          <w:szCs w:val="22"/>
        </w:rPr>
      </w:pPr>
    </w:p>
    <w:p w14:paraId="591472DD" w14:textId="77777777" w:rsidR="00A77460" w:rsidRPr="00DD4E78" w:rsidRDefault="00A77460" w:rsidP="00A77460">
      <w:pPr>
        <w:widowControl w:val="0"/>
        <w:spacing w:line="360" w:lineRule="auto"/>
        <w:jc w:val="both"/>
        <w:rPr>
          <w:rFonts w:ascii="Arial" w:hAnsi="Arial" w:cs="Arial"/>
          <w:sz w:val="22"/>
          <w:szCs w:val="22"/>
        </w:rPr>
      </w:pPr>
      <w:r w:rsidRPr="006926E8">
        <w:rPr>
          <w:rFonts w:ascii="Arial" w:hAnsi="Arial"/>
          <w:b/>
          <w:sz w:val="22"/>
        </w:rPr>
        <w:lastRenderedPageBreak/>
        <w:t xml:space="preserve">Holz und Steinwolle – </w:t>
      </w:r>
      <w:r>
        <w:rPr>
          <w:rFonts w:ascii="Arial" w:hAnsi="Arial"/>
          <w:b/>
          <w:sz w:val="22"/>
        </w:rPr>
        <w:t>die</w:t>
      </w:r>
      <w:r w:rsidRPr="006926E8">
        <w:rPr>
          <w:rFonts w:ascii="Arial" w:hAnsi="Arial"/>
          <w:b/>
          <w:sz w:val="22"/>
        </w:rPr>
        <w:t xml:space="preserve"> perfekte Kombination</w:t>
      </w:r>
      <w:r>
        <w:rPr>
          <w:rFonts w:ascii="Arial" w:hAnsi="Arial"/>
          <w:b/>
          <w:sz w:val="22"/>
        </w:rPr>
        <w:t xml:space="preserve"> </w:t>
      </w:r>
    </w:p>
    <w:p w14:paraId="03D260FB" w14:textId="27E09153" w:rsidR="00DD4E78" w:rsidRDefault="00B94A29" w:rsidP="00E666A8">
      <w:pPr>
        <w:widowControl w:val="0"/>
        <w:spacing w:line="360" w:lineRule="auto"/>
        <w:jc w:val="both"/>
        <w:rPr>
          <w:rFonts w:ascii="Arial" w:hAnsi="Arial" w:cs="Arial"/>
          <w:color w:val="1C1C19"/>
          <w:sz w:val="22"/>
          <w:szCs w:val="22"/>
        </w:rPr>
      </w:pPr>
      <w:r>
        <w:rPr>
          <w:rFonts w:ascii="Arial" w:hAnsi="Arial" w:cs="Arial"/>
          <w:sz w:val="22"/>
        </w:rPr>
        <w:t xml:space="preserve">Steinwolle-Dämmsysteme sind im Holzbau nicht nur im Bereich der Haustechnik gefragt. </w:t>
      </w:r>
      <w:r w:rsidR="005D6985" w:rsidRPr="00CC6FDA">
        <w:rPr>
          <w:rFonts w:ascii="Arial" w:hAnsi="Arial" w:cs="Arial"/>
          <w:sz w:val="22"/>
        </w:rPr>
        <w:t xml:space="preserve">Da </w:t>
      </w:r>
      <w:r w:rsidR="00E45504">
        <w:rPr>
          <w:rFonts w:ascii="Arial" w:hAnsi="Arial"/>
          <w:sz w:val="22"/>
        </w:rPr>
        <w:t>Steinwolle</w:t>
      </w:r>
      <w:r w:rsidR="00E45504" w:rsidRPr="00CC6FDA">
        <w:rPr>
          <w:rFonts w:ascii="Arial" w:hAnsi="Arial"/>
          <w:sz w:val="22"/>
        </w:rPr>
        <w:t xml:space="preserve"> </w:t>
      </w:r>
      <w:r w:rsidR="00AC14E7">
        <w:rPr>
          <w:rFonts w:ascii="Arial" w:hAnsi="Arial"/>
          <w:sz w:val="22"/>
        </w:rPr>
        <w:t xml:space="preserve">nichtbrennbar </w:t>
      </w:r>
      <w:r>
        <w:rPr>
          <w:rFonts w:ascii="Arial" w:hAnsi="Arial"/>
          <w:sz w:val="22"/>
        </w:rPr>
        <w:t>ist</w:t>
      </w:r>
      <w:r w:rsidR="00C50B25">
        <w:rPr>
          <w:rFonts w:ascii="Arial" w:hAnsi="Arial"/>
          <w:sz w:val="22"/>
        </w:rPr>
        <w:t xml:space="preserve"> und einen Schmelzpunkt größer als 1000</w:t>
      </w:r>
      <w:r w:rsidR="002F7D38">
        <w:rPr>
          <w:rFonts w:ascii="Arial" w:hAnsi="Arial"/>
          <w:sz w:val="22"/>
        </w:rPr>
        <w:t xml:space="preserve"> </w:t>
      </w:r>
      <w:r w:rsidR="00C50B25">
        <w:rPr>
          <w:rFonts w:ascii="Arial" w:hAnsi="Arial"/>
          <w:sz w:val="22"/>
        </w:rPr>
        <w:t>°C besitzt</w:t>
      </w:r>
      <w:r w:rsidR="005D6985" w:rsidRPr="00CC6FDA">
        <w:rPr>
          <w:rFonts w:ascii="Arial" w:hAnsi="Arial"/>
          <w:sz w:val="22"/>
        </w:rPr>
        <w:t>,</w:t>
      </w:r>
      <w:r w:rsidR="00A545E8" w:rsidRPr="00CC6FDA">
        <w:rPr>
          <w:rFonts w:ascii="Arial" w:hAnsi="Arial"/>
          <w:sz w:val="22"/>
        </w:rPr>
        <w:t xml:space="preserve"> </w:t>
      </w:r>
      <w:r w:rsidR="00A77460" w:rsidRPr="00CC6FDA">
        <w:rPr>
          <w:rFonts w:ascii="Arial" w:hAnsi="Arial"/>
          <w:sz w:val="22"/>
        </w:rPr>
        <w:t xml:space="preserve">empfehlen </w:t>
      </w:r>
      <w:r w:rsidR="005C3649">
        <w:rPr>
          <w:rFonts w:ascii="Arial" w:hAnsi="Arial"/>
          <w:sz w:val="22"/>
        </w:rPr>
        <w:t xml:space="preserve">sie </w:t>
      </w:r>
      <w:r w:rsidR="000A157C" w:rsidRPr="00CC6FDA">
        <w:rPr>
          <w:rFonts w:ascii="Arial" w:hAnsi="Arial"/>
          <w:sz w:val="22"/>
        </w:rPr>
        <w:t xml:space="preserve">Fachplaner </w:t>
      </w:r>
      <w:r>
        <w:rPr>
          <w:rFonts w:ascii="Arial" w:hAnsi="Arial"/>
          <w:sz w:val="22"/>
        </w:rPr>
        <w:t>auch</w:t>
      </w:r>
      <w:r w:rsidR="004057CD" w:rsidRPr="00CC6FDA">
        <w:rPr>
          <w:rFonts w:ascii="Arial" w:hAnsi="Arial"/>
          <w:sz w:val="22"/>
        </w:rPr>
        <w:t xml:space="preserve"> </w:t>
      </w:r>
      <w:r w:rsidR="0071656C">
        <w:rPr>
          <w:rFonts w:ascii="Arial" w:hAnsi="Arial"/>
          <w:sz w:val="22"/>
        </w:rPr>
        <w:t>für Gebäude und Anwendungen</w:t>
      </w:r>
      <w:r w:rsidR="000A157C" w:rsidRPr="00CC6FDA">
        <w:rPr>
          <w:rFonts w:ascii="Arial" w:hAnsi="Arial"/>
          <w:sz w:val="22"/>
        </w:rPr>
        <w:t xml:space="preserve">, </w:t>
      </w:r>
      <w:r w:rsidR="0071656C">
        <w:rPr>
          <w:rFonts w:ascii="Arial" w:hAnsi="Arial"/>
          <w:sz w:val="22"/>
        </w:rPr>
        <w:t>in denen</w:t>
      </w:r>
      <w:r w:rsidR="00E94395" w:rsidRPr="00CC6FDA">
        <w:rPr>
          <w:rFonts w:ascii="Arial" w:hAnsi="Arial"/>
          <w:sz w:val="22"/>
        </w:rPr>
        <w:t xml:space="preserve"> </w:t>
      </w:r>
      <w:r w:rsidR="000A157C" w:rsidRPr="00CC6FDA">
        <w:rPr>
          <w:rFonts w:ascii="Arial" w:hAnsi="Arial"/>
          <w:sz w:val="22"/>
        </w:rPr>
        <w:t>der Gesetzgeber</w:t>
      </w:r>
      <w:r>
        <w:rPr>
          <w:rFonts w:ascii="Arial" w:hAnsi="Arial"/>
          <w:sz w:val="22"/>
        </w:rPr>
        <w:t xml:space="preserve"> </w:t>
      </w:r>
      <w:r w:rsidR="005C3649">
        <w:rPr>
          <w:rFonts w:ascii="Arial" w:hAnsi="Arial"/>
          <w:sz w:val="22"/>
        </w:rPr>
        <w:t xml:space="preserve">Steinwolle </w:t>
      </w:r>
      <w:r>
        <w:rPr>
          <w:rFonts w:ascii="Arial" w:hAnsi="Arial"/>
          <w:sz w:val="22"/>
        </w:rPr>
        <w:t>noch nicht</w:t>
      </w:r>
      <w:r w:rsidR="00A77460">
        <w:rPr>
          <w:rFonts w:ascii="Arial" w:hAnsi="Arial"/>
          <w:sz w:val="22"/>
        </w:rPr>
        <w:t xml:space="preserve"> </w:t>
      </w:r>
      <w:r w:rsidR="0071656C">
        <w:rPr>
          <w:rFonts w:ascii="Arial" w:hAnsi="Arial"/>
          <w:sz w:val="22"/>
        </w:rPr>
        <w:t xml:space="preserve">ausdrücklich </w:t>
      </w:r>
      <w:r w:rsidR="00A77460">
        <w:rPr>
          <w:rFonts w:ascii="Arial" w:hAnsi="Arial"/>
          <w:sz w:val="22"/>
        </w:rPr>
        <w:t>vorschreibt. Denn k</w:t>
      </w:r>
      <w:r w:rsidR="000A157C" w:rsidRPr="00CC6FDA">
        <w:rPr>
          <w:rFonts w:ascii="Arial" w:hAnsi="Arial"/>
          <w:sz w:val="22"/>
        </w:rPr>
        <w:t xml:space="preserve">ommt es zu einem Brand, entscheidet nicht selten die Dämmung darüber, ob sich dieser bis zu einem vernichtenden Vollbrand ausweiten kann. </w:t>
      </w:r>
    </w:p>
    <w:p w14:paraId="56BEAF48" w14:textId="4C21EE88" w:rsidR="004057CD" w:rsidRDefault="004057CD" w:rsidP="00E666A8">
      <w:pPr>
        <w:widowControl w:val="0"/>
        <w:spacing w:line="360" w:lineRule="auto"/>
        <w:jc w:val="both"/>
        <w:rPr>
          <w:rFonts w:ascii="Arial" w:hAnsi="Arial" w:cs="Arial"/>
          <w:sz w:val="22"/>
          <w:szCs w:val="22"/>
        </w:rPr>
      </w:pPr>
    </w:p>
    <w:p w14:paraId="4CC8B032" w14:textId="44C40AA2" w:rsidR="00E45504" w:rsidRPr="00E45504" w:rsidRDefault="00E45504" w:rsidP="00E666A8">
      <w:pPr>
        <w:widowControl w:val="0"/>
        <w:spacing w:line="360" w:lineRule="auto"/>
        <w:jc w:val="both"/>
        <w:rPr>
          <w:rFonts w:ascii="Arial" w:hAnsi="Arial" w:cs="Arial"/>
          <w:b/>
          <w:bCs/>
          <w:sz w:val="22"/>
          <w:szCs w:val="22"/>
        </w:rPr>
      </w:pPr>
      <w:r w:rsidRPr="00E45504">
        <w:rPr>
          <w:rFonts w:ascii="Arial" w:hAnsi="Arial" w:cs="Arial"/>
          <w:b/>
          <w:bCs/>
          <w:sz w:val="22"/>
          <w:szCs w:val="22"/>
        </w:rPr>
        <w:t>Dimensionsstabil auch im Brandfall</w:t>
      </w:r>
    </w:p>
    <w:p w14:paraId="39445F02" w14:textId="537BB9E6" w:rsidR="000A157C" w:rsidRDefault="007630C8" w:rsidP="00E666A8">
      <w:pPr>
        <w:widowControl w:val="0"/>
        <w:spacing w:line="360" w:lineRule="auto"/>
        <w:jc w:val="both"/>
        <w:rPr>
          <w:rFonts w:ascii="Arial" w:hAnsi="Arial"/>
          <w:sz w:val="22"/>
        </w:rPr>
      </w:pPr>
      <w:r>
        <w:rPr>
          <w:rFonts w:ascii="Arial" w:hAnsi="Arial"/>
          <w:sz w:val="22"/>
        </w:rPr>
        <w:t xml:space="preserve">Durch einfachen </w:t>
      </w:r>
      <w:r w:rsidR="008746B9">
        <w:rPr>
          <w:rFonts w:ascii="Arial" w:hAnsi="Arial"/>
          <w:sz w:val="22"/>
        </w:rPr>
        <w:t xml:space="preserve">Zuschnitt </w:t>
      </w:r>
      <w:r w:rsidR="00721D4D">
        <w:rPr>
          <w:rFonts w:ascii="Arial" w:hAnsi="Arial"/>
          <w:sz w:val="22"/>
        </w:rPr>
        <w:t xml:space="preserve">können ROCKWOOL </w:t>
      </w:r>
      <w:r w:rsidR="008746B9">
        <w:rPr>
          <w:rFonts w:ascii="Arial" w:hAnsi="Arial"/>
          <w:sz w:val="22"/>
        </w:rPr>
        <w:t>Dämmplatten</w:t>
      </w:r>
      <w:r w:rsidR="00B94A29">
        <w:rPr>
          <w:rFonts w:ascii="Arial" w:hAnsi="Arial"/>
          <w:sz w:val="22"/>
        </w:rPr>
        <w:t xml:space="preserve"> und</w:t>
      </w:r>
      <w:r w:rsidR="00835316">
        <w:rPr>
          <w:rFonts w:ascii="Arial" w:hAnsi="Arial"/>
          <w:sz w:val="22"/>
        </w:rPr>
        <w:t xml:space="preserve"> </w:t>
      </w:r>
      <w:r w:rsidR="008746B9">
        <w:rPr>
          <w:rFonts w:ascii="Arial" w:hAnsi="Arial"/>
          <w:sz w:val="22"/>
        </w:rPr>
        <w:t>-matten</w:t>
      </w:r>
      <w:r w:rsidR="00835316">
        <w:rPr>
          <w:rFonts w:ascii="Arial" w:hAnsi="Arial"/>
          <w:sz w:val="22"/>
        </w:rPr>
        <w:t xml:space="preserve"> </w:t>
      </w:r>
      <w:r w:rsidR="00B94A29">
        <w:rPr>
          <w:rFonts w:ascii="Arial" w:hAnsi="Arial"/>
          <w:sz w:val="22"/>
        </w:rPr>
        <w:t>im Hochbau</w:t>
      </w:r>
      <w:r w:rsidR="008746B9">
        <w:rPr>
          <w:rFonts w:ascii="Arial" w:hAnsi="Arial"/>
          <w:sz w:val="22"/>
        </w:rPr>
        <w:t xml:space="preserve"> </w:t>
      </w:r>
      <w:r w:rsidR="00835316">
        <w:rPr>
          <w:rFonts w:ascii="Arial" w:hAnsi="Arial"/>
          <w:sz w:val="22"/>
        </w:rPr>
        <w:t xml:space="preserve">leicht an </w:t>
      </w:r>
      <w:r w:rsidR="00B94A29">
        <w:rPr>
          <w:rFonts w:ascii="Arial" w:hAnsi="Arial"/>
          <w:sz w:val="22"/>
        </w:rPr>
        <w:t>alle</w:t>
      </w:r>
      <w:r w:rsidR="00721D4D">
        <w:rPr>
          <w:rFonts w:ascii="Arial" w:hAnsi="Arial"/>
          <w:sz w:val="22"/>
        </w:rPr>
        <w:t xml:space="preserve"> </w:t>
      </w:r>
      <w:r w:rsidR="00835316">
        <w:rPr>
          <w:rFonts w:ascii="Arial" w:hAnsi="Arial"/>
          <w:sz w:val="22"/>
        </w:rPr>
        <w:t>Konstruktionen angepasst werden</w:t>
      </w:r>
      <w:r w:rsidR="00721D4D">
        <w:rPr>
          <w:rFonts w:ascii="Arial" w:hAnsi="Arial"/>
          <w:sz w:val="22"/>
        </w:rPr>
        <w:t>.</w:t>
      </w:r>
      <w:r>
        <w:rPr>
          <w:rFonts w:ascii="Arial" w:hAnsi="Arial"/>
          <w:sz w:val="22"/>
        </w:rPr>
        <w:t xml:space="preserve"> </w:t>
      </w:r>
      <w:r w:rsidR="00721D4D">
        <w:rPr>
          <w:rFonts w:ascii="Arial" w:hAnsi="Arial"/>
          <w:sz w:val="22"/>
        </w:rPr>
        <w:t xml:space="preserve">Sie </w:t>
      </w:r>
      <w:r w:rsidR="00835316">
        <w:rPr>
          <w:rFonts w:ascii="Arial" w:hAnsi="Arial"/>
          <w:sz w:val="22"/>
        </w:rPr>
        <w:t xml:space="preserve">schmiegen sich </w:t>
      </w:r>
      <w:r w:rsidR="00B94A29">
        <w:rPr>
          <w:rFonts w:ascii="Arial" w:hAnsi="Arial"/>
          <w:sz w:val="22"/>
        </w:rPr>
        <w:t xml:space="preserve">z. B. </w:t>
      </w:r>
      <w:r w:rsidR="00835316">
        <w:rPr>
          <w:rFonts w:ascii="Arial" w:hAnsi="Arial"/>
          <w:sz w:val="22"/>
        </w:rPr>
        <w:t xml:space="preserve">fugenlos </w:t>
      </w:r>
      <w:r>
        <w:rPr>
          <w:rFonts w:ascii="Arial" w:hAnsi="Arial"/>
          <w:sz w:val="22"/>
        </w:rPr>
        <w:t>an</w:t>
      </w:r>
      <w:r w:rsidR="000A157C">
        <w:rPr>
          <w:rFonts w:ascii="Arial" w:hAnsi="Arial"/>
          <w:sz w:val="22"/>
        </w:rPr>
        <w:t xml:space="preserve"> </w:t>
      </w:r>
      <w:r w:rsidR="00B94A29">
        <w:rPr>
          <w:rFonts w:ascii="Arial" w:hAnsi="Arial"/>
          <w:sz w:val="22"/>
        </w:rPr>
        <w:t xml:space="preserve">Holzwerk an </w:t>
      </w:r>
      <w:r w:rsidR="000A157C">
        <w:rPr>
          <w:rFonts w:ascii="Arial" w:hAnsi="Arial"/>
          <w:sz w:val="22"/>
        </w:rPr>
        <w:t xml:space="preserve">und sind </w:t>
      </w:r>
      <w:r w:rsidR="00F37816">
        <w:rPr>
          <w:rFonts w:ascii="Arial" w:hAnsi="Arial"/>
          <w:sz w:val="22"/>
        </w:rPr>
        <w:t xml:space="preserve">zugleich </w:t>
      </w:r>
      <w:r w:rsidR="000A157C">
        <w:rPr>
          <w:rFonts w:ascii="Arial" w:hAnsi="Arial"/>
          <w:sz w:val="22"/>
        </w:rPr>
        <w:t>hoch dimensionsstabil</w:t>
      </w:r>
      <w:r w:rsidR="00E01A9B">
        <w:rPr>
          <w:rFonts w:ascii="Arial" w:hAnsi="Arial"/>
          <w:sz w:val="22"/>
        </w:rPr>
        <w:t xml:space="preserve"> </w:t>
      </w:r>
      <w:r w:rsidR="00F37816">
        <w:rPr>
          <w:rFonts w:ascii="Arial" w:hAnsi="Arial"/>
          <w:sz w:val="22"/>
        </w:rPr>
        <w:t>bzw.</w:t>
      </w:r>
      <w:r w:rsidR="00E01A9B">
        <w:rPr>
          <w:rFonts w:ascii="Arial" w:hAnsi="Arial"/>
          <w:sz w:val="22"/>
        </w:rPr>
        <w:t xml:space="preserve"> maßhaltig. </w:t>
      </w:r>
      <w:r w:rsidR="00E94395">
        <w:rPr>
          <w:rFonts w:ascii="Arial" w:hAnsi="Arial"/>
          <w:sz w:val="22"/>
        </w:rPr>
        <w:t xml:space="preserve">Im Brandfall </w:t>
      </w:r>
      <w:r w:rsidR="00B94A29">
        <w:rPr>
          <w:rFonts w:ascii="Arial" w:hAnsi="Arial"/>
          <w:sz w:val="22"/>
        </w:rPr>
        <w:t>schwindet</w:t>
      </w:r>
      <w:r w:rsidR="00E94395">
        <w:rPr>
          <w:rFonts w:ascii="Arial" w:hAnsi="Arial"/>
          <w:sz w:val="22"/>
        </w:rPr>
        <w:t xml:space="preserve"> Steinwolle nicht oder nur geringfügig, so dass Flammen keine Möglichkeit haben, sich auszubreiten und die Holzkonstruktion zu destabilisieren.</w:t>
      </w:r>
      <w:r w:rsidR="005F522F">
        <w:rPr>
          <w:rFonts w:ascii="Arial" w:hAnsi="Arial"/>
          <w:sz w:val="22"/>
        </w:rPr>
        <w:t xml:space="preserve"> Da Steinwolle nicht glimmt, kann </w:t>
      </w:r>
      <w:r w:rsidR="00F37816">
        <w:rPr>
          <w:rFonts w:ascii="Arial" w:hAnsi="Arial"/>
          <w:sz w:val="22"/>
        </w:rPr>
        <w:t xml:space="preserve">z. B. </w:t>
      </w:r>
      <w:r w:rsidR="005F522F">
        <w:rPr>
          <w:rFonts w:ascii="Arial" w:hAnsi="Arial"/>
          <w:sz w:val="22"/>
        </w:rPr>
        <w:t xml:space="preserve">ein Schwelbrand innerhalb </w:t>
      </w:r>
      <w:r w:rsidR="00F37816">
        <w:rPr>
          <w:rFonts w:ascii="Arial" w:hAnsi="Arial"/>
          <w:sz w:val="22"/>
        </w:rPr>
        <w:t>von</w:t>
      </w:r>
      <w:r w:rsidR="005F522F">
        <w:rPr>
          <w:rFonts w:ascii="Arial" w:hAnsi="Arial"/>
          <w:sz w:val="22"/>
        </w:rPr>
        <w:t xml:space="preserve"> Holzgefache</w:t>
      </w:r>
      <w:r w:rsidR="00F37816">
        <w:rPr>
          <w:rFonts w:ascii="Arial" w:hAnsi="Arial"/>
          <w:sz w:val="22"/>
        </w:rPr>
        <w:t>n</w:t>
      </w:r>
      <w:r w:rsidR="005F522F">
        <w:rPr>
          <w:rFonts w:ascii="Arial" w:hAnsi="Arial"/>
          <w:sz w:val="22"/>
        </w:rPr>
        <w:t xml:space="preserve"> ausgeschlossen werden. Dies erleichtert die Arbeit der Feuerwehr immens.</w:t>
      </w:r>
      <w:r w:rsidR="00E94395">
        <w:rPr>
          <w:rFonts w:ascii="Arial" w:hAnsi="Arial"/>
          <w:sz w:val="22"/>
        </w:rPr>
        <w:t xml:space="preserve"> </w:t>
      </w:r>
    </w:p>
    <w:p w14:paraId="0EFD9F61" w14:textId="77777777" w:rsidR="000A157C" w:rsidRDefault="000A157C" w:rsidP="00B23715">
      <w:pPr>
        <w:spacing w:line="360" w:lineRule="auto"/>
        <w:jc w:val="both"/>
        <w:rPr>
          <w:rFonts w:ascii="Arial" w:hAnsi="Arial" w:cs="Arial"/>
          <w:sz w:val="22"/>
          <w:szCs w:val="22"/>
        </w:rPr>
      </w:pPr>
    </w:p>
    <w:p w14:paraId="5B2349BC" w14:textId="77777777" w:rsidR="0071656C" w:rsidRDefault="007630C8" w:rsidP="00B23715">
      <w:pPr>
        <w:spacing w:line="360" w:lineRule="auto"/>
        <w:jc w:val="both"/>
        <w:rPr>
          <w:rFonts w:ascii="Arial" w:hAnsi="Arial"/>
          <w:sz w:val="22"/>
        </w:rPr>
      </w:pPr>
      <w:r>
        <w:rPr>
          <w:rFonts w:ascii="Arial" w:hAnsi="Arial" w:cs="Arial"/>
          <w:sz w:val="22"/>
          <w:szCs w:val="22"/>
        </w:rPr>
        <w:t xml:space="preserve">Mit </w:t>
      </w:r>
      <w:r w:rsidR="00927897">
        <w:rPr>
          <w:rFonts w:ascii="Arial" w:hAnsi="Arial" w:cs="Arial"/>
          <w:sz w:val="22"/>
          <w:szCs w:val="22"/>
        </w:rPr>
        <w:t xml:space="preserve">Bemessungswerten der Wärmeleitfähigkeit </w:t>
      </w:r>
      <w:r>
        <w:rPr>
          <w:rFonts w:ascii="Arial" w:hAnsi="Arial" w:cs="Arial"/>
          <w:sz w:val="22"/>
          <w:szCs w:val="22"/>
        </w:rPr>
        <w:t xml:space="preserve">von 0,035 W/(m·K) schaffen </w:t>
      </w:r>
      <w:r w:rsidR="00F00238">
        <w:rPr>
          <w:rFonts w:ascii="Arial" w:hAnsi="Arial" w:cs="Arial"/>
          <w:sz w:val="22"/>
          <w:szCs w:val="22"/>
        </w:rPr>
        <w:t>ROCKWOOL Dämmstoffe</w:t>
      </w:r>
      <w:r>
        <w:rPr>
          <w:rFonts w:ascii="Arial" w:hAnsi="Arial" w:cs="Arial"/>
          <w:sz w:val="22"/>
          <w:szCs w:val="22"/>
        </w:rPr>
        <w:t xml:space="preserve"> </w:t>
      </w:r>
      <w:r w:rsidR="0071656C">
        <w:rPr>
          <w:rFonts w:ascii="Arial" w:hAnsi="Arial" w:cs="Arial"/>
          <w:sz w:val="22"/>
          <w:szCs w:val="22"/>
        </w:rPr>
        <w:t xml:space="preserve">gleichzeitig </w:t>
      </w:r>
      <w:r w:rsidR="00721D4D">
        <w:rPr>
          <w:rFonts w:ascii="Arial" w:hAnsi="Arial" w:cs="Arial"/>
          <w:sz w:val="22"/>
          <w:szCs w:val="22"/>
        </w:rPr>
        <w:t>ausgezeichneten</w:t>
      </w:r>
      <w:r>
        <w:rPr>
          <w:rFonts w:ascii="Arial" w:hAnsi="Arial" w:cs="Arial"/>
          <w:sz w:val="22"/>
          <w:szCs w:val="22"/>
        </w:rPr>
        <w:t xml:space="preserve"> Wärmeschutz schon </w:t>
      </w:r>
      <w:r w:rsidR="00721D4D">
        <w:rPr>
          <w:rFonts w:ascii="Arial" w:hAnsi="Arial" w:cs="Arial"/>
          <w:sz w:val="22"/>
          <w:szCs w:val="22"/>
        </w:rPr>
        <w:t xml:space="preserve">in </w:t>
      </w:r>
      <w:r>
        <w:rPr>
          <w:rFonts w:ascii="Arial" w:hAnsi="Arial" w:cs="Arial"/>
          <w:sz w:val="22"/>
          <w:szCs w:val="22"/>
        </w:rPr>
        <w:t xml:space="preserve">sehr schlanken Konstruktionen. Je nach Dämmdicke </w:t>
      </w:r>
      <w:r w:rsidR="00927897">
        <w:rPr>
          <w:rFonts w:ascii="Arial" w:hAnsi="Arial" w:cs="Arial"/>
          <w:sz w:val="22"/>
          <w:szCs w:val="22"/>
        </w:rPr>
        <w:t xml:space="preserve">und Konstruktionsaufbau </w:t>
      </w:r>
      <w:r>
        <w:rPr>
          <w:rFonts w:ascii="Arial" w:hAnsi="Arial" w:cs="Arial"/>
          <w:sz w:val="22"/>
          <w:szCs w:val="22"/>
        </w:rPr>
        <w:t>können die Anforderungen</w:t>
      </w:r>
      <w:r w:rsidR="00721D4D">
        <w:rPr>
          <w:rFonts w:ascii="Arial" w:hAnsi="Arial" w:cs="Arial"/>
          <w:sz w:val="22"/>
          <w:szCs w:val="22"/>
        </w:rPr>
        <w:t xml:space="preserve"> an die Gebäudehülle</w:t>
      </w:r>
      <w:r>
        <w:rPr>
          <w:rFonts w:ascii="Arial" w:hAnsi="Arial" w:cs="Arial"/>
          <w:sz w:val="22"/>
          <w:szCs w:val="22"/>
        </w:rPr>
        <w:t xml:space="preserve"> </w:t>
      </w:r>
      <w:r w:rsidR="00721D4D">
        <w:rPr>
          <w:rFonts w:ascii="Arial" w:hAnsi="Arial" w:cs="Arial"/>
          <w:sz w:val="22"/>
          <w:szCs w:val="22"/>
        </w:rPr>
        <w:t xml:space="preserve">von </w:t>
      </w:r>
      <w:r>
        <w:rPr>
          <w:rFonts w:ascii="Arial" w:hAnsi="Arial" w:cs="Arial"/>
          <w:sz w:val="22"/>
          <w:szCs w:val="22"/>
        </w:rPr>
        <w:t>Niedrigenergie- und Passivhäuser</w:t>
      </w:r>
      <w:r w:rsidR="00721D4D">
        <w:rPr>
          <w:rFonts w:ascii="Arial" w:hAnsi="Arial" w:cs="Arial"/>
          <w:sz w:val="22"/>
          <w:szCs w:val="22"/>
        </w:rPr>
        <w:t>n</w:t>
      </w:r>
      <w:r>
        <w:rPr>
          <w:rFonts w:ascii="Arial" w:hAnsi="Arial" w:cs="Arial"/>
          <w:sz w:val="22"/>
          <w:szCs w:val="22"/>
        </w:rPr>
        <w:t xml:space="preserve"> erreicht werden. </w:t>
      </w:r>
      <w:r w:rsidR="00721D4D" w:rsidRPr="008746B9">
        <w:rPr>
          <w:rFonts w:ascii="Arial" w:hAnsi="Arial"/>
          <w:sz w:val="22"/>
        </w:rPr>
        <w:t xml:space="preserve">Darüber hinaus </w:t>
      </w:r>
      <w:r w:rsidR="00A9397B">
        <w:rPr>
          <w:rFonts w:ascii="Arial" w:hAnsi="Arial"/>
          <w:sz w:val="22"/>
        </w:rPr>
        <w:t>verbessert</w:t>
      </w:r>
      <w:r w:rsidR="00A9397B" w:rsidRPr="008746B9">
        <w:rPr>
          <w:rFonts w:ascii="Arial" w:hAnsi="Arial"/>
          <w:sz w:val="22"/>
        </w:rPr>
        <w:t xml:space="preserve"> </w:t>
      </w:r>
      <w:r w:rsidR="00721D4D" w:rsidRPr="008746B9">
        <w:rPr>
          <w:rFonts w:ascii="Arial" w:hAnsi="Arial"/>
          <w:sz w:val="22"/>
        </w:rPr>
        <w:t>Steinwolle als diffusions</w:t>
      </w:r>
      <w:r w:rsidR="00721D4D">
        <w:rPr>
          <w:rFonts w:ascii="Arial" w:hAnsi="Arial"/>
          <w:sz w:val="22"/>
        </w:rPr>
        <w:t>offener</w:t>
      </w:r>
      <w:r w:rsidR="00721D4D" w:rsidRPr="008746B9">
        <w:rPr>
          <w:rFonts w:ascii="Arial" w:hAnsi="Arial"/>
          <w:sz w:val="22"/>
        </w:rPr>
        <w:t xml:space="preserve"> Dämmstoff </w:t>
      </w:r>
      <w:r w:rsidR="00A9397B">
        <w:rPr>
          <w:rFonts w:ascii="Arial" w:hAnsi="Arial"/>
          <w:sz w:val="22"/>
        </w:rPr>
        <w:t>den Feuchtehaushalt im Holzhaus</w:t>
      </w:r>
      <w:r w:rsidR="00721D4D">
        <w:rPr>
          <w:rFonts w:ascii="Arial" w:hAnsi="Arial"/>
          <w:sz w:val="22"/>
        </w:rPr>
        <w:t>.</w:t>
      </w:r>
      <w:r w:rsidR="00721D4D" w:rsidRPr="008746B9">
        <w:rPr>
          <w:rFonts w:ascii="Arial" w:hAnsi="Arial"/>
          <w:sz w:val="22"/>
        </w:rPr>
        <w:t xml:space="preserve"> </w:t>
      </w:r>
    </w:p>
    <w:p w14:paraId="24621946" w14:textId="77777777" w:rsidR="0071656C" w:rsidRDefault="0071656C" w:rsidP="00B23715">
      <w:pPr>
        <w:spacing w:line="360" w:lineRule="auto"/>
        <w:jc w:val="both"/>
        <w:rPr>
          <w:rFonts w:ascii="Arial" w:hAnsi="Arial"/>
          <w:sz w:val="22"/>
        </w:rPr>
      </w:pPr>
    </w:p>
    <w:p w14:paraId="4AAA9C3F" w14:textId="1CEAD3BD" w:rsidR="00E45504" w:rsidRDefault="00FD5418" w:rsidP="00B23715">
      <w:pPr>
        <w:spacing w:line="360" w:lineRule="auto"/>
        <w:jc w:val="both"/>
        <w:rPr>
          <w:rFonts w:ascii="Arial" w:hAnsi="Arial" w:cs="Arial"/>
          <w:sz w:val="22"/>
          <w:szCs w:val="22"/>
        </w:rPr>
      </w:pPr>
      <w:r w:rsidRPr="006926E8">
        <w:rPr>
          <w:rFonts w:ascii="Arial" w:hAnsi="Arial" w:cs="Arial"/>
          <w:sz w:val="22"/>
          <w:szCs w:val="22"/>
        </w:rPr>
        <w:t xml:space="preserve">Durch ihre offenporige Struktur und </w:t>
      </w:r>
      <w:r>
        <w:rPr>
          <w:rFonts w:ascii="Arial" w:hAnsi="Arial" w:cs="Arial"/>
          <w:sz w:val="22"/>
          <w:szCs w:val="22"/>
        </w:rPr>
        <w:t xml:space="preserve">relativ hohe </w:t>
      </w:r>
      <w:r w:rsidRPr="006926E8">
        <w:rPr>
          <w:rFonts w:ascii="Arial" w:hAnsi="Arial" w:cs="Arial"/>
          <w:sz w:val="22"/>
          <w:szCs w:val="22"/>
        </w:rPr>
        <w:t xml:space="preserve">Rohdichte bieten ROCKWOOL </w:t>
      </w:r>
      <w:r>
        <w:rPr>
          <w:rFonts w:ascii="Arial" w:hAnsi="Arial" w:cs="Arial"/>
          <w:sz w:val="22"/>
          <w:szCs w:val="22"/>
        </w:rPr>
        <w:t xml:space="preserve">Dämmstoffe zugleich </w:t>
      </w:r>
      <w:r w:rsidRPr="006926E8">
        <w:rPr>
          <w:rFonts w:ascii="Arial" w:hAnsi="Arial" w:cs="Arial"/>
          <w:sz w:val="22"/>
          <w:szCs w:val="22"/>
        </w:rPr>
        <w:t>optimale Voraussetzungen für einen effektiven Schallschutz.</w:t>
      </w:r>
      <w:r w:rsidR="000A157C">
        <w:rPr>
          <w:rFonts w:ascii="Arial" w:hAnsi="Arial" w:cs="Arial"/>
          <w:sz w:val="22"/>
          <w:szCs w:val="22"/>
        </w:rPr>
        <w:t xml:space="preserve"> </w:t>
      </w:r>
      <w:r w:rsidR="00613A5B">
        <w:rPr>
          <w:rFonts w:ascii="Arial" w:hAnsi="Arial" w:cs="Arial"/>
          <w:sz w:val="22"/>
          <w:szCs w:val="22"/>
        </w:rPr>
        <w:t xml:space="preserve">Das ist von Bedeutung, weil es </w:t>
      </w:r>
      <w:r w:rsidR="0071656C">
        <w:rPr>
          <w:rFonts w:ascii="Arial" w:hAnsi="Arial" w:cs="Arial"/>
          <w:sz w:val="22"/>
          <w:szCs w:val="22"/>
        </w:rPr>
        <w:t>im Holzbau</w:t>
      </w:r>
      <w:r w:rsidR="00613A5B">
        <w:rPr>
          <w:rFonts w:ascii="Arial" w:hAnsi="Arial" w:cs="Arial"/>
          <w:sz w:val="22"/>
          <w:szCs w:val="22"/>
        </w:rPr>
        <w:t xml:space="preserve"> nötig ist, mit geeigneten Materialie</w:t>
      </w:r>
      <w:r w:rsidR="00F00238">
        <w:rPr>
          <w:rFonts w:ascii="Arial" w:hAnsi="Arial" w:cs="Arial"/>
          <w:sz w:val="22"/>
          <w:szCs w:val="22"/>
        </w:rPr>
        <w:t xml:space="preserve">n </w:t>
      </w:r>
      <w:r w:rsidR="00BE22F7">
        <w:rPr>
          <w:rFonts w:ascii="Arial" w:hAnsi="Arial" w:cs="Arial"/>
          <w:sz w:val="22"/>
          <w:szCs w:val="22"/>
        </w:rPr>
        <w:t>das Fehlen von Masse beim Holz</w:t>
      </w:r>
      <w:r w:rsidR="00613A5B">
        <w:rPr>
          <w:rFonts w:ascii="Arial" w:hAnsi="Arial" w:cs="Arial"/>
          <w:sz w:val="22"/>
          <w:szCs w:val="22"/>
        </w:rPr>
        <w:t xml:space="preserve"> zu kompensieren. </w:t>
      </w:r>
    </w:p>
    <w:p w14:paraId="76A64632" w14:textId="77777777" w:rsidR="00E45504" w:rsidRDefault="00E45504" w:rsidP="00B23715">
      <w:pPr>
        <w:spacing w:line="360" w:lineRule="auto"/>
        <w:jc w:val="both"/>
        <w:rPr>
          <w:rFonts w:ascii="Arial" w:hAnsi="Arial" w:cs="Arial"/>
          <w:sz w:val="22"/>
          <w:szCs w:val="22"/>
        </w:rPr>
      </w:pPr>
    </w:p>
    <w:p w14:paraId="23F57B98" w14:textId="19FC6088" w:rsidR="00721D4D" w:rsidRPr="00D20A38" w:rsidRDefault="00D20A38" w:rsidP="00B23715">
      <w:pPr>
        <w:spacing w:line="360" w:lineRule="auto"/>
        <w:jc w:val="both"/>
        <w:rPr>
          <w:rFonts w:ascii="Arial" w:hAnsi="Arial"/>
          <w:sz w:val="22"/>
        </w:rPr>
      </w:pPr>
      <w:r w:rsidRPr="008746B9">
        <w:rPr>
          <w:rFonts w:ascii="Arial" w:hAnsi="Arial"/>
          <w:sz w:val="22"/>
        </w:rPr>
        <w:lastRenderedPageBreak/>
        <w:t xml:space="preserve">Wie </w:t>
      </w:r>
      <w:r w:rsidR="00E45504">
        <w:rPr>
          <w:rFonts w:ascii="Arial" w:hAnsi="Arial"/>
          <w:sz w:val="22"/>
        </w:rPr>
        <w:t>Holz</w:t>
      </w:r>
      <w:r w:rsidRPr="008746B9">
        <w:rPr>
          <w:rFonts w:ascii="Arial" w:hAnsi="Arial"/>
          <w:sz w:val="22"/>
        </w:rPr>
        <w:t xml:space="preserve"> ist Steinwolle </w:t>
      </w:r>
      <w:r>
        <w:rPr>
          <w:rFonts w:ascii="Arial" w:hAnsi="Arial"/>
          <w:sz w:val="22"/>
        </w:rPr>
        <w:t>vollständig recycel</w:t>
      </w:r>
      <w:r w:rsidRPr="008746B9">
        <w:rPr>
          <w:rFonts w:ascii="Arial" w:hAnsi="Arial"/>
          <w:sz w:val="22"/>
        </w:rPr>
        <w:t>bar</w:t>
      </w:r>
      <w:r>
        <w:rPr>
          <w:rFonts w:ascii="Arial" w:hAnsi="Arial"/>
          <w:sz w:val="22"/>
        </w:rPr>
        <w:t>.</w:t>
      </w:r>
      <w:r w:rsidR="005F522F">
        <w:rPr>
          <w:rFonts w:ascii="Arial" w:hAnsi="Arial"/>
          <w:sz w:val="22"/>
        </w:rPr>
        <w:t xml:space="preserve"> Verschnittreste </w:t>
      </w:r>
      <w:r w:rsidR="00E45504">
        <w:rPr>
          <w:rFonts w:ascii="Arial" w:hAnsi="Arial"/>
          <w:sz w:val="22"/>
        </w:rPr>
        <w:t>von der Baustelle werden</w:t>
      </w:r>
      <w:r w:rsidR="005F522F">
        <w:rPr>
          <w:rFonts w:ascii="Arial" w:hAnsi="Arial"/>
          <w:sz w:val="22"/>
        </w:rPr>
        <w:t xml:space="preserve"> </w:t>
      </w:r>
      <w:r w:rsidR="00E45504">
        <w:rPr>
          <w:rFonts w:ascii="Arial" w:hAnsi="Arial"/>
          <w:sz w:val="22"/>
        </w:rPr>
        <w:t>über</w:t>
      </w:r>
      <w:r w:rsidR="005F522F">
        <w:rPr>
          <w:rFonts w:ascii="Arial" w:hAnsi="Arial"/>
          <w:sz w:val="22"/>
        </w:rPr>
        <w:t xml:space="preserve"> </w:t>
      </w:r>
      <w:r w:rsidR="00E45504">
        <w:rPr>
          <w:rFonts w:ascii="Arial" w:hAnsi="Arial"/>
          <w:sz w:val="22"/>
        </w:rPr>
        <w:t>den</w:t>
      </w:r>
      <w:r w:rsidR="005F522F">
        <w:rPr>
          <w:rFonts w:ascii="Arial" w:hAnsi="Arial"/>
          <w:sz w:val="22"/>
        </w:rPr>
        <w:t xml:space="preserve"> </w:t>
      </w:r>
      <w:r w:rsidR="00E45504">
        <w:rPr>
          <w:rFonts w:ascii="Arial" w:hAnsi="Arial"/>
          <w:sz w:val="22"/>
        </w:rPr>
        <w:t>„</w:t>
      </w:r>
      <w:r w:rsidR="005F522F">
        <w:rPr>
          <w:rFonts w:ascii="Arial" w:hAnsi="Arial"/>
          <w:sz w:val="22"/>
        </w:rPr>
        <w:t>Rockcycle</w:t>
      </w:r>
      <w:r w:rsidR="002E76A5">
        <w:rPr>
          <w:rFonts w:ascii="Arial" w:hAnsi="Arial"/>
          <w:sz w:val="22"/>
        </w:rPr>
        <w:t>“ Rücknahmes</w:t>
      </w:r>
      <w:r w:rsidR="00E45504">
        <w:rPr>
          <w:rFonts w:ascii="Arial" w:hAnsi="Arial"/>
          <w:sz w:val="22"/>
        </w:rPr>
        <w:t>ervice in den Produktionskreislauf zurückgeführt und erneut zu Dämmstoffen verarbeitet.</w:t>
      </w:r>
      <w:r w:rsidR="005F522F">
        <w:rPr>
          <w:rFonts w:ascii="Arial" w:hAnsi="Arial"/>
          <w:sz w:val="22"/>
        </w:rPr>
        <w:t xml:space="preserve"> </w:t>
      </w:r>
      <w:r w:rsidR="00E45504">
        <w:rPr>
          <w:rFonts w:ascii="Arial" w:hAnsi="Arial"/>
          <w:sz w:val="22"/>
        </w:rPr>
        <w:t xml:space="preserve"> Auch deshalb schätzen Planer und Bauherren Steinwolle als nachhaltigen Baustoff.</w:t>
      </w:r>
    </w:p>
    <w:p w14:paraId="4A633198" w14:textId="77777777" w:rsidR="00A77460" w:rsidRPr="00A77460" w:rsidRDefault="00A77460" w:rsidP="00B23715">
      <w:pPr>
        <w:spacing w:line="360" w:lineRule="auto"/>
        <w:jc w:val="both"/>
        <w:rPr>
          <w:rFonts w:ascii="Arial" w:hAnsi="Arial" w:cs="Arial"/>
          <w:sz w:val="22"/>
          <w:szCs w:val="22"/>
        </w:rPr>
      </w:pPr>
    </w:p>
    <w:p w14:paraId="79D2AAE4" w14:textId="4F37DA4E" w:rsidR="008746B9" w:rsidRPr="00BE22F7" w:rsidRDefault="00BE22F7" w:rsidP="0037175E">
      <w:pPr>
        <w:spacing w:line="360" w:lineRule="auto"/>
        <w:jc w:val="both"/>
        <w:rPr>
          <w:rFonts w:ascii="Arial" w:hAnsi="Arial"/>
          <w:b/>
          <w:sz w:val="22"/>
        </w:rPr>
      </w:pPr>
      <w:r w:rsidRPr="00BE22F7">
        <w:rPr>
          <w:rFonts w:ascii="Arial" w:hAnsi="Arial"/>
          <w:b/>
          <w:sz w:val="22"/>
        </w:rPr>
        <w:t>Dämmsysteme für alle Anwendungen</w:t>
      </w:r>
    </w:p>
    <w:p w14:paraId="68261733" w14:textId="7B8FCE81" w:rsidR="00D20A38" w:rsidRPr="005C3649" w:rsidRDefault="00E26E6F" w:rsidP="00D20A38">
      <w:pPr>
        <w:spacing w:line="360" w:lineRule="auto"/>
        <w:jc w:val="both"/>
        <w:rPr>
          <w:rFonts w:ascii="Arial" w:hAnsi="Arial" w:cs="Arial"/>
          <w:bCs/>
          <w:sz w:val="22"/>
          <w:szCs w:val="22"/>
        </w:rPr>
      </w:pPr>
      <w:r w:rsidRPr="00F46E9C">
        <w:rPr>
          <w:rFonts w:ascii="Arial" w:hAnsi="Arial" w:cs="Arial"/>
          <w:bCs/>
          <w:sz w:val="22"/>
          <w:szCs w:val="22"/>
        </w:rPr>
        <w:t>Die DEUTSCHE ROCKWOOL bietet mehr als zehn für den Holzbau optimierte und geprüfte Dämmprodukte</w:t>
      </w:r>
      <w:r>
        <w:rPr>
          <w:rFonts w:ascii="Arial" w:hAnsi="Arial" w:cs="Arial"/>
          <w:bCs/>
          <w:sz w:val="22"/>
          <w:szCs w:val="22"/>
        </w:rPr>
        <w:t>, zu denen</w:t>
      </w:r>
      <w:r w:rsidR="008F18A6">
        <w:rPr>
          <w:rFonts w:ascii="Arial" w:hAnsi="Arial"/>
          <w:sz w:val="22"/>
        </w:rPr>
        <w:t xml:space="preserve"> die Broschüre „Mit Steinwolle dämmen im Holzbau“</w:t>
      </w:r>
      <w:r>
        <w:rPr>
          <w:rFonts w:ascii="Arial" w:hAnsi="Arial"/>
          <w:sz w:val="22"/>
        </w:rPr>
        <w:t xml:space="preserve"> informiert</w:t>
      </w:r>
      <w:r w:rsidR="00BE22F7">
        <w:rPr>
          <w:rFonts w:ascii="Arial" w:hAnsi="Arial"/>
          <w:sz w:val="22"/>
        </w:rPr>
        <w:t>. Auch sie steht zum Download auf der Website des Herstellers bereit</w:t>
      </w:r>
      <w:r w:rsidR="008F18A6">
        <w:rPr>
          <w:rFonts w:ascii="Arial" w:hAnsi="Arial"/>
          <w:sz w:val="22"/>
        </w:rPr>
        <w:t>.</w:t>
      </w:r>
      <w:r w:rsidR="00C94CEA">
        <w:rPr>
          <w:rFonts w:ascii="Arial" w:hAnsi="Arial" w:cs="Arial"/>
          <w:sz w:val="22"/>
          <w:szCs w:val="22"/>
        </w:rPr>
        <w:t xml:space="preserve"> </w:t>
      </w:r>
    </w:p>
    <w:p w14:paraId="29BBCDAA" w14:textId="77777777" w:rsidR="00DE0F3B" w:rsidRDefault="00DE0F3B" w:rsidP="006926E8">
      <w:pPr>
        <w:spacing w:line="360" w:lineRule="auto"/>
        <w:jc w:val="both"/>
        <w:rPr>
          <w:rFonts w:ascii="Arial" w:hAnsi="Arial" w:cs="Arial"/>
          <w:sz w:val="22"/>
          <w:szCs w:val="22"/>
        </w:rPr>
      </w:pPr>
    </w:p>
    <w:p w14:paraId="1535E1B6" w14:textId="2EE3EE9D" w:rsidR="00F77B49" w:rsidRDefault="00032D5D">
      <w:pPr>
        <w:rPr>
          <w:rFonts w:ascii="Arial" w:hAnsi="Arial"/>
          <w:i/>
          <w:color w:val="FF0000"/>
          <w:sz w:val="22"/>
        </w:rPr>
      </w:pPr>
      <w:r w:rsidRPr="00002B1C">
        <w:rPr>
          <w:rFonts w:ascii="Arial" w:hAnsi="Arial" w:cs="Arial"/>
          <w:noProof/>
        </w:rPr>
        <mc:AlternateContent>
          <mc:Choice Requires="wps">
            <w:drawing>
              <wp:inline distT="0" distB="0" distL="0" distR="0" wp14:anchorId="7945CEDB" wp14:editId="000E0C38">
                <wp:extent cx="4679950" cy="5111262"/>
                <wp:effectExtent l="0" t="0" r="25400" b="13335"/>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11262"/>
                        </a:xfrm>
                        <a:prstGeom prst="rect">
                          <a:avLst/>
                        </a:prstGeom>
                        <a:solidFill>
                          <a:srgbClr val="FFFFFF"/>
                        </a:solidFill>
                        <a:ln w="9525">
                          <a:solidFill>
                            <a:srgbClr val="000000"/>
                          </a:solidFill>
                          <a:miter lim="800000"/>
                          <a:headEnd/>
                          <a:tailEnd/>
                        </a:ln>
                      </wps:spPr>
                      <wps:txbx>
                        <w:txbxContent>
                          <w:p w14:paraId="07B6E7AB" w14:textId="77777777" w:rsidR="00032D5D" w:rsidRPr="002E76A5" w:rsidRDefault="00032D5D" w:rsidP="00032D5D">
                            <w:pPr>
                              <w:pStyle w:val="berschrift2"/>
                              <w:keepNext w:val="0"/>
                              <w:widowControl w:val="0"/>
                              <w:spacing w:line="360" w:lineRule="auto"/>
                              <w:ind w:left="0" w:right="0"/>
                              <w:jc w:val="both"/>
                              <w:rPr>
                                <w:rFonts w:ascii="Arial" w:hAnsi="Arial" w:cs="Arial"/>
                                <w:b/>
                                <w:sz w:val="20"/>
                              </w:rPr>
                            </w:pPr>
                            <w:r w:rsidRPr="002E76A5">
                              <w:rPr>
                                <w:rFonts w:ascii="Arial" w:hAnsi="Arial" w:cs="Arial"/>
                                <w:b/>
                                <w:sz w:val="20"/>
                              </w:rPr>
                              <w:t>Zuverlässiger Partner</w:t>
                            </w:r>
                          </w:p>
                          <w:p w14:paraId="0EE24ABD" w14:textId="6BF5CE21" w:rsidR="00032D5D" w:rsidRPr="002E76A5" w:rsidRDefault="00032D5D" w:rsidP="00032D5D">
                            <w:pPr>
                              <w:pStyle w:val="StandardWeb"/>
                              <w:widowControl w:val="0"/>
                              <w:spacing w:before="0" w:beforeAutospacing="0" w:after="0" w:afterAutospacing="0" w:line="360" w:lineRule="auto"/>
                              <w:jc w:val="both"/>
                              <w:rPr>
                                <w:rFonts w:ascii="Arial" w:hAnsi="Arial" w:cs="Arial"/>
                                <w:sz w:val="20"/>
                                <w:szCs w:val="20"/>
                              </w:rPr>
                            </w:pPr>
                            <w:r w:rsidRPr="002E76A5">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1A59F04E" w14:textId="77777777" w:rsidR="00032D5D" w:rsidRPr="002E76A5" w:rsidRDefault="00032D5D" w:rsidP="00032D5D">
                            <w:pPr>
                              <w:pStyle w:val="StandardWeb"/>
                              <w:widowControl w:val="0"/>
                              <w:spacing w:before="0" w:beforeAutospacing="0" w:after="0" w:afterAutospacing="0" w:line="360" w:lineRule="auto"/>
                              <w:jc w:val="both"/>
                              <w:rPr>
                                <w:rFonts w:ascii="Arial" w:hAnsi="Arial" w:cs="Arial"/>
                                <w:sz w:val="20"/>
                                <w:szCs w:val="20"/>
                              </w:rPr>
                            </w:pPr>
                          </w:p>
                          <w:p w14:paraId="0764AA4B" w14:textId="77777777" w:rsidR="00032D5D" w:rsidRPr="002E76A5" w:rsidRDefault="00032D5D" w:rsidP="00032D5D">
                            <w:pPr>
                              <w:pStyle w:val="StandardWeb"/>
                              <w:widowControl w:val="0"/>
                              <w:spacing w:before="0" w:beforeAutospacing="0" w:after="0" w:afterAutospacing="0" w:line="360" w:lineRule="auto"/>
                              <w:jc w:val="both"/>
                              <w:rPr>
                                <w:rFonts w:ascii="Arial" w:hAnsi="Arial" w:cs="Arial"/>
                                <w:sz w:val="20"/>
                                <w:szCs w:val="20"/>
                              </w:rPr>
                            </w:pPr>
                            <w:r w:rsidRPr="002E76A5">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2E76A5">
                              <w:rPr>
                                <w:rFonts w:ascii="Arial" w:hAnsi="Arial" w:cs="Arial"/>
                                <w:sz w:val="20"/>
                                <w:szCs w:val="20"/>
                                <w:vertAlign w:val="subscript"/>
                              </w:rPr>
                              <w:t>2</w:t>
                            </w:r>
                            <w:r w:rsidRPr="002E76A5">
                              <w:rPr>
                                <w:rFonts w:ascii="Arial" w:hAnsi="Arial" w:cs="Arial"/>
                                <w:sz w:val="20"/>
                                <w:szCs w:val="20"/>
                              </w:rPr>
                              <w:t>-Fußabdruck zu reduzieren.</w:t>
                            </w:r>
                          </w:p>
                          <w:p w14:paraId="3BE5BD70" w14:textId="77777777" w:rsidR="00032D5D" w:rsidRPr="002E76A5" w:rsidRDefault="00032D5D" w:rsidP="00032D5D">
                            <w:pPr>
                              <w:pStyle w:val="StandardWeb"/>
                              <w:widowControl w:val="0"/>
                              <w:spacing w:before="0" w:beforeAutospacing="0" w:after="0" w:afterAutospacing="0" w:line="360" w:lineRule="auto"/>
                              <w:jc w:val="both"/>
                              <w:rPr>
                                <w:rFonts w:ascii="Arial" w:hAnsi="Arial" w:cs="Arial"/>
                                <w:sz w:val="20"/>
                                <w:szCs w:val="20"/>
                              </w:rPr>
                            </w:pPr>
                          </w:p>
                          <w:p w14:paraId="77A14262" w14:textId="546D9C60" w:rsidR="00032D5D" w:rsidRPr="002E76A5" w:rsidRDefault="00032D5D" w:rsidP="00032D5D">
                            <w:pPr>
                              <w:pStyle w:val="StandardWeb"/>
                              <w:widowControl w:val="0"/>
                              <w:spacing w:before="0" w:beforeAutospacing="0" w:after="0" w:afterAutospacing="0" w:line="360" w:lineRule="auto"/>
                              <w:jc w:val="both"/>
                              <w:rPr>
                                <w:rFonts w:ascii="Arial" w:hAnsi="Arial" w:cs="Arial"/>
                                <w:sz w:val="20"/>
                                <w:szCs w:val="20"/>
                              </w:rPr>
                            </w:pPr>
                            <w:r w:rsidRPr="002E76A5">
                              <w:rPr>
                                <w:rFonts w:ascii="Arial" w:hAnsi="Arial" w:cs="Arial"/>
                                <w:sz w:val="20"/>
                                <w:szCs w:val="20"/>
                              </w:rPr>
                              <w:t>Steinwolle ist ein vielseitiger Werkstoff und die Basis unseres Unternehmens. Mit etwa 11.900 engagierten Kolleginnen und Kollegen in 40 Ländern sowie mit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007C9B7F" w14:textId="77777777" w:rsidR="00032D5D" w:rsidRPr="00175767" w:rsidRDefault="00032D5D" w:rsidP="00032D5D">
                            <w:pPr>
                              <w:pStyle w:val="StandardWeb"/>
                              <w:widowControl w:val="0"/>
                              <w:spacing w:before="0" w:beforeAutospacing="0" w:after="0" w:afterAutospacing="0" w:line="360" w:lineRule="auto"/>
                              <w:jc w:val="both"/>
                              <w:rPr>
                                <w:rFonts w:ascii="Arial" w:hAnsi="Arial" w:cs="Arial"/>
                                <w:sz w:val="20"/>
                                <w:szCs w:val="20"/>
                              </w:rPr>
                            </w:pPr>
                          </w:p>
                          <w:p w14:paraId="47660E35" w14:textId="77777777" w:rsidR="00032D5D" w:rsidRPr="00175767" w:rsidRDefault="00032D5D" w:rsidP="00032D5D">
                            <w:pPr>
                              <w:spacing w:line="360" w:lineRule="auto"/>
                              <w:jc w:val="both"/>
                              <w:rPr>
                                <w:rFonts w:ascii="Arial" w:hAnsi="Arial" w:cs="Arial"/>
                                <w:sz w:val="20"/>
                              </w:rPr>
                            </w:pPr>
                          </w:p>
                          <w:p w14:paraId="313BF480" w14:textId="77777777" w:rsidR="00032D5D" w:rsidRPr="00175767" w:rsidRDefault="00032D5D" w:rsidP="00032D5D">
                            <w:pPr>
                              <w:pStyle w:val="berschrift1"/>
                              <w:spacing w:line="360" w:lineRule="auto"/>
                              <w:jc w:val="both"/>
                              <w:rPr>
                                <w:rFonts w:ascii="Arial" w:hAnsi="Arial" w:cs="Arial"/>
                                <w:b w:val="0"/>
                                <w:sz w:val="20"/>
                              </w:rPr>
                            </w:pPr>
                          </w:p>
                          <w:p w14:paraId="641FB15B" w14:textId="77777777" w:rsidR="00032D5D" w:rsidRPr="00175767" w:rsidRDefault="00032D5D" w:rsidP="00032D5D">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feld 6" o:spid="_x0000_s1026" type="#_x0000_t202" style="width:368.5pt;height:40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sxKwIAAFEEAAAOAAAAZHJzL2Uyb0RvYy54bWysVNuO0zAQfUfiHyy/0zRR26VR09XSpQhp&#10;WZB2+QDHdhoLx2Nst8ny9YydbCm3F0QeLI9nfGZ8zkw210OnyUk6r8BUNJ/NKZGGg1DmUNHPj/tX&#10;rynxgRnBNBhZ0Sfp6fX25YtNb0tZQAtaSEcQxPiytxVtQ7Bllnneyo75GVhp0NmA61hA0x0y4ViP&#10;6J3Oivl8lfXghHXApfd4ejs66TbhN43k4WPTeBmIrijWFtLq0lrHNdtuWHlwzLaKT2Wwf6iiY8pg&#10;0jPULQuMHJ36DapT3IGHJsw4dBk0jeIyvQFfk89/ec1Dy6xMb0FyvD3T5P8fLL8/fXJEiYqiUIZ1&#10;KNGjHEIjtSCryE5vfYlBDxbDwvAGBlQ5vdTbO+BfPDGwa5k5yBvnoG8lE1hdHm9mF1dHHB9B6v4D&#10;CEzDjgES0NC4LlKHZBBER5WezspgKYTj4WJ1tV4v0cXRt8zzvFgVKQcrn69b58M7CR2Jm4o6lD7B&#10;s9OdD7EcVj6HxGwetBJ7pXUy3KHeaUdODNtkn74J/acwbUhf0fWyWI4M/BVinr4/QXQqYL9r1SHh&#10;5yBWRt7eGpG6MTClxz2WrM1EZORuZDEM9TAJU4N4QkodjH2Nc4ibFtw3Snrs6Yr6r0fmJCX6vUFZ&#10;1vliEYcgGYvlVYGGu/TUlx5mOEJVNFAybndhHJyjderQYqaxEQzcoJSNSiRHzceqprqxbxP304zF&#10;wbi0U9SPP8H2OwAAAP//AwBQSwMEFAAGAAgAAAAhABYz4obbAAAABQEAAA8AAABkcnMvZG93bnJl&#10;di54bWxMj8FOwzAMhu9IvENkJC5oS2HTupWmE0ICwW2MCa5Z47UViVOSrCtvj+ECF0u/fuvz53I9&#10;OisGDLHzpOB6moFAqr3pqFGwe32YLEHEpMlo6wkVfGGEdXV+VurC+BO94LBNjWAIxUIraFPqCylj&#10;3aLTcep7JO4OPjidOIZGmqBPDHdW3mTZQjrdEV9odY/3LdYf26NTsJw/De/xebZ5qxcHu0pX+fD4&#10;GZS6vBjvbkEkHNPfMvzoszpU7LT3RzJRWAX8SPqd3OWznOOewdl8BbIq5X/76hsAAP//AwBQSwEC&#10;LQAUAAYACAAAACEAtoM4kv4AAADhAQAAEwAAAAAAAAAAAAAAAAAAAAAAW0NvbnRlbnRfVHlwZXNd&#10;LnhtbFBLAQItABQABgAIAAAAIQA4/SH/1gAAAJQBAAALAAAAAAAAAAAAAAAAAC8BAABfcmVscy8u&#10;cmVsc1BLAQItABQABgAIAAAAIQCwhZsxKwIAAFEEAAAOAAAAAAAAAAAAAAAAAC4CAABkcnMvZTJv&#10;RG9jLnhtbFBLAQItABQABgAIAAAAIQAWM+KG2wAAAAUBAAAPAAAAAAAAAAAAAAAAAIUEAABkcnMv&#10;ZG93bnJldi54bWxQSwUGAAAAAAQABADzAAAAjQUAAAAA&#10;">
                <v:textbox>
                  <w:txbxContent>
                    <w:p w14:paraId="07B6E7AB" w14:textId="77777777" w:rsidR="00032D5D" w:rsidRPr="002E76A5" w:rsidRDefault="00032D5D" w:rsidP="00032D5D">
                      <w:pPr>
                        <w:pStyle w:val="berschrift2"/>
                        <w:keepNext w:val="0"/>
                        <w:widowControl w:val="0"/>
                        <w:spacing w:line="360" w:lineRule="auto"/>
                        <w:ind w:left="0" w:right="0"/>
                        <w:jc w:val="both"/>
                        <w:rPr>
                          <w:rFonts w:ascii="Arial" w:hAnsi="Arial" w:cs="Arial"/>
                          <w:b/>
                          <w:sz w:val="20"/>
                        </w:rPr>
                      </w:pPr>
                      <w:r w:rsidRPr="002E76A5">
                        <w:rPr>
                          <w:rFonts w:ascii="Arial" w:hAnsi="Arial" w:cs="Arial"/>
                          <w:b/>
                          <w:sz w:val="20"/>
                        </w:rPr>
                        <w:t>Zuverlässiger Partner</w:t>
                      </w:r>
                    </w:p>
                    <w:p w14:paraId="0EE24ABD" w14:textId="6BF5CE21" w:rsidR="00032D5D" w:rsidRPr="002E76A5" w:rsidRDefault="00032D5D" w:rsidP="00032D5D">
                      <w:pPr>
                        <w:pStyle w:val="StandardWeb"/>
                        <w:widowControl w:val="0"/>
                        <w:spacing w:before="0" w:beforeAutospacing="0" w:after="0" w:afterAutospacing="0" w:line="360" w:lineRule="auto"/>
                        <w:jc w:val="both"/>
                        <w:rPr>
                          <w:rFonts w:ascii="Arial" w:hAnsi="Arial" w:cs="Arial"/>
                          <w:sz w:val="20"/>
                          <w:szCs w:val="20"/>
                        </w:rPr>
                      </w:pPr>
                      <w:r w:rsidRPr="002E76A5">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1A59F04E" w14:textId="77777777" w:rsidR="00032D5D" w:rsidRPr="002E76A5" w:rsidRDefault="00032D5D" w:rsidP="00032D5D">
                      <w:pPr>
                        <w:pStyle w:val="StandardWeb"/>
                        <w:widowControl w:val="0"/>
                        <w:spacing w:before="0" w:beforeAutospacing="0" w:after="0" w:afterAutospacing="0" w:line="360" w:lineRule="auto"/>
                        <w:jc w:val="both"/>
                        <w:rPr>
                          <w:rFonts w:ascii="Arial" w:hAnsi="Arial" w:cs="Arial"/>
                          <w:sz w:val="20"/>
                          <w:szCs w:val="20"/>
                        </w:rPr>
                      </w:pPr>
                    </w:p>
                    <w:p w14:paraId="0764AA4B" w14:textId="77777777" w:rsidR="00032D5D" w:rsidRPr="002E76A5" w:rsidRDefault="00032D5D" w:rsidP="00032D5D">
                      <w:pPr>
                        <w:pStyle w:val="StandardWeb"/>
                        <w:widowControl w:val="0"/>
                        <w:spacing w:before="0" w:beforeAutospacing="0" w:after="0" w:afterAutospacing="0" w:line="360" w:lineRule="auto"/>
                        <w:jc w:val="both"/>
                        <w:rPr>
                          <w:rFonts w:ascii="Arial" w:hAnsi="Arial" w:cs="Arial"/>
                          <w:sz w:val="20"/>
                          <w:szCs w:val="20"/>
                        </w:rPr>
                      </w:pPr>
                      <w:r w:rsidRPr="002E76A5">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2E76A5">
                        <w:rPr>
                          <w:rFonts w:ascii="Arial" w:hAnsi="Arial" w:cs="Arial"/>
                          <w:sz w:val="20"/>
                          <w:szCs w:val="20"/>
                          <w:vertAlign w:val="subscript"/>
                        </w:rPr>
                        <w:t>2</w:t>
                      </w:r>
                      <w:r w:rsidRPr="002E76A5">
                        <w:rPr>
                          <w:rFonts w:ascii="Arial" w:hAnsi="Arial" w:cs="Arial"/>
                          <w:sz w:val="20"/>
                          <w:szCs w:val="20"/>
                        </w:rPr>
                        <w:t>-Fußabdruck zu reduzieren.</w:t>
                      </w:r>
                    </w:p>
                    <w:p w14:paraId="3BE5BD70" w14:textId="77777777" w:rsidR="00032D5D" w:rsidRPr="002E76A5" w:rsidRDefault="00032D5D" w:rsidP="00032D5D">
                      <w:pPr>
                        <w:pStyle w:val="StandardWeb"/>
                        <w:widowControl w:val="0"/>
                        <w:spacing w:before="0" w:beforeAutospacing="0" w:after="0" w:afterAutospacing="0" w:line="360" w:lineRule="auto"/>
                        <w:jc w:val="both"/>
                        <w:rPr>
                          <w:rFonts w:ascii="Arial" w:hAnsi="Arial" w:cs="Arial"/>
                          <w:sz w:val="20"/>
                          <w:szCs w:val="20"/>
                        </w:rPr>
                      </w:pPr>
                    </w:p>
                    <w:p w14:paraId="77A14262" w14:textId="546D9C60" w:rsidR="00032D5D" w:rsidRPr="002E76A5" w:rsidRDefault="00032D5D" w:rsidP="00032D5D">
                      <w:pPr>
                        <w:pStyle w:val="StandardWeb"/>
                        <w:widowControl w:val="0"/>
                        <w:spacing w:before="0" w:beforeAutospacing="0" w:after="0" w:afterAutospacing="0" w:line="360" w:lineRule="auto"/>
                        <w:jc w:val="both"/>
                        <w:rPr>
                          <w:rFonts w:ascii="Arial" w:hAnsi="Arial" w:cs="Arial"/>
                          <w:sz w:val="20"/>
                          <w:szCs w:val="20"/>
                        </w:rPr>
                      </w:pPr>
                      <w:r w:rsidRPr="002E76A5">
                        <w:rPr>
                          <w:rFonts w:ascii="Arial" w:hAnsi="Arial" w:cs="Arial"/>
                          <w:sz w:val="20"/>
                          <w:szCs w:val="20"/>
                        </w:rPr>
                        <w:t>Steinwolle ist ein vielseitiger Werkstoff und die Basis unseres Unternehmens. Mit etwa 11.900 engagierten Kolleginnen und Kollegen in 40 Ländern sowie mit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007C9B7F" w14:textId="77777777" w:rsidR="00032D5D" w:rsidRPr="00175767" w:rsidRDefault="00032D5D" w:rsidP="00032D5D">
                      <w:pPr>
                        <w:pStyle w:val="StandardWeb"/>
                        <w:widowControl w:val="0"/>
                        <w:spacing w:before="0" w:beforeAutospacing="0" w:after="0" w:afterAutospacing="0" w:line="360" w:lineRule="auto"/>
                        <w:jc w:val="both"/>
                        <w:rPr>
                          <w:rFonts w:ascii="Arial" w:hAnsi="Arial" w:cs="Arial"/>
                          <w:sz w:val="20"/>
                          <w:szCs w:val="20"/>
                        </w:rPr>
                      </w:pPr>
                    </w:p>
                    <w:p w14:paraId="47660E35" w14:textId="77777777" w:rsidR="00032D5D" w:rsidRPr="00175767" w:rsidRDefault="00032D5D" w:rsidP="00032D5D">
                      <w:pPr>
                        <w:spacing w:line="360" w:lineRule="auto"/>
                        <w:jc w:val="both"/>
                        <w:rPr>
                          <w:rFonts w:ascii="Arial" w:hAnsi="Arial" w:cs="Arial"/>
                          <w:sz w:val="20"/>
                        </w:rPr>
                      </w:pPr>
                    </w:p>
                    <w:p w14:paraId="313BF480" w14:textId="77777777" w:rsidR="00032D5D" w:rsidRPr="00175767" w:rsidRDefault="00032D5D" w:rsidP="00032D5D">
                      <w:pPr>
                        <w:pStyle w:val="berschrift1"/>
                        <w:spacing w:line="360" w:lineRule="auto"/>
                        <w:jc w:val="both"/>
                        <w:rPr>
                          <w:rFonts w:ascii="Arial" w:hAnsi="Arial" w:cs="Arial"/>
                          <w:b w:val="0"/>
                          <w:sz w:val="20"/>
                        </w:rPr>
                      </w:pPr>
                    </w:p>
                    <w:p w14:paraId="641FB15B" w14:textId="77777777" w:rsidR="00032D5D" w:rsidRPr="00175767" w:rsidRDefault="00032D5D" w:rsidP="00032D5D">
                      <w:pPr>
                        <w:spacing w:line="360" w:lineRule="auto"/>
                        <w:jc w:val="both"/>
                        <w:rPr>
                          <w:rFonts w:ascii="Arial" w:hAnsi="Arial" w:cs="Arial"/>
                          <w:sz w:val="20"/>
                        </w:rPr>
                      </w:pPr>
                    </w:p>
                  </w:txbxContent>
                </v:textbox>
                <w10:anchorlock/>
              </v:shape>
            </w:pict>
          </mc:Fallback>
        </mc:AlternateContent>
      </w:r>
    </w:p>
    <w:p w14:paraId="16CF0506" w14:textId="31600680" w:rsidR="00D40389" w:rsidRDefault="006B5047" w:rsidP="00293636">
      <w:pPr>
        <w:spacing w:line="360" w:lineRule="auto"/>
        <w:rPr>
          <w:rFonts w:ascii="Arial" w:hAnsi="Arial"/>
          <w:i/>
          <w:color w:val="FF0000"/>
          <w:sz w:val="22"/>
        </w:rPr>
      </w:pPr>
      <w:r>
        <w:rPr>
          <w:rFonts w:ascii="Arial" w:hAnsi="Arial"/>
          <w:i/>
          <w:noProof/>
          <w:color w:val="FF0000"/>
          <w:sz w:val="22"/>
        </w:rPr>
        <w:lastRenderedPageBreak/>
        <w:drawing>
          <wp:inline distT="0" distB="0" distL="0" distR="0" wp14:anchorId="73D87F26" wp14:editId="7EF7AFEF">
            <wp:extent cx="2520462" cy="2233246"/>
            <wp:effectExtent l="0" t="0" r="0" b="0"/>
            <wp:docPr id="7"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7662" cy="2230765"/>
                    </a:xfrm>
                    <a:prstGeom prst="rect">
                      <a:avLst/>
                    </a:prstGeom>
                    <a:noFill/>
                    <a:ln>
                      <a:noFill/>
                    </a:ln>
                  </pic:spPr>
                </pic:pic>
              </a:graphicData>
            </a:graphic>
          </wp:inline>
        </w:drawing>
      </w:r>
    </w:p>
    <w:p w14:paraId="30D1FBC5" w14:textId="3ECE7499" w:rsidR="00641DAE" w:rsidRDefault="00293636" w:rsidP="00293636">
      <w:pPr>
        <w:widowControl w:val="0"/>
        <w:spacing w:line="360" w:lineRule="auto"/>
        <w:jc w:val="both"/>
        <w:rPr>
          <w:rFonts w:ascii="Arial" w:hAnsi="Arial" w:cs="Arial"/>
          <w:sz w:val="22"/>
          <w:szCs w:val="22"/>
        </w:rPr>
      </w:pPr>
      <w:r w:rsidRPr="00293636">
        <w:rPr>
          <w:rFonts w:ascii="Arial" w:hAnsi="Arial" w:cs="Arial"/>
          <w:sz w:val="22"/>
          <w:szCs w:val="22"/>
        </w:rPr>
        <w:t>Der Holzbau gewinnt weiter an Bedeutung und damit auch der vorbeugende Brandschutz in Gebäuden, die aus Vollholz, in Holzrahmen- oder Hybridbauweise erstellt werden.</w:t>
      </w:r>
      <w:r w:rsidR="006B5047">
        <w:rPr>
          <w:rFonts w:ascii="Arial" w:hAnsi="Arial" w:cs="Arial"/>
          <w:sz w:val="22"/>
          <w:szCs w:val="22"/>
        </w:rPr>
        <w:t xml:space="preserve"> </w:t>
      </w:r>
      <w:r>
        <w:rPr>
          <w:rFonts w:ascii="Arial" w:hAnsi="Arial" w:cs="Arial"/>
          <w:sz w:val="22"/>
          <w:szCs w:val="22"/>
        </w:rPr>
        <w:t>Wenn Leitungsanlagen feuerwiderstandsfähige Holzbauteile durchdringen, dann sind sie mit dem „Conlit“-System der DEUTSCHEN ROCKWOOL leicht und sicher abzuschotten. </w:t>
      </w:r>
    </w:p>
    <w:p w14:paraId="055900DD" w14:textId="77777777" w:rsidR="00C1734A" w:rsidRDefault="00C1734A" w:rsidP="00AC6A14">
      <w:pPr>
        <w:widowControl w:val="0"/>
        <w:spacing w:line="360" w:lineRule="auto"/>
        <w:jc w:val="both"/>
        <w:rPr>
          <w:rFonts w:ascii="Arial" w:hAnsi="Arial" w:cs="Arial"/>
          <w:sz w:val="22"/>
          <w:szCs w:val="22"/>
        </w:rPr>
      </w:pPr>
    </w:p>
    <w:p w14:paraId="004C665B" w14:textId="73E95B2E" w:rsidR="00BE22F7" w:rsidRPr="00127036" w:rsidRDefault="00127036" w:rsidP="00127036">
      <w:pPr>
        <w:tabs>
          <w:tab w:val="left" w:pos="7088"/>
        </w:tabs>
        <w:spacing w:line="360" w:lineRule="auto"/>
        <w:ind w:right="-10"/>
        <w:jc w:val="both"/>
        <w:rPr>
          <w:rFonts w:ascii="Arial" w:hAnsi="Arial" w:cs="Arial"/>
          <w:i/>
          <w:sz w:val="18"/>
          <w:szCs w:val="18"/>
        </w:rPr>
      </w:pPr>
      <w:r w:rsidRPr="00127036">
        <w:rPr>
          <w:rFonts w:ascii="Arial" w:hAnsi="Arial" w:cs="Arial"/>
          <w:i/>
          <w:sz w:val="18"/>
          <w:szCs w:val="18"/>
        </w:rPr>
        <w:t xml:space="preserve">Bild: </w:t>
      </w:r>
      <w:r w:rsidR="005F763B" w:rsidRPr="005F763B">
        <w:rPr>
          <w:rFonts w:ascii="Arial" w:hAnsi="Arial" w:cs="Arial"/>
          <w:i/>
          <w:sz w:val="18"/>
          <w:szCs w:val="18"/>
        </w:rPr>
        <w:t>Astronaut Images via Getty Images</w:t>
      </w:r>
      <w:r w:rsidR="00D40389" w:rsidRPr="005F763B">
        <w:rPr>
          <w:rFonts w:ascii="Arial" w:hAnsi="Arial" w:cs="Arial"/>
          <w:i/>
          <w:sz w:val="18"/>
          <w:szCs w:val="18"/>
        </w:rPr>
        <w:t>-500786239</w:t>
      </w:r>
    </w:p>
    <w:p w14:paraId="262D3E6F" w14:textId="77777777" w:rsidR="002E07FD" w:rsidRDefault="002E07FD" w:rsidP="007051D7">
      <w:pPr>
        <w:rPr>
          <w:rFonts w:ascii="Arial" w:hAnsi="Arial" w:cs="Arial"/>
          <w:b/>
          <w:i/>
          <w:color w:val="FF0000"/>
          <w:sz w:val="22"/>
          <w:szCs w:val="22"/>
        </w:rPr>
      </w:pPr>
    </w:p>
    <w:p w14:paraId="58AE375B" w14:textId="77777777" w:rsidR="00A524F6" w:rsidRDefault="00A524F6">
      <w:pPr>
        <w:rPr>
          <w:rFonts w:ascii="Arial" w:hAnsi="Arial" w:cs="Arial"/>
          <w:b/>
          <w:i/>
          <w:color w:val="FF0000"/>
          <w:sz w:val="22"/>
          <w:szCs w:val="22"/>
        </w:rPr>
      </w:pPr>
    </w:p>
    <w:p w14:paraId="789AA7B8" w14:textId="22408473" w:rsidR="00F27370" w:rsidRDefault="00F27370" w:rsidP="00F27370">
      <w:pPr>
        <w:widowControl w:val="0"/>
        <w:autoSpaceDE w:val="0"/>
        <w:autoSpaceDN w:val="0"/>
        <w:adjustRightInd w:val="0"/>
        <w:spacing w:line="360" w:lineRule="auto"/>
        <w:jc w:val="both"/>
        <w:rPr>
          <w:rFonts w:ascii="Arial" w:hAnsi="Arial" w:cs="Arial"/>
          <w:sz w:val="22"/>
          <w:szCs w:val="22"/>
        </w:rPr>
      </w:pPr>
      <w:r>
        <w:rPr>
          <w:rFonts w:ascii="Arial" w:hAnsi="Arial" w:cs="Arial"/>
          <w:bCs/>
          <w:i/>
          <w:noProof/>
          <w:color w:val="FF0000"/>
          <w:sz w:val="22"/>
          <w:szCs w:val="22"/>
        </w:rPr>
        <w:drawing>
          <wp:anchor distT="0" distB="0" distL="114300" distR="114300" simplePos="0" relativeHeight="251658240" behindDoc="0" locked="0" layoutInCell="1" allowOverlap="1" wp14:anchorId="7B5DF819" wp14:editId="1DFA3142">
            <wp:simplePos x="0" y="0"/>
            <wp:positionH relativeFrom="column">
              <wp:align>left</wp:align>
            </wp:positionH>
            <wp:positionV relativeFrom="paragraph">
              <wp:align>top</wp:align>
            </wp:positionV>
            <wp:extent cx="2168525" cy="2150110"/>
            <wp:effectExtent l="0" t="0" r="3175" b="2540"/>
            <wp:wrapSquare wrapText="bothSides"/>
            <wp:docPr id="14" name="Grafik 14" descr="D:\AAWORK\Kunden\Rockwool\Bilder\Haustechnik\2018-Abschottung Holzdecken\Holzbalken-Hohlraumdeck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Haustechnik\2018-Abschottung Holzdecken\Holzbalken-Hohlraumdecke-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2202" cy="215376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F763B">
        <w:rPr>
          <w:rFonts w:ascii="Arial" w:hAnsi="Arial" w:cs="Arial"/>
          <w:bCs/>
          <w:i/>
          <w:color w:val="FF0000"/>
          <w:sz w:val="22"/>
          <w:szCs w:val="22"/>
        </w:rPr>
        <w:br w:type="textWrapping" w:clear="all"/>
      </w:r>
      <w:r w:rsidR="00F55DA2">
        <w:rPr>
          <w:rFonts w:ascii="Arial" w:hAnsi="Arial" w:cs="Arial"/>
          <w:sz w:val="22"/>
          <w:szCs w:val="22"/>
        </w:rPr>
        <w:t>Mit</w:t>
      </w:r>
      <w:r>
        <w:rPr>
          <w:rFonts w:ascii="Arial" w:hAnsi="Arial" w:cs="Arial"/>
          <w:sz w:val="22"/>
          <w:szCs w:val="22"/>
        </w:rPr>
        <w:t xml:space="preserve"> „Conlit“</w:t>
      </w:r>
      <w:r w:rsidR="00DE0F3B">
        <w:rPr>
          <w:rFonts w:ascii="Arial" w:hAnsi="Arial" w:cs="Arial"/>
          <w:sz w:val="22"/>
          <w:szCs w:val="22"/>
        </w:rPr>
        <w:t>-Systemprodukten</w:t>
      </w:r>
      <w:r>
        <w:rPr>
          <w:rFonts w:ascii="Arial" w:hAnsi="Arial" w:cs="Arial"/>
          <w:sz w:val="22"/>
          <w:szCs w:val="22"/>
        </w:rPr>
        <w:t xml:space="preserve"> </w:t>
      </w:r>
      <w:r w:rsidR="00F55DA2">
        <w:rPr>
          <w:rFonts w:ascii="Arial" w:hAnsi="Arial" w:cs="Arial"/>
          <w:sz w:val="22"/>
          <w:szCs w:val="22"/>
        </w:rPr>
        <w:t xml:space="preserve">werden </w:t>
      </w:r>
      <w:r>
        <w:rPr>
          <w:rFonts w:ascii="Arial" w:hAnsi="Arial" w:cs="Arial"/>
          <w:sz w:val="22"/>
          <w:szCs w:val="22"/>
        </w:rPr>
        <w:t xml:space="preserve">Rohr- und Elektroleitungen in Holzbalkendecken in gleicher Weise </w:t>
      </w:r>
      <w:r w:rsidR="00F55DA2">
        <w:rPr>
          <w:rFonts w:ascii="Arial" w:hAnsi="Arial" w:cs="Arial"/>
          <w:sz w:val="22"/>
          <w:szCs w:val="22"/>
        </w:rPr>
        <w:t>abgeschottet</w:t>
      </w:r>
      <w:r>
        <w:rPr>
          <w:rFonts w:ascii="Arial" w:hAnsi="Arial" w:cs="Arial"/>
          <w:sz w:val="22"/>
          <w:szCs w:val="22"/>
        </w:rPr>
        <w:t xml:space="preserve"> wie in Massivbauteilen. Für brennbare und nichtbrennbare </w:t>
      </w:r>
      <w:r w:rsidR="00723A1C">
        <w:rPr>
          <w:rFonts w:ascii="Arial" w:hAnsi="Arial" w:cs="Arial"/>
          <w:sz w:val="22"/>
          <w:szCs w:val="22"/>
        </w:rPr>
        <w:t xml:space="preserve">Versorgungsleitungen </w:t>
      </w:r>
      <w:r>
        <w:rPr>
          <w:rFonts w:ascii="Arial" w:hAnsi="Arial" w:cs="Arial"/>
          <w:sz w:val="22"/>
          <w:szCs w:val="22"/>
        </w:rPr>
        <w:t>wird die „Conlit 150</w:t>
      </w:r>
      <w:r w:rsidR="00DE0F3B">
        <w:rPr>
          <w:rFonts w:ascii="Arial" w:hAnsi="Arial" w:cs="Arial"/>
          <w:sz w:val="22"/>
          <w:szCs w:val="22"/>
        </w:rPr>
        <w:t xml:space="preserve"> </w:t>
      </w:r>
      <w:r>
        <w:rPr>
          <w:rFonts w:ascii="Arial" w:hAnsi="Arial" w:cs="Arial"/>
          <w:sz w:val="22"/>
          <w:szCs w:val="22"/>
        </w:rPr>
        <w:t xml:space="preserve">U“ Brandschutzschale, für brennbare Abwasserrohre die „Conlit Brandschutzmanschette“ und für </w:t>
      </w:r>
      <w:r w:rsidR="007F763E">
        <w:rPr>
          <w:rFonts w:ascii="Arial" w:hAnsi="Arial" w:cs="Arial"/>
          <w:sz w:val="22"/>
          <w:szCs w:val="22"/>
        </w:rPr>
        <w:t xml:space="preserve">Elektroleitungen </w:t>
      </w:r>
      <w:r>
        <w:rPr>
          <w:rFonts w:ascii="Arial" w:hAnsi="Arial" w:cs="Arial"/>
          <w:sz w:val="22"/>
          <w:szCs w:val="22"/>
        </w:rPr>
        <w:t xml:space="preserve">die „Conlit Bandage“ verwendet. </w:t>
      </w:r>
    </w:p>
    <w:p w14:paraId="19E62312" w14:textId="032E9588" w:rsidR="003E355E" w:rsidRDefault="003E355E">
      <w:pPr>
        <w:rPr>
          <w:rFonts w:ascii="Arial" w:hAnsi="Arial" w:cs="Arial"/>
          <w:bCs/>
          <w:sz w:val="22"/>
          <w:szCs w:val="22"/>
        </w:rPr>
      </w:pPr>
    </w:p>
    <w:p w14:paraId="33C8421F" w14:textId="77777777" w:rsidR="00C1734A" w:rsidRDefault="00C1734A" w:rsidP="00C1734A">
      <w:pPr>
        <w:widowControl w:val="0"/>
        <w:autoSpaceDE w:val="0"/>
        <w:autoSpaceDN w:val="0"/>
        <w:adjustRightInd w:val="0"/>
        <w:spacing w:line="360" w:lineRule="auto"/>
        <w:jc w:val="both"/>
        <w:rPr>
          <w:rFonts w:ascii="Arial" w:hAnsi="Arial" w:cs="Arial"/>
          <w:bCs/>
          <w:sz w:val="22"/>
          <w:szCs w:val="22"/>
        </w:rPr>
      </w:pPr>
      <w:r>
        <w:rPr>
          <w:rFonts w:ascii="Arial" w:hAnsi="Arial" w:cs="Arial"/>
          <w:bCs/>
          <w:i/>
          <w:noProof/>
          <w:color w:val="FF0000"/>
          <w:sz w:val="22"/>
          <w:szCs w:val="22"/>
        </w:rPr>
        <w:drawing>
          <wp:inline distT="0" distB="0" distL="0" distR="0" wp14:anchorId="47D710A5" wp14:editId="48FBC664">
            <wp:extent cx="2234745" cy="2542309"/>
            <wp:effectExtent l="0" t="0" r="0" b="0"/>
            <wp:docPr id="5" name="Grafik 5" descr="D:\AAWORK\Kunden\Rockwool\Bilder\Haustechnik\2018-Abschottung Holzdecken\Holzstapeldeck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Haustechnik\2018-Abschottung Holzdecken\Holzstapeldecke-k.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58782" cy="2569654"/>
                    </a:xfrm>
                    <a:prstGeom prst="rect">
                      <a:avLst/>
                    </a:prstGeom>
                    <a:noFill/>
                    <a:ln>
                      <a:noFill/>
                    </a:ln>
                  </pic:spPr>
                </pic:pic>
              </a:graphicData>
            </a:graphic>
          </wp:inline>
        </w:drawing>
      </w:r>
    </w:p>
    <w:p w14:paraId="0C131479" w14:textId="625E7040" w:rsidR="00F55DA2" w:rsidRDefault="00C1734A" w:rsidP="003E355E">
      <w:pPr>
        <w:widowControl w:val="0"/>
        <w:autoSpaceDE w:val="0"/>
        <w:autoSpaceDN w:val="0"/>
        <w:adjustRightInd w:val="0"/>
        <w:spacing w:line="360" w:lineRule="auto"/>
        <w:jc w:val="both"/>
        <w:rPr>
          <w:rFonts w:ascii="Arial" w:hAnsi="Arial" w:cs="Arial"/>
          <w:sz w:val="22"/>
          <w:szCs w:val="22"/>
        </w:rPr>
      </w:pPr>
      <w:r>
        <w:rPr>
          <w:rFonts w:ascii="Arial" w:hAnsi="Arial" w:cs="Arial"/>
          <w:sz w:val="22"/>
          <w:szCs w:val="22"/>
        </w:rPr>
        <w:t>Moderne Holzbaukonstruktionen halten Einzug</w:t>
      </w:r>
      <w:r w:rsidRPr="005C128A">
        <w:rPr>
          <w:rFonts w:ascii="Arial" w:hAnsi="Arial" w:cs="Arial"/>
          <w:sz w:val="22"/>
          <w:szCs w:val="22"/>
        </w:rPr>
        <w:t xml:space="preserve"> </w:t>
      </w:r>
      <w:r>
        <w:rPr>
          <w:rFonts w:ascii="Arial" w:hAnsi="Arial" w:cs="Arial"/>
          <w:sz w:val="22"/>
          <w:szCs w:val="22"/>
        </w:rPr>
        <w:t>auch in den Bau von mehrgeschossigen Wohnhäusern, für die erhöhte Anforderungen an den Brandschutz gel</w:t>
      </w:r>
      <w:r w:rsidR="002F7D38">
        <w:rPr>
          <w:rFonts w:ascii="Arial" w:hAnsi="Arial" w:cs="Arial"/>
          <w:sz w:val="22"/>
          <w:szCs w:val="22"/>
        </w:rPr>
        <w:t>ten. Mit den geprüften „Conlit“-</w:t>
      </w:r>
      <w:r>
        <w:rPr>
          <w:rFonts w:ascii="Arial" w:hAnsi="Arial" w:cs="Arial"/>
          <w:sz w:val="22"/>
          <w:szCs w:val="22"/>
        </w:rPr>
        <w:t>Abschottungen für Rohr- und Elektroleitungen</w:t>
      </w:r>
      <w:r w:rsidR="00F55DA2">
        <w:rPr>
          <w:rFonts w:ascii="Arial" w:hAnsi="Arial" w:cs="Arial"/>
          <w:sz w:val="22"/>
          <w:szCs w:val="22"/>
        </w:rPr>
        <w:t xml:space="preserve"> – hier</w:t>
      </w:r>
      <w:r>
        <w:rPr>
          <w:rFonts w:ascii="Arial" w:hAnsi="Arial" w:cs="Arial"/>
          <w:sz w:val="22"/>
          <w:szCs w:val="22"/>
        </w:rPr>
        <w:t xml:space="preserve"> in Brettsperrholzdecken </w:t>
      </w:r>
      <w:r w:rsidR="00F55DA2">
        <w:rPr>
          <w:rFonts w:ascii="Arial" w:hAnsi="Arial" w:cs="Arial"/>
          <w:sz w:val="22"/>
          <w:szCs w:val="22"/>
        </w:rPr>
        <w:t xml:space="preserve">– stehen </w:t>
      </w:r>
      <w:r>
        <w:rPr>
          <w:rFonts w:ascii="Arial" w:hAnsi="Arial" w:cs="Arial"/>
          <w:sz w:val="22"/>
          <w:szCs w:val="22"/>
        </w:rPr>
        <w:t>sichere Alternativen zu aufwändig zu montierenden Abschottungen mit Auslaibung und Mörtelverguss zur Verfügung.</w:t>
      </w:r>
    </w:p>
    <w:p w14:paraId="416E1195" w14:textId="77777777" w:rsidR="00127036" w:rsidRDefault="00127036" w:rsidP="003E355E">
      <w:pPr>
        <w:widowControl w:val="0"/>
        <w:autoSpaceDE w:val="0"/>
        <w:autoSpaceDN w:val="0"/>
        <w:adjustRightInd w:val="0"/>
        <w:spacing w:line="360" w:lineRule="auto"/>
        <w:jc w:val="both"/>
        <w:rPr>
          <w:rFonts w:ascii="Arial" w:hAnsi="Arial" w:cs="Arial"/>
          <w:bCs/>
          <w:sz w:val="22"/>
          <w:szCs w:val="22"/>
        </w:rPr>
      </w:pPr>
    </w:p>
    <w:p w14:paraId="2025F098" w14:textId="77777777" w:rsidR="005F763B" w:rsidRPr="003E355E" w:rsidRDefault="005F763B" w:rsidP="003E355E">
      <w:pPr>
        <w:widowControl w:val="0"/>
        <w:autoSpaceDE w:val="0"/>
        <w:autoSpaceDN w:val="0"/>
        <w:adjustRightInd w:val="0"/>
        <w:spacing w:line="360" w:lineRule="auto"/>
        <w:jc w:val="both"/>
        <w:rPr>
          <w:rFonts w:ascii="Arial" w:hAnsi="Arial" w:cs="Arial"/>
          <w:bCs/>
          <w:sz w:val="22"/>
          <w:szCs w:val="22"/>
        </w:rPr>
      </w:pPr>
    </w:p>
    <w:p w14:paraId="6FA62CD9" w14:textId="3B29DF1E" w:rsidR="00DD4E78" w:rsidRPr="00F46E9C" w:rsidRDefault="003449C0" w:rsidP="00A524F6">
      <w:pPr>
        <w:tabs>
          <w:tab w:val="left" w:pos="7088"/>
        </w:tabs>
        <w:spacing w:line="360" w:lineRule="auto"/>
        <w:ind w:right="-11"/>
        <w:jc w:val="both"/>
        <w:rPr>
          <w:rFonts w:ascii="Arial" w:hAnsi="Arial" w:cs="Arial"/>
          <w:sz w:val="20"/>
        </w:rPr>
      </w:pPr>
      <w:r>
        <w:rPr>
          <w:rFonts w:ascii="Arial" w:hAnsi="Arial" w:cs="Arial"/>
          <w:noProof/>
          <w:sz w:val="20"/>
        </w:rPr>
        <w:drawing>
          <wp:inline distT="0" distB="0" distL="0" distR="0" wp14:anchorId="37BB67CF" wp14:editId="2471C1F0">
            <wp:extent cx="3238500" cy="1828800"/>
            <wp:effectExtent l="0" t="0" r="0" b="0"/>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8500" cy="1828800"/>
                    </a:xfrm>
                    <a:prstGeom prst="rect">
                      <a:avLst/>
                    </a:prstGeom>
                    <a:noFill/>
                    <a:ln>
                      <a:noFill/>
                    </a:ln>
                  </pic:spPr>
                </pic:pic>
              </a:graphicData>
            </a:graphic>
          </wp:inline>
        </w:drawing>
      </w:r>
    </w:p>
    <w:p w14:paraId="74497C27" w14:textId="69462C6F" w:rsidR="00F85E48" w:rsidRDefault="00F85E48" w:rsidP="00A524F6">
      <w:pPr>
        <w:spacing w:line="360" w:lineRule="auto"/>
        <w:jc w:val="both"/>
        <w:rPr>
          <w:rFonts w:ascii="Arial" w:hAnsi="Arial" w:cs="Arial"/>
          <w:sz w:val="22"/>
          <w:szCs w:val="22"/>
        </w:rPr>
      </w:pPr>
      <w:r>
        <w:rPr>
          <w:rFonts w:ascii="Arial" w:hAnsi="Arial" w:cs="Arial"/>
          <w:bCs/>
          <w:sz w:val="22"/>
          <w:szCs w:val="22"/>
        </w:rPr>
        <w:t xml:space="preserve">Diese </w:t>
      </w:r>
      <w:r w:rsidR="00DD4E78" w:rsidRPr="00F46E9C">
        <w:rPr>
          <w:rFonts w:ascii="Arial" w:hAnsi="Arial" w:cs="Arial"/>
          <w:bCs/>
          <w:sz w:val="22"/>
          <w:szCs w:val="22"/>
        </w:rPr>
        <w:t>Broschüre</w:t>
      </w:r>
      <w:r w:rsidR="00DD4E78" w:rsidRPr="00DD4E78">
        <w:rPr>
          <w:rFonts w:ascii="Arial" w:hAnsi="Arial" w:cs="Arial"/>
          <w:bCs/>
          <w:sz w:val="22"/>
          <w:szCs w:val="22"/>
        </w:rPr>
        <w:t xml:space="preserve"> </w:t>
      </w:r>
      <w:r>
        <w:rPr>
          <w:rFonts w:ascii="Arial" w:hAnsi="Arial" w:cs="Arial"/>
          <w:bCs/>
          <w:sz w:val="22"/>
          <w:szCs w:val="22"/>
        </w:rPr>
        <w:t>gibt einen Überblick über die</w:t>
      </w:r>
      <w:r w:rsidR="00DD4E78" w:rsidRPr="00DD4E78">
        <w:rPr>
          <w:rFonts w:ascii="Arial" w:hAnsi="Arial" w:cs="Arial"/>
          <w:bCs/>
          <w:sz w:val="22"/>
          <w:szCs w:val="22"/>
        </w:rPr>
        <w:t xml:space="preserve"> zahlreiche</w:t>
      </w:r>
      <w:r>
        <w:rPr>
          <w:rFonts w:ascii="Arial" w:hAnsi="Arial" w:cs="Arial"/>
          <w:bCs/>
          <w:sz w:val="22"/>
          <w:szCs w:val="22"/>
        </w:rPr>
        <w:t>n</w:t>
      </w:r>
      <w:r w:rsidR="00DD4E78" w:rsidRPr="00DD4E78">
        <w:rPr>
          <w:rFonts w:ascii="Arial" w:hAnsi="Arial" w:cs="Arial"/>
          <w:bCs/>
          <w:sz w:val="22"/>
          <w:szCs w:val="22"/>
        </w:rPr>
        <w:t xml:space="preserve"> </w:t>
      </w:r>
      <w:r w:rsidR="00C04B17">
        <w:rPr>
          <w:rFonts w:ascii="Arial" w:hAnsi="Arial" w:cs="Arial"/>
          <w:bCs/>
          <w:sz w:val="22"/>
          <w:szCs w:val="22"/>
        </w:rPr>
        <w:t xml:space="preserve">„Conlit“ </w:t>
      </w:r>
      <w:r w:rsidR="00DD4E78" w:rsidRPr="00DD4E78">
        <w:rPr>
          <w:rFonts w:ascii="Arial" w:hAnsi="Arial" w:cs="Arial"/>
          <w:bCs/>
          <w:sz w:val="22"/>
          <w:szCs w:val="22"/>
        </w:rPr>
        <w:t>Brandschutzko</w:t>
      </w:r>
      <w:r w:rsidR="00F46E9C">
        <w:rPr>
          <w:rFonts w:ascii="Arial" w:hAnsi="Arial" w:cs="Arial"/>
          <w:bCs/>
          <w:sz w:val="22"/>
          <w:szCs w:val="22"/>
        </w:rPr>
        <w:t xml:space="preserve">nstruktionen </w:t>
      </w:r>
      <w:r>
        <w:rPr>
          <w:rFonts w:ascii="Arial" w:hAnsi="Arial" w:cs="Arial"/>
          <w:bCs/>
          <w:sz w:val="22"/>
          <w:szCs w:val="22"/>
        </w:rPr>
        <w:t>mit S</w:t>
      </w:r>
      <w:bookmarkStart w:id="0" w:name="_GoBack"/>
      <w:bookmarkEnd w:id="0"/>
      <w:r>
        <w:rPr>
          <w:rFonts w:ascii="Arial" w:hAnsi="Arial" w:cs="Arial"/>
          <w:bCs/>
          <w:sz w:val="22"/>
          <w:szCs w:val="22"/>
        </w:rPr>
        <w:t>teinwolle im Holzbau.</w:t>
      </w:r>
      <w:r w:rsidR="00DD4E78" w:rsidRPr="00DD4E78">
        <w:rPr>
          <w:rFonts w:ascii="Arial" w:hAnsi="Arial" w:cs="Arial"/>
          <w:bCs/>
          <w:sz w:val="22"/>
          <w:szCs w:val="22"/>
        </w:rPr>
        <w:t xml:space="preserve"> </w:t>
      </w:r>
      <w:r>
        <w:rPr>
          <w:rFonts w:ascii="Arial" w:hAnsi="Arial" w:cs="Arial"/>
          <w:bCs/>
          <w:sz w:val="22"/>
          <w:szCs w:val="22"/>
        </w:rPr>
        <w:t>Sie steht u</w:t>
      </w:r>
      <w:r w:rsidRPr="00F46E9C">
        <w:rPr>
          <w:rFonts w:ascii="Arial" w:hAnsi="Arial" w:cs="Arial"/>
          <w:bCs/>
          <w:sz w:val="22"/>
          <w:szCs w:val="22"/>
        </w:rPr>
        <w:t xml:space="preserve">nter </w:t>
      </w:r>
      <w:hyperlink r:id="rId14" w:history="1">
        <w:r w:rsidR="00985B9B" w:rsidRPr="005F763B">
          <w:rPr>
            <w:rStyle w:val="Hyperlink"/>
            <w:rFonts w:ascii="Arial" w:hAnsi="Arial" w:cs="Arial"/>
            <w:bCs/>
            <w:color w:val="auto"/>
            <w:sz w:val="22"/>
            <w:szCs w:val="22"/>
            <w:u w:val="none"/>
          </w:rPr>
          <w:t>www.rockwool.de/br-conlit-holzbau</w:t>
        </w:r>
      </w:hyperlink>
      <w:r w:rsidR="00985B9B" w:rsidRPr="005F763B">
        <w:rPr>
          <w:rStyle w:val="apple-converted-space"/>
          <w:rFonts w:ascii="Arial" w:hAnsi="Arial" w:cs="Arial"/>
          <w:bCs/>
          <w:sz w:val="22"/>
          <w:szCs w:val="22"/>
        </w:rPr>
        <w:t xml:space="preserve"> </w:t>
      </w:r>
      <w:r w:rsidRPr="005F763B">
        <w:rPr>
          <w:rFonts w:ascii="Arial" w:hAnsi="Arial" w:cs="Arial"/>
          <w:bCs/>
          <w:sz w:val="22"/>
          <w:szCs w:val="22"/>
        </w:rPr>
        <w:t>zu</w:t>
      </w:r>
      <w:r>
        <w:rPr>
          <w:rFonts w:ascii="Arial" w:hAnsi="Arial" w:cs="Arial"/>
          <w:bCs/>
          <w:sz w:val="22"/>
          <w:szCs w:val="22"/>
        </w:rPr>
        <w:t>m Download bereit.</w:t>
      </w:r>
      <w:r w:rsidR="006B5047" w:rsidRPr="006B5047">
        <w:rPr>
          <w:rFonts w:ascii="Arial" w:hAnsi="Arial" w:cs="Arial"/>
          <w:sz w:val="22"/>
          <w:szCs w:val="22"/>
        </w:rPr>
        <w:t xml:space="preserve"> </w:t>
      </w:r>
    </w:p>
    <w:p w14:paraId="6E32DDE8" w14:textId="77777777" w:rsidR="00F85E48" w:rsidRDefault="00F85E48" w:rsidP="00A524F6">
      <w:pPr>
        <w:spacing w:line="360" w:lineRule="auto"/>
        <w:rPr>
          <w:rFonts w:ascii="Arial" w:hAnsi="Arial" w:cs="Arial"/>
          <w:sz w:val="22"/>
          <w:szCs w:val="22"/>
        </w:rPr>
      </w:pPr>
      <w:r>
        <w:rPr>
          <w:rFonts w:ascii="Arial" w:hAnsi="Arial" w:cs="Arial"/>
          <w:noProof/>
          <w:sz w:val="22"/>
          <w:szCs w:val="22"/>
        </w:rPr>
        <w:lastRenderedPageBreak/>
        <w:drawing>
          <wp:inline distT="0" distB="0" distL="0" distR="0" wp14:anchorId="6209683F" wp14:editId="01F60E82">
            <wp:extent cx="3235569" cy="1863969"/>
            <wp:effectExtent l="0" t="0" r="3175" b="3175"/>
            <wp:docPr id="4" name="Bild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35569" cy="1863969"/>
                    </a:xfrm>
                    <a:prstGeom prst="rect">
                      <a:avLst/>
                    </a:prstGeom>
                    <a:noFill/>
                    <a:ln>
                      <a:noFill/>
                    </a:ln>
                  </pic:spPr>
                </pic:pic>
              </a:graphicData>
            </a:graphic>
          </wp:inline>
        </w:drawing>
      </w:r>
    </w:p>
    <w:p w14:paraId="6926BCC2" w14:textId="77F7D2C7" w:rsidR="00A524F6" w:rsidRDefault="00F85E48" w:rsidP="00A524F6">
      <w:pPr>
        <w:spacing w:line="360" w:lineRule="auto"/>
        <w:jc w:val="both"/>
        <w:rPr>
          <w:rFonts w:ascii="Arial" w:hAnsi="Arial" w:cs="Arial"/>
          <w:sz w:val="22"/>
          <w:szCs w:val="22"/>
        </w:rPr>
      </w:pPr>
      <w:r w:rsidRPr="00F46E9C">
        <w:rPr>
          <w:rFonts w:ascii="Arial" w:hAnsi="Arial" w:cs="Arial"/>
          <w:bCs/>
          <w:sz w:val="22"/>
          <w:szCs w:val="22"/>
        </w:rPr>
        <w:t>Die DEUTSCHE ROCKWOOL bietet mehr als zehn für den Holzbau optimierte und geprüfte Dämmprodukte</w:t>
      </w:r>
      <w:r>
        <w:rPr>
          <w:rFonts w:ascii="Arial" w:hAnsi="Arial" w:cs="Arial"/>
          <w:bCs/>
          <w:sz w:val="22"/>
          <w:szCs w:val="22"/>
        </w:rPr>
        <w:t>.</w:t>
      </w:r>
      <w:r w:rsidR="006B5047" w:rsidRPr="006B5047">
        <w:rPr>
          <w:rFonts w:ascii="Arial" w:hAnsi="Arial" w:cs="Arial"/>
          <w:sz w:val="22"/>
          <w:szCs w:val="22"/>
        </w:rPr>
        <w:t xml:space="preserve"> </w:t>
      </w:r>
      <w:r w:rsidR="006B5047">
        <w:rPr>
          <w:rFonts w:ascii="Arial" w:hAnsi="Arial" w:cs="Arial"/>
          <w:sz w:val="22"/>
          <w:szCs w:val="22"/>
        </w:rPr>
        <w:t>Sie sind extrem widerstandsfähig gegenüber Feuer, weil sie aus Steinwolle bestehen und selbst bei extrem hohen Temperaturen von &gt;1.000 °C formstabil sind. Steinwolle ist nicht entzündbar, glimmt nicht und eignet sich auch für rauchdichte Fugenabschlüsse sowie zur Abschottung von Rohren und Leitungen in feuerwiderstandsfähigen Decken und Wänden im Holzbau. Sie ist daher für viele Konstruktionen durch die DIN 4102-4 vorgeschrieben.</w:t>
      </w:r>
      <w:r w:rsidR="00985B9B">
        <w:rPr>
          <w:rFonts w:ascii="Arial" w:hAnsi="Arial" w:cs="Arial"/>
          <w:sz w:val="22"/>
          <w:szCs w:val="22"/>
        </w:rPr>
        <w:t xml:space="preserve"> Eine Broschüre zum Thema „Mit Steinwolle dämmen im Holzbau“ steht unter </w:t>
      </w:r>
      <w:hyperlink r:id="rId16" w:history="1">
        <w:r w:rsidR="00985B9B" w:rsidRPr="005F763B">
          <w:rPr>
            <w:rStyle w:val="Hyperlink"/>
            <w:rFonts w:ascii="Arial" w:hAnsi="Arial" w:cs="Arial"/>
            <w:color w:val="auto"/>
            <w:sz w:val="22"/>
            <w:szCs w:val="22"/>
            <w:u w:val="none"/>
          </w:rPr>
          <w:t>www.rockwool.de/br-holzbau</w:t>
        </w:r>
      </w:hyperlink>
      <w:r w:rsidR="00985B9B">
        <w:rPr>
          <w:rFonts w:ascii="Arial" w:hAnsi="Arial" w:cs="Arial"/>
          <w:sz w:val="22"/>
          <w:szCs w:val="22"/>
        </w:rPr>
        <w:t xml:space="preserve"> zum Download bereit</w:t>
      </w:r>
      <w:r w:rsidR="00127036">
        <w:rPr>
          <w:rFonts w:ascii="Arial" w:hAnsi="Arial" w:cs="Arial"/>
          <w:sz w:val="22"/>
          <w:szCs w:val="22"/>
        </w:rPr>
        <w:t>.</w:t>
      </w:r>
    </w:p>
    <w:p w14:paraId="795E0DF5" w14:textId="77777777" w:rsidR="00127036" w:rsidRPr="00A524F6" w:rsidRDefault="00127036" w:rsidP="00A524F6">
      <w:pPr>
        <w:spacing w:line="360" w:lineRule="auto"/>
        <w:jc w:val="both"/>
        <w:rPr>
          <w:sz w:val="27"/>
          <w:szCs w:val="27"/>
        </w:rPr>
      </w:pPr>
    </w:p>
    <w:p w14:paraId="0CF2A558" w14:textId="06E4B1B0" w:rsidR="00AB0BA3" w:rsidRPr="007051D7" w:rsidRDefault="002E07FD" w:rsidP="00AB0BA3">
      <w:pPr>
        <w:tabs>
          <w:tab w:val="left" w:pos="7088"/>
        </w:tabs>
        <w:spacing w:line="360" w:lineRule="auto"/>
        <w:ind w:right="-10"/>
        <w:jc w:val="both"/>
        <w:rPr>
          <w:rFonts w:ascii="Arial" w:hAnsi="Arial"/>
          <w:b/>
          <w:i/>
          <w:sz w:val="18"/>
        </w:rPr>
      </w:pPr>
      <w:r w:rsidRPr="002E07FD">
        <w:rPr>
          <w:rFonts w:ascii="Arial" w:hAnsi="Arial"/>
          <w:i/>
          <w:sz w:val="18"/>
        </w:rPr>
        <w:t>Bilder</w:t>
      </w:r>
      <w:r w:rsidR="003B527E" w:rsidRPr="002E07FD">
        <w:rPr>
          <w:rFonts w:ascii="Arial" w:hAnsi="Arial"/>
          <w:i/>
          <w:sz w:val="18"/>
        </w:rPr>
        <w:t>:</w:t>
      </w:r>
      <w:r w:rsidR="00477C4D" w:rsidRPr="007051D7">
        <w:rPr>
          <w:rFonts w:ascii="Arial" w:hAnsi="Arial"/>
          <w:b/>
          <w:i/>
          <w:sz w:val="18"/>
        </w:rPr>
        <w:t xml:space="preserve"> </w:t>
      </w:r>
      <w:r w:rsidR="00477C4D" w:rsidRPr="00F433BA">
        <w:rPr>
          <w:rFonts w:ascii="Arial" w:hAnsi="Arial"/>
          <w:i/>
          <w:sz w:val="18"/>
        </w:rPr>
        <w:t>DEUTSCHE ROCKWOOL</w:t>
      </w:r>
      <w:r w:rsidR="00AB0BA3" w:rsidRPr="00F433BA">
        <w:rPr>
          <w:rFonts w:ascii="Arial" w:hAnsi="Arial"/>
          <w:i/>
          <w:sz w:val="18"/>
        </w:rPr>
        <w:t xml:space="preserve"> GmbH &amp; Co.</w:t>
      </w:r>
      <w:r w:rsidR="00B67C5A" w:rsidRPr="00F433BA">
        <w:rPr>
          <w:rFonts w:ascii="Arial" w:hAnsi="Arial"/>
          <w:i/>
          <w:sz w:val="18"/>
        </w:rPr>
        <w:t xml:space="preserve"> </w:t>
      </w:r>
      <w:r w:rsidR="006E5F54" w:rsidRPr="00F433BA">
        <w:rPr>
          <w:rFonts w:ascii="Arial" w:hAnsi="Arial"/>
          <w:i/>
          <w:sz w:val="18"/>
        </w:rPr>
        <w:t>KG</w:t>
      </w:r>
    </w:p>
    <w:p w14:paraId="53BDEA53" w14:textId="77777777" w:rsidR="00F079D0" w:rsidRPr="001A5DB4" w:rsidRDefault="00F079D0" w:rsidP="00AB0BA3">
      <w:pPr>
        <w:tabs>
          <w:tab w:val="left" w:pos="7088"/>
        </w:tabs>
        <w:spacing w:line="360" w:lineRule="auto"/>
        <w:ind w:right="-10"/>
        <w:jc w:val="both"/>
        <w:rPr>
          <w:rFonts w:ascii="Arial" w:hAnsi="Arial"/>
          <w:i/>
          <w:sz w:val="18"/>
        </w:rPr>
      </w:pPr>
    </w:p>
    <w:p w14:paraId="37D34553" w14:textId="77777777"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7"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3F174C75" w14:textId="77777777" w:rsidR="00AB0BA3" w:rsidRDefault="00AB0BA3" w:rsidP="00AB0BA3"/>
    <w:p w14:paraId="7BDCED08" w14:textId="77777777" w:rsidR="003B527E" w:rsidRPr="001A5DB4" w:rsidRDefault="003B527E" w:rsidP="003B527E">
      <w:pPr>
        <w:rPr>
          <w:rFonts w:ascii="Arial" w:hAnsi="Arial"/>
          <w:i/>
          <w:sz w:val="18"/>
        </w:rPr>
      </w:pPr>
      <w:r w:rsidRPr="001A5DB4">
        <w:rPr>
          <w:rFonts w:ascii="Arial" w:hAnsi="Arial"/>
          <w:i/>
          <w:sz w:val="18"/>
        </w:rPr>
        <w:t>Abdruck frei. Beleg erbeten.</w:t>
      </w:r>
    </w:p>
    <w:p w14:paraId="657E4583" w14:textId="77777777"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032D5D">
      <w:headerReference w:type="even" r:id="rId18"/>
      <w:headerReference w:type="default" r:id="rId19"/>
      <w:footerReference w:type="even" r:id="rId20"/>
      <w:footerReference w:type="default" r:id="rId21"/>
      <w:pgSz w:w="11906" w:h="16838"/>
      <w:pgMar w:top="3402" w:right="3402" w:bottom="737" w:left="1134" w:header="720" w:footer="404"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A191CE" w15:done="0"/>
  <w15:commentEx w15:paraId="4F4C0611" w15:paraIdParent="2AA191CE" w15:done="0"/>
  <w15:commentEx w15:paraId="05F52B14" w15:done="0"/>
  <w15:commentEx w15:paraId="507717B3" w15:paraIdParent="05F52B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F3C08" w16cex:dateUtc="2022-11-28T12:54:00Z"/>
  <w16cex:commentExtensible w16cex:durableId="2734502E" w16cex:dateUtc="2022-12-02T09:21:00Z"/>
  <w16cex:commentExtensible w16cex:durableId="2734498A" w16cex:dateUtc="2022-12-02T08:53:00Z"/>
  <w16cex:commentExtensible w16cex:durableId="27388DC1" w16cex:dateUtc="2022-12-05T14: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A191CE" w16cid:durableId="272F3C08"/>
  <w16cid:commentId w16cid:paraId="4F4C0611" w16cid:durableId="2734502E"/>
  <w16cid:commentId w16cid:paraId="05F52B14" w16cid:durableId="2734498A"/>
  <w16cid:commentId w16cid:paraId="507717B3" w16cid:durableId="27388DC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0B4E9B" w14:textId="77777777" w:rsidR="0065324E" w:rsidRDefault="0065324E">
      <w:r>
        <w:separator/>
      </w:r>
    </w:p>
  </w:endnote>
  <w:endnote w:type="continuationSeparator" w:id="0">
    <w:p w14:paraId="20765024" w14:textId="77777777" w:rsidR="0065324E" w:rsidRDefault="00653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E8623"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5CACAFA0"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AB5D3"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944434">
      <w:rPr>
        <w:rStyle w:val="Seitenzahl"/>
        <w:rFonts w:ascii="Arial" w:hAnsi="Arial"/>
        <w:noProof/>
        <w:sz w:val="20"/>
      </w:rPr>
      <w:t>7</w:t>
    </w:r>
    <w:r w:rsidRPr="00597433">
      <w:rPr>
        <w:rStyle w:val="Seitenzahl"/>
        <w:rFonts w:ascii="Arial" w:hAnsi="Arial"/>
        <w:sz w:val="20"/>
      </w:rPr>
      <w:fldChar w:fldCharType="end"/>
    </w:r>
  </w:p>
  <w:p w14:paraId="7E7E2E53"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7F747F4D" wp14:editId="0F8CA73C">
              <wp:simplePos x="0" y="0"/>
              <wp:positionH relativeFrom="column">
                <wp:posOffset>5072380</wp:posOffset>
              </wp:positionH>
              <wp:positionV relativeFrom="paragraph">
                <wp:posOffset>-2477282</wp:posOffset>
              </wp:positionV>
              <wp:extent cx="1960245" cy="2468245"/>
              <wp:effectExtent l="0" t="0" r="1905" b="82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C8257"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BE14262"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6BBC9053" w14:textId="77777777" w:rsidR="00F12F82" w:rsidRPr="005C64F6" w:rsidRDefault="00F12F82">
                          <w:pPr>
                            <w:tabs>
                              <w:tab w:val="left" w:pos="462"/>
                            </w:tabs>
                            <w:spacing w:line="200" w:lineRule="exact"/>
                            <w:ind w:right="125"/>
                            <w:rPr>
                              <w:rFonts w:ascii="Arial" w:hAnsi="Arial"/>
                              <w:color w:val="000000"/>
                              <w:spacing w:val="8"/>
                              <w:sz w:val="16"/>
                            </w:rPr>
                          </w:pPr>
                          <w:r w:rsidRPr="005C64F6">
                            <w:rPr>
                              <w:rFonts w:ascii="Arial" w:hAnsi="Arial"/>
                              <w:color w:val="000000"/>
                              <w:spacing w:val="8"/>
                              <w:sz w:val="16"/>
                            </w:rPr>
                            <w:t>Rockwool Straße 37-41</w:t>
                          </w:r>
                        </w:p>
                        <w:p w14:paraId="3BF9C17B" w14:textId="39DB54DC" w:rsidR="00F12F82" w:rsidRPr="005F763B" w:rsidRDefault="00F12F82">
                          <w:pPr>
                            <w:tabs>
                              <w:tab w:val="left" w:pos="462"/>
                            </w:tabs>
                            <w:spacing w:line="200" w:lineRule="exact"/>
                            <w:ind w:right="125"/>
                            <w:rPr>
                              <w:rFonts w:ascii="Arial" w:hAnsi="Arial"/>
                              <w:color w:val="000000"/>
                              <w:spacing w:val="8"/>
                              <w:sz w:val="16"/>
                            </w:rPr>
                          </w:pPr>
                          <w:r w:rsidRPr="005F763B">
                            <w:rPr>
                              <w:rFonts w:ascii="Arial" w:hAnsi="Arial"/>
                              <w:color w:val="000000"/>
                              <w:spacing w:val="8"/>
                              <w:sz w:val="16"/>
                            </w:rPr>
                            <w:t>45966 Gladbeck</w:t>
                          </w:r>
                        </w:p>
                        <w:p w14:paraId="778052F0" w14:textId="20640BF6" w:rsidR="00F12F82" w:rsidRPr="005F763B" w:rsidRDefault="00E86A3E">
                          <w:pPr>
                            <w:tabs>
                              <w:tab w:val="left" w:pos="462"/>
                            </w:tabs>
                            <w:spacing w:line="200" w:lineRule="exact"/>
                            <w:ind w:right="125"/>
                            <w:rPr>
                              <w:rFonts w:ascii="Arial" w:hAnsi="Arial"/>
                              <w:color w:val="000000"/>
                              <w:spacing w:val="8"/>
                              <w:sz w:val="16"/>
                            </w:rPr>
                          </w:pPr>
                          <w:r w:rsidRPr="005F763B">
                            <w:rPr>
                              <w:rFonts w:ascii="Arial" w:hAnsi="Arial"/>
                              <w:color w:val="000000"/>
                              <w:spacing w:val="8"/>
                              <w:sz w:val="16"/>
                            </w:rPr>
                            <w:t xml:space="preserve">Fon: </w:t>
                          </w:r>
                          <w:r w:rsidRPr="005F763B">
                            <w:rPr>
                              <w:rFonts w:ascii="Arial" w:hAnsi="Arial"/>
                              <w:color w:val="000000"/>
                              <w:spacing w:val="8"/>
                              <w:sz w:val="16"/>
                            </w:rPr>
                            <w:tab/>
                            <w:t>(0</w:t>
                          </w:r>
                          <w:r w:rsidR="00F12F82" w:rsidRPr="005F763B">
                            <w:rPr>
                              <w:rFonts w:ascii="Arial" w:hAnsi="Arial"/>
                              <w:color w:val="000000"/>
                              <w:spacing w:val="8"/>
                              <w:sz w:val="16"/>
                            </w:rPr>
                            <w:t>20</w:t>
                          </w:r>
                          <w:r w:rsidRPr="005F763B">
                            <w:rPr>
                              <w:rFonts w:ascii="Arial" w:hAnsi="Arial"/>
                              <w:color w:val="000000"/>
                              <w:spacing w:val="8"/>
                              <w:sz w:val="16"/>
                            </w:rPr>
                            <w:t xml:space="preserve">43) </w:t>
                          </w:r>
                          <w:r w:rsidR="00F12F82" w:rsidRPr="005F763B">
                            <w:rPr>
                              <w:rFonts w:ascii="Arial" w:hAnsi="Arial"/>
                              <w:color w:val="000000"/>
                              <w:spacing w:val="8"/>
                              <w:sz w:val="16"/>
                            </w:rPr>
                            <w:t>408 -0</w:t>
                          </w:r>
                        </w:p>
                        <w:p w14:paraId="10FAB76D" w14:textId="1041D8A1" w:rsidR="00F12F82" w:rsidRPr="005F763B" w:rsidRDefault="00F12F82">
                          <w:pPr>
                            <w:tabs>
                              <w:tab w:val="left" w:pos="462"/>
                            </w:tabs>
                            <w:spacing w:line="200" w:lineRule="exact"/>
                            <w:ind w:right="125"/>
                            <w:rPr>
                              <w:rFonts w:ascii="Arial" w:hAnsi="Arial"/>
                              <w:color w:val="000000"/>
                              <w:spacing w:val="8"/>
                              <w:sz w:val="16"/>
                            </w:rPr>
                          </w:pPr>
                          <w:r w:rsidRPr="005F763B">
                            <w:rPr>
                              <w:rFonts w:ascii="Arial" w:hAnsi="Arial"/>
                              <w:color w:val="000000"/>
                              <w:spacing w:val="8"/>
                              <w:sz w:val="16"/>
                            </w:rPr>
                            <w:t xml:space="preserve">Fax: </w:t>
                          </w:r>
                          <w:r w:rsidRPr="005F763B">
                            <w:rPr>
                              <w:rFonts w:ascii="Arial" w:hAnsi="Arial"/>
                              <w:color w:val="000000"/>
                              <w:spacing w:val="8"/>
                              <w:sz w:val="16"/>
                            </w:rPr>
                            <w:tab/>
                          </w:r>
                          <w:r w:rsidR="00E86A3E" w:rsidRPr="005F763B">
                            <w:rPr>
                              <w:rFonts w:ascii="Arial" w:hAnsi="Arial"/>
                              <w:color w:val="000000"/>
                              <w:spacing w:val="8"/>
                              <w:sz w:val="16"/>
                            </w:rPr>
                            <w:t xml:space="preserve">(02043) </w:t>
                          </w:r>
                          <w:r w:rsidRPr="005F763B">
                            <w:rPr>
                              <w:rFonts w:ascii="Arial" w:hAnsi="Arial"/>
                              <w:color w:val="000000"/>
                              <w:spacing w:val="8"/>
                              <w:sz w:val="16"/>
                            </w:rPr>
                            <w:t>408 -570</w:t>
                          </w:r>
                        </w:p>
                        <w:p w14:paraId="7D5B9C59" w14:textId="77DB2B38" w:rsidR="00F12F82" w:rsidRPr="005F763B" w:rsidRDefault="00F12F82">
                          <w:pPr>
                            <w:tabs>
                              <w:tab w:val="left" w:pos="462"/>
                            </w:tabs>
                            <w:spacing w:line="200" w:lineRule="exact"/>
                            <w:ind w:right="125"/>
                            <w:rPr>
                              <w:rFonts w:ascii="Arial" w:hAnsi="Arial"/>
                              <w:color w:val="000000"/>
                              <w:spacing w:val="8"/>
                              <w:sz w:val="16"/>
                            </w:rPr>
                          </w:pPr>
                          <w:r w:rsidRPr="005F763B">
                            <w:rPr>
                              <w:rFonts w:ascii="Arial" w:hAnsi="Arial"/>
                              <w:color w:val="000000"/>
                              <w:spacing w:val="8"/>
                              <w:sz w:val="16"/>
                            </w:rPr>
                            <w:t>info@rockwool.de</w:t>
                          </w:r>
                        </w:p>
                        <w:p w14:paraId="3E89F4AC" w14:textId="77777777" w:rsidR="00F12F82" w:rsidRPr="005C64F6" w:rsidRDefault="00F12F82">
                          <w:pPr>
                            <w:tabs>
                              <w:tab w:val="left" w:pos="462"/>
                            </w:tabs>
                            <w:spacing w:line="200" w:lineRule="exact"/>
                            <w:ind w:right="125"/>
                            <w:rPr>
                              <w:rFonts w:ascii="Arial" w:hAnsi="Arial"/>
                              <w:color w:val="000000"/>
                              <w:spacing w:val="8"/>
                              <w:sz w:val="16"/>
                            </w:rPr>
                          </w:pPr>
                          <w:r w:rsidRPr="005C64F6">
                            <w:rPr>
                              <w:rFonts w:ascii="Arial" w:hAnsi="Arial"/>
                              <w:color w:val="000000"/>
                              <w:spacing w:val="8"/>
                              <w:sz w:val="16"/>
                            </w:rPr>
                            <w:t>www.rockwool.de</w:t>
                          </w:r>
                        </w:p>
                        <w:p w14:paraId="4D7C4B84" w14:textId="77777777" w:rsidR="00F12F82" w:rsidRPr="005C64F6" w:rsidRDefault="00F12F82">
                          <w:pPr>
                            <w:tabs>
                              <w:tab w:val="left" w:pos="462"/>
                            </w:tabs>
                            <w:spacing w:line="200" w:lineRule="exact"/>
                            <w:ind w:right="125"/>
                            <w:rPr>
                              <w:rFonts w:ascii="Arial" w:hAnsi="Arial"/>
                              <w:color w:val="000000"/>
                              <w:spacing w:val="8"/>
                              <w:sz w:val="16"/>
                            </w:rPr>
                          </w:pPr>
                        </w:p>
                        <w:p w14:paraId="3469E969" w14:textId="77777777" w:rsidR="00F12F82" w:rsidRPr="005C64F6" w:rsidRDefault="00F12F82">
                          <w:pPr>
                            <w:tabs>
                              <w:tab w:val="left" w:pos="434"/>
                              <w:tab w:val="left" w:pos="462"/>
                            </w:tabs>
                            <w:spacing w:line="200" w:lineRule="exact"/>
                            <w:ind w:right="125"/>
                            <w:rPr>
                              <w:rFonts w:ascii="Arial" w:hAnsi="Arial"/>
                              <w:color w:val="000000"/>
                              <w:spacing w:val="8"/>
                              <w:sz w:val="16"/>
                            </w:rPr>
                          </w:pPr>
                        </w:p>
                        <w:p w14:paraId="5E2C2E8B"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60027CAF"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A763EE2"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055740DE"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7F60332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28983DD6"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7388F136"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679AA6D7"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2FF7A9F"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95.0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i5zLA+IAAAAM&#10;AQAADwAAAGRycy9kb3ducmV2LnhtbEyPzU7DMBCE70i8g7VI3Fo7/LRNiFNVCE6VEGk4cHTibWI1&#10;XofYbdO3xz3BcWdHM9/k68n27ISjN44kJHMBDKlx2lAr4at6n62A+aBIq94RSrigh3Vxe5OrTLsz&#10;lXjahZbFEPKZktCFMGSc+6ZDq/zcDUjxt3ejVSGeY8v1qM4x3Pb8QYgFt8pQbOjUgK8dNofd0UrY&#10;fFP5Zn4+6s9yX5qqSgVtFwcp7++mzQuwgFP4M8MVP6JDEZlqdyTtWS9hma4iepAwe0xFAuxqScTy&#10;GVgdteQJeJHz/yOKXwAAAP//AwBQSwECLQAUAAYACAAAACEAtoM4kv4AAADhAQAAEwAAAAAAAAAA&#10;AAAAAAAAAAAAW0NvbnRlbnRfVHlwZXNdLnhtbFBLAQItABQABgAIAAAAIQA4/SH/1gAAAJQBAAAL&#10;AAAAAAAAAAAAAAAAAC8BAABfcmVscy8ucmVsc1BLAQItABQABgAIAAAAIQDBCUI8rgIAALIFAAAO&#10;AAAAAAAAAAAAAAAAAC4CAABkcnMvZTJvRG9jLnhtbFBLAQItABQABgAIAAAAIQCLnMsD4gAAAAwB&#10;AAAPAAAAAAAAAAAAAAAAAAgFAABkcnMvZG93bnJldi54bWxQSwUGAAAAAAQABADzAAAAFwYAAAAA&#10;" o:allowincell="f" filled="f" stroked="f">
              <v:textbox inset="0,0,0,0">
                <w:txbxContent>
                  <w:p w14:paraId="75BC8257"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BE14262"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6BBC9053" w14:textId="77777777" w:rsidR="00F12F82" w:rsidRPr="005C64F6" w:rsidRDefault="00F12F82">
                    <w:pPr>
                      <w:tabs>
                        <w:tab w:val="left" w:pos="462"/>
                      </w:tabs>
                      <w:spacing w:line="200" w:lineRule="exact"/>
                      <w:ind w:right="125"/>
                      <w:rPr>
                        <w:rFonts w:ascii="Arial" w:hAnsi="Arial"/>
                        <w:color w:val="000000"/>
                        <w:spacing w:val="8"/>
                        <w:sz w:val="16"/>
                      </w:rPr>
                    </w:pPr>
                    <w:r w:rsidRPr="005C64F6">
                      <w:rPr>
                        <w:rFonts w:ascii="Arial" w:hAnsi="Arial"/>
                        <w:color w:val="000000"/>
                        <w:spacing w:val="8"/>
                        <w:sz w:val="16"/>
                      </w:rPr>
                      <w:t>Rockwool Straße 37-41</w:t>
                    </w:r>
                  </w:p>
                  <w:p w14:paraId="3BF9C17B" w14:textId="39DB54DC" w:rsidR="00F12F82" w:rsidRPr="005F763B" w:rsidRDefault="00F12F82">
                    <w:pPr>
                      <w:tabs>
                        <w:tab w:val="left" w:pos="462"/>
                      </w:tabs>
                      <w:spacing w:line="200" w:lineRule="exact"/>
                      <w:ind w:right="125"/>
                      <w:rPr>
                        <w:rFonts w:ascii="Arial" w:hAnsi="Arial"/>
                        <w:color w:val="000000"/>
                        <w:spacing w:val="8"/>
                        <w:sz w:val="16"/>
                      </w:rPr>
                    </w:pPr>
                    <w:r w:rsidRPr="005F763B">
                      <w:rPr>
                        <w:rFonts w:ascii="Arial" w:hAnsi="Arial"/>
                        <w:color w:val="000000"/>
                        <w:spacing w:val="8"/>
                        <w:sz w:val="16"/>
                      </w:rPr>
                      <w:t>45966 Gladbeck</w:t>
                    </w:r>
                  </w:p>
                  <w:p w14:paraId="778052F0" w14:textId="20640BF6" w:rsidR="00F12F82" w:rsidRPr="005F763B" w:rsidRDefault="00E86A3E">
                    <w:pPr>
                      <w:tabs>
                        <w:tab w:val="left" w:pos="462"/>
                      </w:tabs>
                      <w:spacing w:line="200" w:lineRule="exact"/>
                      <w:ind w:right="125"/>
                      <w:rPr>
                        <w:rFonts w:ascii="Arial" w:hAnsi="Arial"/>
                        <w:color w:val="000000"/>
                        <w:spacing w:val="8"/>
                        <w:sz w:val="16"/>
                      </w:rPr>
                    </w:pPr>
                    <w:r w:rsidRPr="005F763B">
                      <w:rPr>
                        <w:rFonts w:ascii="Arial" w:hAnsi="Arial"/>
                        <w:color w:val="000000"/>
                        <w:spacing w:val="8"/>
                        <w:sz w:val="16"/>
                      </w:rPr>
                      <w:t xml:space="preserve">Fon: </w:t>
                    </w:r>
                    <w:r w:rsidRPr="005F763B">
                      <w:rPr>
                        <w:rFonts w:ascii="Arial" w:hAnsi="Arial"/>
                        <w:color w:val="000000"/>
                        <w:spacing w:val="8"/>
                        <w:sz w:val="16"/>
                      </w:rPr>
                      <w:tab/>
                      <w:t>(0</w:t>
                    </w:r>
                    <w:r w:rsidR="00F12F82" w:rsidRPr="005F763B">
                      <w:rPr>
                        <w:rFonts w:ascii="Arial" w:hAnsi="Arial"/>
                        <w:color w:val="000000"/>
                        <w:spacing w:val="8"/>
                        <w:sz w:val="16"/>
                      </w:rPr>
                      <w:t>20</w:t>
                    </w:r>
                    <w:r w:rsidRPr="005F763B">
                      <w:rPr>
                        <w:rFonts w:ascii="Arial" w:hAnsi="Arial"/>
                        <w:color w:val="000000"/>
                        <w:spacing w:val="8"/>
                        <w:sz w:val="16"/>
                      </w:rPr>
                      <w:t xml:space="preserve">43) </w:t>
                    </w:r>
                    <w:r w:rsidR="00F12F82" w:rsidRPr="005F763B">
                      <w:rPr>
                        <w:rFonts w:ascii="Arial" w:hAnsi="Arial"/>
                        <w:color w:val="000000"/>
                        <w:spacing w:val="8"/>
                        <w:sz w:val="16"/>
                      </w:rPr>
                      <w:t>408 -0</w:t>
                    </w:r>
                  </w:p>
                  <w:p w14:paraId="10FAB76D" w14:textId="1041D8A1" w:rsidR="00F12F82" w:rsidRPr="005F763B" w:rsidRDefault="00F12F82">
                    <w:pPr>
                      <w:tabs>
                        <w:tab w:val="left" w:pos="462"/>
                      </w:tabs>
                      <w:spacing w:line="200" w:lineRule="exact"/>
                      <w:ind w:right="125"/>
                      <w:rPr>
                        <w:rFonts w:ascii="Arial" w:hAnsi="Arial"/>
                        <w:color w:val="000000"/>
                        <w:spacing w:val="8"/>
                        <w:sz w:val="16"/>
                      </w:rPr>
                    </w:pPr>
                    <w:r w:rsidRPr="005F763B">
                      <w:rPr>
                        <w:rFonts w:ascii="Arial" w:hAnsi="Arial"/>
                        <w:color w:val="000000"/>
                        <w:spacing w:val="8"/>
                        <w:sz w:val="16"/>
                      </w:rPr>
                      <w:t xml:space="preserve">Fax: </w:t>
                    </w:r>
                    <w:r w:rsidRPr="005F763B">
                      <w:rPr>
                        <w:rFonts w:ascii="Arial" w:hAnsi="Arial"/>
                        <w:color w:val="000000"/>
                        <w:spacing w:val="8"/>
                        <w:sz w:val="16"/>
                      </w:rPr>
                      <w:tab/>
                    </w:r>
                    <w:r w:rsidR="00E86A3E" w:rsidRPr="005F763B">
                      <w:rPr>
                        <w:rFonts w:ascii="Arial" w:hAnsi="Arial"/>
                        <w:color w:val="000000"/>
                        <w:spacing w:val="8"/>
                        <w:sz w:val="16"/>
                      </w:rPr>
                      <w:t xml:space="preserve">(02043) </w:t>
                    </w:r>
                    <w:r w:rsidRPr="005F763B">
                      <w:rPr>
                        <w:rFonts w:ascii="Arial" w:hAnsi="Arial"/>
                        <w:color w:val="000000"/>
                        <w:spacing w:val="8"/>
                        <w:sz w:val="16"/>
                      </w:rPr>
                      <w:t>408 -570</w:t>
                    </w:r>
                  </w:p>
                  <w:p w14:paraId="7D5B9C59" w14:textId="77DB2B38" w:rsidR="00F12F82" w:rsidRPr="005F763B" w:rsidRDefault="00F12F82">
                    <w:pPr>
                      <w:tabs>
                        <w:tab w:val="left" w:pos="462"/>
                      </w:tabs>
                      <w:spacing w:line="200" w:lineRule="exact"/>
                      <w:ind w:right="125"/>
                      <w:rPr>
                        <w:rFonts w:ascii="Arial" w:hAnsi="Arial"/>
                        <w:color w:val="000000"/>
                        <w:spacing w:val="8"/>
                        <w:sz w:val="16"/>
                      </w:rPr>
                    </w:pPr>
                    <w:r w:rsidRPr="005F763B">
                      <w:rPr>
                        <w:rFonts w:ascii="Arial" w:hAnsi="Arial"/>
                        <w:color w:val="000000"/>
                        <w:spacing w:val="8"/>
                        <w:sz w:val="16"/>
                      </w:rPr>
                      <w:t>info@rockwool.de</w:t>
                    </w:r>
                  </w:p>
                  <w:p w14:paraId="3E89F4AC" w14:textId="77777777" w:rsidR="00F12F82" w:rsidRPr="005C64F6" w:rsidRDefault="00F12F82">
                    <w:pPr>
                      <w:tabs>
                        <w:tab w:val="left" w:pos="462"/>
                      </w:tabs>
                      <w:spacing w:line="200" w:lineRule="exact"/>
                      <w:ind w:right="125"/>
                      <w:rPr>
                        <w:rFonts w:ascii="Arial" w:hAnsi="Arial"/>
                        <w:color w:val="000000"/>
                        <w:spacing w:val="8"/>
                        <w:sz w:val="16"/>
                      </w:rPr>
                    </w:pPr>
                    <w:r w:rsidRPr="005C64F6">
                      <w:rPr>
                        <w:rFonts w:ascii="Arial" w:hAnsi="Arial"/>
                        <w:color w:val="000000"/>
                        <w:spacing w:val="8"/>
                        <w:sz w:val="16"/>
                      </w:rPr>
                      <w:t>www.rockwool.de</w:t>
                    </w:r>
                  </w:p>
                  <w:p w14:paraId="4D7C4B84" w14:textId="77777777" w:rsidR="00F12F82" w:rsidRPr="005C64F6" w:rsidRDefault="00F12F82">
                    <w:pPr>
                      <w:tabs>
                        <w:tab w:val="left" w:pos="462"/>
                      </w:tabs>
                      <w:spacing w:line="200" w:lineRule="exact"/>
                      <w:ind w:right="125"/>
                      <w:rPr>
                        <w:rFonts w:ascii="Arial" w:hAnsi="Arial"/>
                        <w:color w:val="000000"/>
                        <w:spacing w:val="8"/>
                        <w:sz w:val="16"/>
                      </w:rPr>
                    </w:pPr>
                  </w:p>
                  <w:p w14:paraId="3469E969" w14:textId="77777777" w:rsidR="00F12F82" w:rsidRPr="005C64F6" w:rsidRDefault="00F12F82">
                    <w:pPr>
                      <w:tabs>
                        <w:tab w:val="left" w:pos="434"/>
                        <w:tab w:val="left" w:pos="462"/>
                      </w:tabs>
                      <w:spacing w:line="200" w:lineRule="exact"/>
                      <w:ind w:right="125"/>
                      <w:rPr>
                        <w:rFonts w:ascii="Arial" w:hAnsi="Arial"/>
                        <w:color w:val="000000"/>
                        <w:spacing w:val="8"/>
                        <w:sz w:val="16"/>
                      </w:rPr>
                    </w:pPr>
                  </w:p>
                  <w:p w14:paraId="5E2C2E8B"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60027CAF"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A763EE2"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055740DE"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7F60332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28983DD6"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7388F136"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679AA6D7"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2FF7A9F"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68A7E9" w14:textId="77777777" w:rsidR="0065324E" w:rsidRDefault="0065324E">
      <w:r>
        <w:separator/>
      </w:r>
    </w:p>
  </w:footnote>
  <w:footnote w:type="continuationSeparator" w:id="0">
    <w:p w14:paraId="5DE8C92E" w14:textId="77777777" w:rsidR="0065324E" w:rsidRDefault="006532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1C3BF" w14:textId="77777777" w:rsidR="00F12F82" w:rsidRDefault="00F12F82">
    <w:pPr>
      <w:pStyle w:val="Kopfzeile"/>
    </w:pPr>
    <w:r>
      <w:rPr>
        <w:noProof/>
      </w:rPr>
      <w:drawing>
        <wp:inline distT="0" distB="0" distL="0" distR="0" wp14:anchorId="4B00FCB8" wp14:editId="7FEC0079">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623EE" w14:textId="77777777" w:rsidR="00F12F82" w:rsidRDefault="00F12F82">
    <w:pPr>
      <w:pStyle w:val="Kopfzeile"/>
    </w:pPr>
    <w:r>
      <w:rPr>
        <w:noProof/>
      </w:rPr>
      <w:drawing>
        <wp:anchor distT="0" distB="0" distL="114300" distR="114300" simplePos="0" relativeHeight="251659776" behindDoc="1" locked="0" layoutInCell="1" allowOverlap="1" wp14:anchorId="1BDB15CC" wp14:editId="3EE0060E">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335523D9" wp14:editId="644D10B9">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0CC89"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5523D9"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C87BQuEAAAALAQAADwAAAGRycy9kb3ducmV2LnhtbEyPwU7DMAyG70i8Q+RJ3FjajpWtazpN&#10;CE5IaF05cEybrI3WOKXJtvL2eCc42v70+/vz7WR7dtGjNw4FxPMImMbGKYOtgM/q7XEFzAeJSvYO&#10;tYAf7WFb3N/lMlPuiqW+HELLKAR9JgV0IQwZ577ptJV+7gaNdDu60cpA49hyNcorhdueJ1GUcisN&#10;0odODvql083pcLYCdl9Yvprvj3pfHktTVesI39OTEA+zabcBFvQU/mC46ZM6FORUuzMqz3oB6WJJ&#10;pIBk+USdbkAcJwtgNa1W62fgRc7/dyh+AQAA//8DAFBLAQItABQABgAIAAAAIQC2gziS/gAAAOEB&#10;AAATAAAAAAAAAAAAAAAAAAAAAABbQ29udGVudF9UeXBlc10ueG1sUEsBAi0AFAAGAAgAAAAhADj9&#10;If/WAAAAlAEAAAsAAAAAAAAAAAAAAAAALwEAAF9yZWxzLy5yZWxzUEsBAi0AFAAGAAgAAAAhAIWe&#10;lE3WAQAAkQMAAA4AAAAAAAAAAAAAAAAALgIAAGRycy9lMm9Eb2MueG1sUEsBAi0AFAAGAAgAAAAh&#10;AAvOwULhAAAACwEAAA8AAAAAAAAAAAAAAAAAMAQAAGRycy9kb3ducmV2LnhtbFBLBQYAAAAABAAE&#10;APMAAAA+BQAAAAA=&#10;" o:allowincell="f" filled="f" stroked="f">
              <v:textbox inset="0,0,0,0">
                <w:txbxContent>
                  <w:p w14:paraId="1600CC89"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7B8781B0" wp14:editId="18874024">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713503"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y7u+LeAAAACwEAAA8AAABkcnMvZG93bnJldi54bWxMj8FO&#10;wkAQhu8mvsNmTLwQ2aUYkNItMWpvXkCN16E7tA3d2dJdoPr0LomJHmfmyz/fn60G24oT9b5xrGEy&#10;ViCIS2carjS8vxV3DyB8QDbYOiYNX+RhlV9fZZgad+Y1nTahEjGEfYoa6hC6VEpf1mTRj11HHG87&#10;11sMcewraXo8x3DbykSpmbTYcPxQY0dPNZX7zdFq8MUHHYrvUTlSn9PKUXJ4fn1BrW9vhscliEBD&#10;+IPhoh/VIY9OW3dk40WrYT6bR1JDcj9dgLgAE5XEMtvflcwz+b9D/gMAAP//AwBQSwECLQAUAAYA&#10;CAAAACEAtoM4kv4AAADhAQAAEwAAAAAAAAAAAAAAAAAAAAAAW0NvbnRlbnRfVHlwZXNdLnhtbFBL&#10;AQItABQABgAIAAAAIQA4/SH/1gAAAJQBAAALAAAAAAAAAAAAAAAAAC8BAABfcmVscy8ucmVsc1BL&#10;AQItABQABgAIAAAAIQAXgGSvsAEAAEgDAAAOAAAAAAAAAAAAAAAAAC4CAABkcnMvZTJvRG9jLnht&#10;bFBLAQItABQABgAIAAAAIQCsu7vi3gAAAAsBAAAPAAAAAAAAAAAAAAAAAAoEAABkcnMvZG93bnJl&#10;di54bWxQSwUGAAAAAAQABADzAAAAFQU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7B45AA8" wp14:editId="7D068DA2">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0F6FEF" id="Line 1" o:spid="_x0000_s1026" style="position:absolute;z-index:25165568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gigcPeAAAACwEAAA8AAABkcnMvZG93bnJldi54bWxMj8FO&#10;wzAMhu9IvENkJC4TS1q2MZWmEwJ648IAcfUa01Y0TtdkW7enJ5OQ4Gj70+/vz1ej7cSeBt861pBM&#10;FQjiypmWaw3vb+XNEoQPyAY7x6ThSB5WxeVFjplxB36l/TrUIoawz1BDE0KfSemrhiz6qeuJ4+3L&#10;DRZDHIdamgEPMdx2MlVqIS22HD802NNjQ9X3emc1+PKDtuVpUk3U523tKN0+vTyj1tdX48M9iEBj&#10;+IPhrB/VoYhOG7dj40Wn4W4+j6SGdDmbgTgDiUoWIDa/K1nk8n+H4gcAAP//AwBQSwECLQAUAAYA&#10;CAAAACEAtoM4kv4AAADhAQAAEwAAAAAAAAAAAAAAAAAAAAAAW0NvbnRlbnRfVHlwZXNdLnhtbFBL&#10;AQItABQABgAIAAAAIQA4/SH/1gAAAJQBAAALAAAAAAAAAAAAAAAAAC8BAABfcmVscy8ucmVsc1BL&#10;AQItABQABgAIAAAAIQAXgGSvsAEAAEgDAAAOAAAAAAAAAAAAAAAAAC4CAABkcnMvZTJvRG9jLnht&#10;bFBLAQItABQABgAIAAAAIQCoIoHD3gAAAAsBAAAPAAAAAAAAAAAAAAAAAAoEAABkcnMvZG93bnJl&#10;di54bWxQSwUGAAAAAAQABADzAAAAFQU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F7530"/>
    <w:multiLevelType w:val="hybridMultilevel"/>
    <w:tmpl w:val="EC80800A"/>
    <w:lvl w:ilvl="0" w:tplc="6BD2E4A8">
      <w:start w:val="1"/>
      <w:numFmt w:val="bullet"/>
      <w:lvlText w:val=""/>
      <w:lvlJc w:val="left"/>
      <w:pPr>
        <w:tabs>
          <w:tab w:val="num" w:pos="720"/>
        </w:tabs>
        <w:ind w:left="720" w:hanging="360"/>
      </w:pPr>
      <w:rPr>
        <w:rFonts w:ascii="Wingdings" w:hAnsi="Wingdings" w:hint="default"/>
      </w:rPr>
    </w:lvl>
    <w:lvl w:ilvl="1" w:tplc="B0A8AA4E">
      <w:start w:val="1"/>
      <w:numFmt w:val="bullet"/>
      <w:lvlText w:val=""/>
      <w:lvlJc w:val="left"/>
      <w:pPr>
        <w:tabs>
          <w:tab w:val="num" w:pos="1440"/>
        </w:tabs>
        <w:ind w:left="1440" w:hanging="360"/>
      </w:pPr>
      <w:rPr>
        <w:rFonts w:ascii="Wingdings" w:hAnsi="Wingdings" w:hint="default"/>
      </w:rPr>
    </w:lvl>
    <w:lvl w:ilvl="2" w:tplc="1EF622F6" w:tentative="1">
      <w:start w:val="1"/>
      <w:numFmt w:val="bullet"/>
      <w:lvlText w:val=""/>
      <w:lvlJc w:val="left"/>
      <w:pPr>
        <w:tabs>
          <w:tab w:val="num" w:pos="2160"/>
        </w:tabs>
        <w:ind w:left="2160" w:hanging="360"/>
      </w:pPr>
      <w:rPr>
        <w:rFonts w:ascii="Wingdings" w:hAnsi="Wingdings" w:hint="default"/>
      </w:rPr>
    </w:lvl>
    <w:lvl w:ilvl="3" w:tplc="924025EE" w:tentative="1">
      <w:start w:val="1"/>
      <w:numFmt w:val="bullet"/>
      <w:lvlText w:val=""/>
      <w:lvlJc w:val="left"/>
      <w:pPr>
        <w:tabs>
          <w:tab w:val="num" w:pos="2880"/>
        </w:tabs>
        <w:ind w:left="2880" w:hanging="360"/>
      </w:pPr>
      <w:rPr>
        <w:rFonts w:ascii="Wingdings" w:hAnsi="Wingdings" w:hint="default"/>
      </w:rPr>
    </w:lvl>
    <w:lvl w:ilvl="4" w:tplc="76B67DFC" w:tentative="1">
      <w:start w:val="1"/>
      <w:numFmt w:val="bullet"/>
      <w:lvlText w:val=""/>
      <w:lvlJc w:val="left"/>
      <w:pPr>
        <w:tabs>
          <w:tab w:val="num" w:pos="3600"/>
        </w:tabs>
        <w:ind w:left="3600" w:hanging="360"/>
      </w:pPr>
      <w:rPr>
        <w:rFonts w:ascii="Wingdings" w:hAnsi="Wingdings" w:hint="default"/>
      </w:rPr>
    </w:lvl>
    <w:lvl w:ilvl="5" w:tplc="B5262784" w:tentative="1">
      <w:start w:val="1"/>
      <w:numFmt w:val="bullet"/>
      <w:lvlText w:val=""/>
      <w:lvlJc w:val="left"/>
      <w:pPr>
        <w:tabs>
          <w:tab w:val="num" w:pos="4320"/>
        </w:tabs>
        <w:ind w:left="4320" w:hanging="360"/>
      </w:pPr>
      <w:rPr>
        <w:rFonts w:ascii="Wingdings" w:hAnsi="Wingdings" w:hint="default"/>
      </w:rPr>
    </w:lvl>
    <w:lvl w:ilvl="6" w:tplc="46244110" w:tentative="1">
      <w:start w:val="1"/>
      <w:numFmt w:val="bullet"/>
      <w:lvlText w:val=""/>
      <w:lvlJc w:val="left"/>
      <w:pPr>
        <w:tabs>
          <w:tab w:val="num" w:pos="5040"/>
        </w:tabs>
        <w:ind w:left="5040" w:hanging="360"/>
      </w:pPr>
      <w:rPr>
        <w:rFonts w:ascii="Wingdings" w:hAnsi="Wingdings" w:hint="default"/>
      </w:rPr>
    </w:lvl>
    <w:lvl w:ilvl="7" w:tplc="53C652FE" w:tentative="1">
      <w:start w:val="1"/>
      <w:numFmt w:val="bullet"/>
      <w:lvlText w:val=""/>
      <w:lvlJc w:val="left"/>
      <w:pPr>
        <w:tabs>
          <w:tab w:val="num" w:pos="5760"/>
        </w:tabs>
        <w:ind w:left="5760" w:hanging="360"/>
      </w:pPr>
      <w:rPr>
        <w:rFonts w:ascii="Wingdings" w:hAnsi="Wingdings" w:hint="default"/>
      </w:rPr>
    </w:lvl>
    <w:lvl w:ilvl="8" w:tplc="3E92B624"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a Sälzer">
    <w15:presenceInfo w15:providerId="Windows Live" w15:userId="b437291e015b0792"/>
  </w15:person>
  <w15:person w15:author="Harald Heermann">
    <w15:presenceInfo w15:providerId="AD" w15:userId="S::harald.heermann@rockwool.com::54c240c8-86ce-424e-b1a8-dac7b082786c"/>
  </w15:person>
  <w15:person w15:author="Michael Kaffenberger-Küster">
    <w15:presenceInfo w15:providerId="AD" w15:userId="S::michael.kaffenberger@rockwool.com::25ff66e5-37e4-4008-b430-5bb339ec20a6"/>
  </w15:person>
  <w15:person w15:author="Dagmar van Bracht">
    <w15:presenceInfo w15:providerId="AD" w15:userId="S::dagmar.vanbracht@rockwool.com::99b52f9c-46c9-433e-ab76-7bd5afebf4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244C"/>
    <w:rsid w:val="0000288F"/>
    <w:rsid w:val="00002F75"/>
    <w:rsid w:val="000142CF"/>
    <w:rsid w:val="00030AD5"/>
    <w:rsid w:val="00032D5D"/>
    <w:rsid w:val="00034D37"/>
    <w:rsid w:val="00037E50"/>
    <w:rsid w:val="00042972"/>
    <w:rsid w:val="00045504"/>
    <w:rsid w:val="00050AA9"/>
    <w:rsid w:val="000622D4"/>
    <w:rsid w:val="00070640"/>
    <w:rsid w:val="000710C0"/>
    <w:rsid w:val="00072043"/>
    <w:rsid w:val="00072326"/>
    <w:rsid w:val="0008072F"/>
    <w:rsid w:val="00083214"/>
    <w:rsid w:val="00085FDB"/>
    <w:rsid w:val="000956C3"/>
    <w:rsid w:val="00096156"/>
    <w:rsid w:val="000A157C"/>
    <w:rsid w:val="000B395C"/>
    <w:rsid w:val="000B525B"/>
    <w:rsid w:val="000B727E"/>
    <w:rsid w:val="000C5782"/>
    <w:rsid w:val="000C5AC9"/>
    <w:rsid w:val="000C7E9E"/>
    <w:rsid w:val="000D1730"/>
    <w:rsid w:val="000D1901"/>
    <w:rsid w:val="000D23FD"/>
    <w:rsid w:val="000E2E36"/>
    <w:rsid w:val="000E606A"/>
    <w:rsid w:val="000E6203"/>
    <w:rsid w:val="000F380E"/>
    <w:rsid w:val="000F5426"/>
    <w:rsid w:val="000F5B8C"/>
    <w:rsid w:val="00111F95"/>
    <w:rsid w:val="00120D19"/>
    <w:rsid w:val="00126F4C"/>
    <w:rsid w:val="00127036"/>
    <w:rsid w:val="001270C3"/>
    <w:rsid w:val="00132800"/>
    <w:rsid w:val="00152C9E"/>
    <w:rsid w:val="001533F2"/>
    <w:rsid w:val="00160EF5"/>
    <w:rsid w:val="0016190E"/>
    <w:rsid w:val="00171D6C"/>
    <w:rsid w:val="00182EB1"/>
    <w:rsid w:val="00185B30"/>
    <w:rsid w:val="00192107"/>
    <w:rsid w:val="001948FE"/>
    <w:rsid w:val="00195A5D"/>
    <w:rsid w:val="00196130"/>
    <w:rsid w:val="0019716C"/>
    <w:rsid w:val="001A2D1A"/>
    <w:rsid w:val="001A6940"/>
    <w:rsid w:val="001C019D"/>
    <w:rsid w:val="001C0B8E"/>
    <w:rsid w:val="001C0DD5"/>
    <w:rsid w:val="001C5A96"/>
    <w:rsid w:val="001D149D"/>
    <w:rsid w:val="001D4952"/>
    <w:rsid w:val="001D68E1"/>
    <w:rsid w:val="001E3A17"/>
    <w:rsid w:val="001E7260"/>
    <w:rsid w:val="001F4184"/>
    <w:rsid w:val="002110F6"/>
    <w:rsid w:val="002117E2"/>
    <w:rsid w:val="00220FE5"/>
    <w:rsid w:val="0022601A"/>
    <w:rsid w:val="00236570"/>
    <w:rsid w:val="0023776B"/>
    <w:rsid w:val="002501AF"/>
    <w:rsid w:val="002606C3"/>
    <w:rsid w:val="002711F8"/>
    <w:rsid w:val="0027213D"/>
    <w:rsid w:val="00272850"/>
    <w:rsid w:val="0027299D"/>
    <w:rsid w:val="00284AE8"/>
    <w:rsid w:val="002852CC"/>
    <w:rsid w:val="00293636"/>
    <w:rsid w:val="002970B6"/>
    <w:rsid w:val="002A0F90"/>
    <w:rsid w:val="002A3D8E"/>
    <w:rsid w:val="002B4538"/>
    <w:rsid w:val="002B70C6"/>
    <w:rsid w:val="002C2A89"/>
    <w:rsid w:val="002C72F5"/>
    <w:rsid w:val="002D0EF1"/>
    <w:rsid w:val="002E07FD"/>
    <w:rsid w:val="002E5613"/>
    <w:rsid w:val="002E76A5"/>
    <w:rsid w:val="002F362B"/>
    <w:rsid w:val="002F7199"/>
    <w:rsid w:val="002F7D38"/>
    <w:rsid w:val="003019EB"/>
    <w:rsid w:val="00302BAC"/>
    <w:rsid w:val="00304330"/>
    <w:rsid w:val="00307025"/>
    <w:rsid w:val="003072D9"/>
    <w:rsid w:val="003100A0"/>
    <w:rsid w:val="00322BC6"/>
    <w:rsid w:val="00324D2A"/>
    <w:rsid w:val="00335559"/>
    <w:rsid w:val="003370EE"/>
    <w:rsid w:val="003449C0"/>
    <w:rsid w:val="0035110B"/>
    <w:rsid w:val="0035129D"/>
    <w:rsid w:val="00351E3A"/>
    <w:rsid w:val="0035311E"/>
    <w:rsid w:val="00353295"/>
    <w:rsid w:val="00361F1A"/>
    <w:rsid w:val="00364903"/>
    <w:rsid w:val="00364D29"/>
    <w:rsid w:val="0037175E"/>
    <w:rsid w:val="003779D6"/>
    <w:rsid w:val="003875AC"/>
    <w:rsid w:val="00392ADF"/>
    <w:rsid w:val="003A38A1"/>
    <w:rsid w:val="003B2460"/>
    <w:rsid w:val="003B527E"/>
    <w:rsid w:val="003D0B07"/>
    <w:rsid w:val="003D2EA6"/>
    <w:rsid w:val="003E355E"/>
    <w:rsid w:val="003E6691"/>
    <w:rsid w:val="003E789C"/>
    <w:rsid w:val="003F0B7E"/>
    <w:rsid w:val="003F2704"/>
    <w:rsid w:val="00404DB4"/>
    <w:rsid w:val="004054EA"/>
    <w:rsid w:val="004057CD"/>
    <w:rsid w:val="0040773F"/>
    <w:rsid w:val="00415AB2"/>
    <w:rsid w:val="0042144F"/>
    <w:rsid w:val="00423686"/>
    <w:rsid w:val="00431B41"/>
    <w:rsid w:val="004331A0"/>
    <w:rsid w:val="004412A6"/>
    <w:rsid w:val="00442867"/>
    <w:rsid w:val="00442E9D"/>
    <w:rsid w:val="00445D4B"/>
    <w:rsid w:val="004460E4"/>
    <w:rsid w:val="00446763"/>
    <w:rsid w:val="00451B7F"/>
    <w:rsid w:val="00462F96"/>
    <w:rsid w:val="00465F3E"/>
    <w:rsid w:val="004771AF"/>
    <w:rsid w:val="00477C4D"/>
    <w:rsid w:val="004834AC"/>
    <w:rsid w:val="00492AA2"/>
    <w:rsid w:val="00496FDC"/>
    <w:rsid w:val="004A0804"/>
    <w:rsid w:val="004A3C23"/>
    <w:rsid w:val="004A45F6"/>
    <w:rsid w:val="004B197D"/>
    <w:rsid w:val="004B7963"/>
    <w:rsid w:val="004C393D"/>
    <w:rsid w:val="004C44D2"/>
    <w:rsid w:val="004E43C4"/>
    <w:rsid w:val="004F0E3F"/>
    <w:rsid w:val="004F2D11"/>
    <w:rsid w:val="00520DDF"/>
    <w:rsid w:val="005246AF"/>
    <w:rsid w:val="005312FF"/>
    <w:rsid w:val="00544E02"/>
    <w:rsid w:val="0055463E"/>
    <w:rsid w:val="00555660"/>
    <w:rsid w:val="0055600F"/>
    <w:rsid w:val="00562D4A"/>
    <w:rsid w:val="00564A99"/>
    <w:rsid w:val="00564F6D"/>
    <w:rsid w:val="0056639C"/>
    <w:rsid w:val="00567D75"/>
    <w:rsid w:val="00590BB7"/>
    <w:rsid w:val="00594202"/>
    <w:rsid w:val="005A33CC"/>
    <w:rsid w:val="005B2E10"/>
    <w:rsid w:val="005C3649"/>
    <w:rsid w:val="005C64F6"/>
    <w:rsid w:val="005D3F4F"/>
    <w:rsid w:val="005D6985"/>
    <w:rsid w:val="005D7871"/>
    <w:rsid w:val="005F522F"/>
    <w:rsid w:val="005F6EC7"/>
    <w:rsid w:val="005F763B"/>
    <w:rsid w:val="00606AB8"/>
    <w:rsid w:val="00613A5B"/>
    <w:rsid w:val="00614C70"/>
    <w:rsid w:val="00615F33"/>
    <w:rsid w:val="00617220"/>
    <w:rsid w:val="00622B29"/>
    <w:rsid w:val="006307E4"/>
    <w:rsid w:val="00630C59"/>
    <w:rsid w:val="00637B47"/>
    <w:rsid w:val="00641DAE"/>
    <w:rsid w:val="00644CCB"/>
    <w:rsid w:val="006531FD"/>
    <w:rsid w:val="0065324E"/>
    <w:rsid w:val="00654C7F"/>
    <w:rsid w:val="006568E7"/>
    <w:rsid w:val="00656F0A"/>
    <w:rsid w:val="00660D93"/>
    <w:rsid w:val="00660FB1"/>
    <w:rsid w:val="00663600"/>
    <w:rsid w:val="00683887"/>
    <w:rsid w:val="00684425"/>
    <w:rsid w:val="00685A9D"/>
    <w:rsid w:val="006926E8"/>
    <w:rsid w:val="006964DB"/>
    <w:rsid w:val="0069744F"/>
    <w:rsid w:val="006A07AD"/>
    <w:rsid w:val="006A2FD7"/>
    <w:rsid w:val="006A5107"/>
    <w:rsid w:val="006B5047"/>
    <w:rsid w:val="006C2E22"/>
    <w:rsid w:val="006D281B"/>
    <w:rsid w:val="006D7073"/>
    <w:rsid w:val="006E5F54"/>
    <w:rsid w:val="006F2C4C"/>
    <w:rsid w:val="006F4BF4"/>
    <w:rsid w:val="007029BC"/>
    <w:rsid w:val="007051D7"/>
    <w:rsid w:val="00714F26"/>
    <w:rsid w:val="007160EC"/>
    <w:rsid w:val="0071656C"/>
    <w:rsid w:val="007175AD"/>
    <w:rsid w:val="00720A50"/>
    <w:rsid w:val="00721D4D"/>
    <w:rsid w:val="00723A1C"/>
    <w:rsid w:val="0072433D"/>
    <w:rsid w:val="0072474F"/>
    <w:rsid w:val="00726077"/>
    <w:rsid w:val="0072613E"/>
    <w:rsid w:val="007312D7"/>
    <w:rsid w:val="007527A2"/>
    <w:rsid w:val="007630C8"/>
    <w:rsid w:val="00765BEC"/>
    <w:rsid w:val="0076699C"/>
    <w:rsid w:val="007717D6"/>
    <w:rsid w:val="00777F56"/>
    <w:rsid w:val="007805C0"/>
    <w:rsid w:val="00782968"/>
    <w:rsid w:val="00790097"/>
    <w:rsid w:val="007A0CCA"/>
    <w:rsid w:val="007B328C"/>
    <w:rsid w:val="007B5CEF"/>
    <w:rsid w:val="007E696B"/>
    <w:rsid w:val="007F2463"/>
    <w:rsid w:val="007F2A2E"/>
    <w:rsid w:val="007F47B5"/>
    <w:rsid w:val="007F763E"/>
    <w:rsid w:val="0081029A"/>
    <w:rsid w:val="00824D11"/>
    <w:rsid w:val="008308D8"/>
    <w:rsid w:val="008342FC"/>
    <w:rsid w:val="00834EB8"/>
    <w:rsid w:val="00835316"/>
    <w:rsid w:val="00846C89"/>
    <w:rsid w:val="00854117"/>
    <w:rsid w:val="0085429D"/>
    <w:rsid w:val="0085513A"/>
    <w:rsid w:val="0086217B"/>
    <w:rsid w:val="00870EA1"/>
    <w:rsid w:val="00873539"/>
    <w:rsid w:val="008746B9"/>
    <w:rsid w:val="00890DEC"/>
    <w:rsid w:val="00895205"/>
    <w:rsid w:val="008A1953"/>
    <w:rsid w:val="008B11A5"/>
    <w:rsid w:val="008B7373"/>
    <w:rsid w:val="008C0940"/>
    <w:rsid w:val="008C4FF4"/>
    <w:rsid w:val="008E1B73"/>
    <w:rsid w:val="008F18A6"/>
    <w:rsid w:val="008F596E"/>
    <w:rsid w:val="008F62D3"/>
    <w:rsid w:val="00904A89"/>
    <w:rsid w:val="00907DD5"/>
    <w:rsid w:val="0092191F"/>
    <w:rsid w:val="00922DEC"/>
    <w:rsid w:val="00923214"/>
    <w:rsid w:val="00927897"/>
    <w:rsid w:val="00936344"/>
    <w:rsid w:val="00944434"/>
    <w:rsid w:val="009655E6"/>
    <w:rsid w:val="00983D2C"/>
    <w:rsid w:val="00985829"/>
    <w:rsid w:val="00985B9B"/>
    <w:rsid w:val="009876AF"/>
    <w:rsid w:val="00987E0E"/>
    <w:rsid w:val="009912A6"/>
    <w:rsid w:val="00992C51"/>
    <w:rsid w:val="009972BB"/>
    <w:rsid w:val="009977CF"/>
    <w:rsid w:val="009A0F4D"/>
    <w:rsid w:val="009B6A50"/>
    <w:rsid w:val="009C3395"/>
    <w:rsid w:val="009D039E"/>
    <w:rsid w:val="009D5648"/>
    <w:rsid w:val="009E42F2"/>
    <w:rsid w:val="009E547C"/>
    <w:rsid w:val="009F1087"/>
    <w:rsid w:val="009F202F"/>
    <w:rsid w:val="009F6B8B"/>
    <w:rsid w:val="00A11E19"/>
    <w:rsid w:val="00A23F3E"/>
    <w:rsid w:val="00A25DF6"/>
    <w:rsid w:val="00A324D7"/>
    <w:rsid w:val="00A34269"/>
    <w:rsid w:val="00A4676A"/>
    <w:rsid w:val="00A515F4"/>
    <w:rsid w:val="00A524F6"/>
    <w:rsid w:val="00A54089"/>
    <w:rsid w:val="00A54347"/>
    <w:rsid w:val="00A545E8"/>
    <w:rsid w:val="00A561C1"/>
    <w:rsid w:val="00A5674C"/>
    <w:rsid w:val="00A60A3D"/>
    <w:rsid w:val="00A76256"/>
    <w:rsid w:val="00A77460"/>
    <w:rsid w:val="00A81482"/>
    <w:rsid w:val="00A85841"/>
    <w:rsid w:val="00A907DE"/>
    <w:rsid w:val="00A9397B"/>
    <w:rsid w:val="00AA045D"/>
    <w:rsid w:val="00AA09DD"/>
    <w:rsid w:val="00AA21FA"/>
    <w:rsid w:val="00AA5040"/>
    <w:rsid w:val="00AB0BA3"/>
    <w:rsid w:val="00AB3CD3"/>
    <w:rsid w:val="00AB4E0D"/>
    <w:rsid w:val="00AB6A68"/>
    <w:rsid w:val="00AC14E7"/>
    <w:rsid w:val="00AC34FB"/>
    <w:rsid w:val="00AC6A14"/>
    <w:rsid w:val="00AD0A7B"/>
    <w:rsid w:val="00AD1E28"/>
    <w:rsid w:val="00AD5992"/>
    <w:rsid w:val="00AD7182"/>
    <w:rsid w:val="00AE68E3"/>
    <w:rsid w:val="00B02A24"/>
    <w:rsid w:val="00B0454C"/>
    <w:rsid w:val="00B04C1B"/>
    <w:rsid w:val="00B0595A"/>
    <w:rsid w:val="00B05FAF"/>
    <w:rsid w:val="00B064A1"/>
    <w:rsid w:val="00B06CFB"/>
    <w:rsid w:val="00B105A3"/>
    <w:rsid w:val="00B211C2"/>
    <w:rsid w:val="00B23715"/>
    <w:rsid w:val="00B2676D"/>
    <w:rsid w:val="00B333F3"/>
    <w:rsid w:val="00B409EC"/>
    <w:rsid w:val="00B414FB"/>
    <w:rsid w:val="00B42620"/>
    <w:rsid w:val="00B4441B"/>
    <w:rsid w:val="00B44E62"/>
    <w:rsid w:val="00B47C92"/>
    <w:rsid w:val="00B52294"/>
    <w:rsid w:val="00B540D3"/>
    <w:rsid w:val="00B5730A"/>
    <w:rsid w:val="00B67C5A"/>
    <w:rsid w:val="00B67D04"/>
    <w:rsid w:val="00B71CA0"/>
    <w:rsid w:val="00B92C9B"/>
    <w:rsid w:val="00B94A29"/>
    <w:rsid w:val="00B97B58"/>
    <w:rsid w:val="00BA4D10"/>
    <w:rsid w:val="00BA5949"/>
    <w:rsid w:val="00BC2B0D"/>
    <w:rsid w:val="00BC6A98"/>
    <w:rsid w:val="00BD33D5"/>
    <w:rsid w:val="00BD397B"/>
    <w:rsid w:val="00BD54D7"/>
    <w:rsid w:val="00BE22F7"/>
    <w:rsid w:val="00BF2964"/>
    <w:rsid w:val="00BF6D1B"/>
    <w:rsid w:val="00C0337A"/>
    <w:rsid w:val="00C04B17"/>
    <w:rsid w:val="00C06DF5"/>
    <w:rsid w:val="00C10968"/>
    <w:rsid w:val="00C1734A"/>
    <w:rsid w:val="00C20C8E"/>
    <w:rsid w:val="00C373E6"/>
    <w:rsid w:val="00C40A9A"/>
    <w:rsid w:val="00C50B25"/>
    <w:rsid w:val="00C6143A"/>
    <w:rsid w:val="00C62886"/>
    <w:rsid w:val="00C64606"/>
    <w:rsid w:val="00C7230E"/>
    <w:rsid w:val="00C7406C"/>
    <w:rsid w:val="00C83942"/>
    <w:rsid w:val="00C92F4F"/>
    <w:rsid w:val="00C94CEA"/>
    <w:rsid w:val="00CA51F7"/>
    <w:rsid w:val="00CA76BB"/>
    <w:rsid w:val="00CA7AF7"/>
    <w:rsid w:val="00CA7B54"/>
    <w:rsid w:val="00CC20F6"/>
    <w:rsid w:val="00CC6FDA"/>
    <w:rsid w:val="00CD6CF9"/>
    <w:rsid w:val="00CD7A12"/>
    <w:rsid w:val="00CE454A"/>
    <w:rsid w:val="00CE729B"/>
    <w:rsid w:val="00CF25EC"/>
    <w:rsid w:val="00D02F78"/>
    <w:rsid w:val="00D032DA"/>
    <w:rsid w:val="00D150D3"/>
    <w:rsid w:val="00D20A38"/>
    <w:rsid w:val="00D30381"/>
    <w:rsid w:val="00D347C2"/>
    <w:rsid w:val="00D3506D"/>
    <w:rsid w:val="00D40389"/>
    <w:rsid w:val="00D44DFA"/>
    <w:rsid w:val="00D52C26"/>
    <w:rsid w:val="00D63D50"/>
    <w:rsid w:val="00D7044D"/>
    <w:rsid w:val="00D72465"/>
    <w:rsid w:val="00D825EE"/>
    <w:rsid w:val="00D861AF"/>
    <w:rsid w:val="00D93630"/>
    <w:rsid w:val="00D936F5"/>
    <w:rsid w:val="00DA09F2"/>
    <w:rsid w:val="00DA38FC"/>
    <w:rsid w:val="00DB3D20"/>
    <w:rsid w:val="00DB4613"/>
    <w:rsid w:val="00DB7793"/>
    <w:rsid w:val="00DC07C3"/>
    <w:rsid w:val="00DC2E32"/>
    <w:rsid w:val="00DD2CA3"/>
    <w:rsid w:val="00DD4E78"/>
    <w:rsid w:val="00DD509D"/>
    <w:rsid w:val="00DE0F3B"/>
    <w:rsid w:val="00DE5C73"/>
    <w:rsid w:val="00DE6106"/>
    <w:rsid w:val="00E01A9B"/>
    <w:rsid w:val="00E15A84"/>
    <w:rsid w:val="00E23E62"/>
    <w:rsid w:val="00E268BF"/>
    <w:rsid w:val="00E26E6F"/>
    <w:rsid w:val="00E32758"/>
    <w:rsid w:val="00E45504"/>
    <w:rsid w:val="00E4638C"/>
    <w:rsid w:val="00E54BF7"/>
    <w:rsid w:val="00E5737E"/>
    <w:rsid w:val="00E64A29"/>
    <w:rsid w:val="00E666A8"/>
    <w:rsid w:val="00E73F36"/>
    <w:rsid w:val="00E801F1"/>
    <w:rsid w:val="00E83753"/>
    <w:rsid w:val="00E86A3E"/>
    <w:rsid w:val="00E914D3"/>
    <w:rsid w:val="00E94395"/>
    <w:rsid w:val="00EA21D5"/>
    <w:rsid w:val="00EA44AD"/>
    <w:rsid w:val="00EA4C10"/>
    <w:rsid w:val="00EB1211"/>
    <w:rsid w:val="00ED1815"/>
    <w:rsid w:val="00ED450D"/>
    <w:rsid w:val="00ED5036"/>
    <w:rsid w:val="00EE48B9"/>
    <w:rsid w:val="00EF0DC4"/>
    <w:rsid w:val="00EF1328"/>
    <w:rsid w:val="00EF3020"/>
    <w:rsid w:val="00EF49F8"/>
    <w:rsid w:val="00EF64EF"/>
    <w:rsid w:val="00EF7734"/>
    <w:rsid w:val="00F00238"/>
    <w:rsid w:val="00F04FD7"/>
    <w:rsid w:val="00F0716F"/>
    <w:rsid w:val="00F079D0"/>
    <w:rsid w:val="00F12F82"/>
    <w:rsid w:val="00F135A8"/>
    <w:rsid w:val="00F25AAE"/>
    <w:rsid w:val="00F27370"/>
    <w:rsid w:val="00F30E8F"/>
    <w:rsid w:val="00F31709"/>
    <w:rsid w:val="00F37816"/>
    <w:rsid w:val="00F41F45"/>
    <w:rsid w:val="00F433BA"/>
    <w:rsid w:val="00F440F2"/>
    <w:rsid w:val="00F46B10"/>
    <w:rsid w:val="00F46E9C"/>
    <w:rsid w:val="00F47720"/>
    <w:rsid w:val="00F50395"/>
    <w:rsid w:val="00F5360D"/>
    <w:rsid w:val="00F55DA2"/>
    <w:rsid w:val="00F57502"/>
    <w:rsid w:val="00F57E49"/>
    <w:rsid w:val="00F60910"/>
    <w:rsid w:val="00F67FDB"/>
    <w:rsid w:val="00F77B49"/>
    <w:rsid w:val="00F85899"/>
    <w:rsid w:val="00F85E48"/>
    <w:rsid w:val="00F87C46"/>
    <w:rsid w:val="00F945F5"/>
    <w:rsid w:val="00FA06AF"/>
    <w:rsid w:val="00FA1B00"/>
    <w:rsid w:val="00FB46A6"/>
    <w:rsid w:val="00FB51B9"/>
    <w:rsid w:val="00FB55B9"/>
    <w:rsid w:val="00FB6969"/>
    <w:rsid w:val="00FC55E3"/>
    <w:rsid w:val="00FC5720"/>
    <w:rsid w:val="00FD058D"/>
    <w:rsid w:val="00FD5418"/>
    <w:rsid w:val="00FD60F2"/>
    <w:rsid w:val="00FD6C77"/>
    <w:rsid w:val="00FE1506"/>
    <w:rsid w:val="00FE3F1F"/>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5DFA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character" w:customStyle="1" w:styleId="UnresolvedMention">
    <w:name w:val="Unresolved Mention"/>
    <w:basedOn w:val="Absatz-Standardschriftart"/>
    <w:uiPriority w:val="99"/>
    <w:semiHidden/>
    <w:unhideWhenUsed/>
    <w:rsid w:val="003449C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character" w:customStyle="1" w:styleId="UnresolvedMention">
    <w:name w:val="Unresolved Mention"/>
    <w:basedOn w:val="Absatz-Standardschriftart"/>
    <w:uiPriority w:val="99"/>
    <w:semiHidden/>
    <w:unhideWhenUsed/>
    <w:rsid w:val="003449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722291931">
      <w:bodyDiv w:val="1"/>
      <w:marLeft w:val="0"/>
      <w:marRight w:val="0"/>
      <w:marTop w:val="0"/>
      <w:marBottom w:val="0"/>
      <w:divBdr>
        <w:top w:val="none" w:sz="0" w:space="0" w:color="auto"/>
        <w:left w:val="none" w:sz="0" w:space="0" w:color="auto"/>
        <w:bottom w:val="none" w:sz="0" w:space="0" w:color="auto"/>
        <w:right w:val="none" w:sz="0" w:space="0" w:color="auto"/>
      </w:divBdr>
      <w:divsChild>
        <w:div w:id="1592394797">
          <w:marLeft w:val="576"/>
          <w:marRight w:val="0"/>
          <w:marTop w:val="120"/>
          <w:marBottom w:val="0"/>
          <w:divBdr>
            <w:top w:val="none" w:sz="0" w:space="0" w:color="auto"/>
            <w:left w:val="none" w:sz="0" w:space="0" w:color="auto"/>
            <w:bottom w:val="none" w:sz="0" w:space="0" w:color="auto"/>
            <w:right w:val="none" w:sz="0" w:space="0" w:color="auto"/>
          </w:divBdr>
        </w:div>
        <w:div w:id="1259749638">
          <w:marLeft w:val="576"/>
          <w:marRight w:val="0"/>
          <w:marTop w:val="120"/>
          <w:marBottom w:val="0"/>
          <w:divBdr>
            <w:top w:val="none" w:sz="0" w:space="0" w:color="auto"/>
            <w:left w:val="none" w:sz="0" w:space="0" w:color="auto"/>
            <w:bottom w:val="none" w:sz="0" w:space="0" w:color="auto"/>
            <w:right w:val="none" w:sz="0" w:space="0" w:color="auto"/>
          </w:divBdr>
        </w:div>
      </w:divsChild>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24776067">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www.rockwool.de"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rockwool.de/br-holzba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image" Target="media/image1.jpe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rockwool.de/br-conlit-holzbau" TargetMode="External"/><Relationship Id="rId14" Type="http://schemas.openxmlformats.org/officeDocument/2006/relationships/hyperlink" Target="http://www.rockwool.de/xxx" TargetMode="External"/><Relationship Id="rId22" Type="http://schemas.openxmlformats.org/officeDocument/2006/relationships/fontTable" Target="fontTable.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ADC70-9798-455A-85B8-CF512DFA7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1406</Words>
  <Characters>8859</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10245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7</cp:revision>
  <cp:lastPrinted>2020-10-19T09:18:00Z</cp:lastPrinted>
  <dcterms:created xsi:type="dcterms:W3CDTF">2022-12-05T14:35:00Z</dcterms:created>
  <dcterms:modified xsi:type="dcterms:W3CDTF">2023-09-20T12:23:00Z</dcterms:modified>
</cp:coreProperties>
</file>