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30ACE" w14:textId="36C07C78" w:rsidR="00284AE8" w:rsidRPr="00284AE8" w:rsidRDefault="002501AF" w:rsidP="000F5426">
      <w:pPr>
        <w:spacing w:line="360" w:lineRule="auto"/>
        <w:outlineLvl w:val="0"/>
        <w:rPr>
          <w:rFonts w:ascii="Arial" w:hAnsi="Arial"/>
          <w:sz w:val="22"/>
        </w:rPr>
      </w:pPr>
      <w:r>
        <w:rPr>
          <w:rFonts w:ascii="Arial" w:hAnsi="Arial"/>
          <w:sz w:val="22"/>
        </w:rPr>
        <w:t xml:space="preserve">Datum: </w:t>
      </w:r>
      <w:r w:rsidR="00421FC8">
        <w:rPr>
          <w:rFonts w:ascii="Arial" w:hAnsi="Arial"/>
          <w:sz w:val="22"/>
        </w:rPr>
        <w:t>24</w:t>
      </w:r>
      <w:r w:rsidR="00260B13">
        <w:rPr>
          <w:rFonts w:ascii="Arial" w:hAnsi="Arial"/>
          <w:sz w:val="22"/>
        </w:rPr>
        <w:t>.0</w:t>
      </w:r>
      <w:r w:rsidR="0018646D">
        <w:rPr>
          <w:rFonts w:ascii="Arial" w:hAnsi="Arial"/>
          <w:sz w:val="22"/>
        </w:rPr>
        <w:t>3</w:t>
      </w:r>
      <w:r w:rsidR="00256DA5">
        <w:rPr>
          <w:rFonts w:ascii="Arial" w:hAnsi="Arial"/>
          <w:sz w:val="22"/>
        </w:rPr>
        <w:t>.2021</w:t>
      </w:r>
    </w:p>
    <w:p w14:paraId="5E297E21" w14:textId="77777777" w:rsidR="008713B4" w:rsidRPr="001A5DB4" w:rsidRDefault="008713B4" w:rsidP="008713B4">
      <w:pPr>
        <w:spacing w:line="360" w:lineRule="auto"/>
        <w:rPr>
          <w:rFonts w:ascii="Arial" w:hAnsi="Arial" w:cs="Arial"/>
          <w:sz w:val="22"/>
        </w:rPr>
      </w:pPr>
    </w:p>
    <w:p w14:paraId="78D89858" w14:textId="77777777" w:rsidR="008713B4" w:rsidRPr="001A5DB4" w:rsidRDefault="008713B4" w:rsidP="008713B4">
      <w:pPr>
        <w:pStyle w:val="berschrift8"/>
        <w:tabs>
          <w:tab w:val="center" w:pos="3733"/>
        </w:tabs>
        <w:rPr>
          <w:rFonts w:ascii="Arial" w:hAnsi="Arial"/>
          <w:i/>
          <w:sz w:val="22"/>
        </w:rPr>
      </w:pPr>
      <w:r>
        <w:rPr>
          <w:rFonts w:ascii="Arial" w:hAnsi="Arial"/>
          <w:i/>
          <w:sz w:val="22"/>
        </w:rPr>
        <w:t>Bewährtes noch besser</w:t>
      </w:r>
    </w:p>
    <w:p w14:paraId="28595870" w14:textId="77777777" w:rsidR="008713B4" w:rsidRPr="001A5DB4" w:rsidRDefault="008713B4" w:rsidP="008713B4">
      <w:pPr>
        <w:spacing w:line="360" w:lineRule="auto"/>
        <w:rPr>
          <w:rFonts w:ascii="Arial" w:hAnsi="Arial"/>
          <w:b/>
          <w:sz w:val="28"/>
        </w:rPr>
      </w:pPr>
      <w:r>
        <w:rPr>
          <w:rFonts w:ascii="Arial" w:hAnsi="Arial"/>
          <w:b/>
          <w:sz w:val="28"/>
        </w:rPr>
        <w:t>„</w:t>
      </w:r>
      <w:proofErr w:type="spellStart"/>
      <w:r>
        <w:rPr>
          <w:rFonts w:ascii="Arial" w:hAnsi="Arial"/>
          <w:b/>
          <w:sz w:val="28"/>
        </w:rPr>
        <w:t>Durock</w:t>
      </w:r>
      <w:proofErr w:type="spellEnd"/>
      <w:r>
        <w:rPr>
          <w:rFonts w:ascii="Arial" w:hAnsi="Arial"/>
          <w:b/>
          <w:sz w:val="28"/>
        </w:rPr>
        <w:t xml:space="preserve"> 038“ für das perfekt gedämmte Flachdach</w:t>
      </w:r>
    </w:p>
    <w:p w14:paraId="06A28CE5" w14:textId="77777777" w:rsidR="008713B4" w:rsidRPr="001A5DB4" w:rsidRDefault="008713B4" w:rsidP="008713B4">
      <w:pPr>
        <w:spacing w:line="360" w:lineRule="auto"/>
        <w:rPr>
          <w:rFonts w:ascii="Arial" w:hAnsi="Arial" w:cs="Arial"/>
          <w:sz w:val="22"/>
        </w:rPr>
      </w:pPr>
    </w:p>
    <w:p w14:paraId="2503D641" w14:textId="7A07C720" w:rsidR="008713B4" w:rsidRDefault="008713B4" w:rsidP="008713B4">
      <w:pPr>
        <w:pStyle w:val="Textkrper2"/>
        <w:rPr>
          <w:bCs/>
        </w:rPr>
      </w:pPr>
      <w:r w:rsidRPr="00F54C96">
        <w:t>Gladbeck</w:t>
      </w:r>
      <w:r>
        <w:t xml:space="preserve"> </w:t>
      </w:r>
      <w:r w:rsidRPr="00F54C96">
        <w:t>–</w:t>
      </w:r>
      <w:r w:rsidRPr="001A5DB4">
        <w:rPr>
          <w:b w:val="0"/>
        </w:rPr>
        <w:t xml:space="preserve"> </w:t>
      </w:r>
      <w:r>
        <w:rPr>
          <w:bCs/>
        </w:rPr>
        <w:t>Die nichtbrennbaren Dämmplatten der Produktfamilie „</w:t>
      </w:r>
      <w:proofErr w:type="spellStart"/>
      <w:r>
        <w:rPr>
          <w:bCs/>
        </w:rPr>
        <w:t>Durock</w:t>
      </w:r>
      <w:proofErr w:type="spellEnd"/>
      <w:r>
        <w:rPr>
          <w:bCs/>
        </w:rPr>
        <w:t xml:space="preserve">“ von ROCKWOOL schützen Gebäude mit Flachdächern vor unnötigem Wärmeverlust, vor Lärm und den Risiken eines Brandes. Ihre hohe Druckbelastbarkeit und die besonders guten Leistungswerte in puncto Wärme-, Schall- und Brandschutz haben sie in den letzten zwei Jahrzehnten zur festen Größe für Planer, Architekten und Fachhandwerker gemacht. </w:t>
      </w:r>
      <w:r w:rsidRPr="00C206E9">
        <w:rPr>
          <w:bCs/>
        </w:rPr>
        <w:t>Ab sofort liefert die DEUTSCHE ROCKWOOL die „</w:t>
      </w:r>
      <w:proofErr w:type="spellStart"/>
      <w:r w:rsidRPr="00C206E9">
        <w:rPr>
          <w:bCs/>
        </w:rPr>
        <w:t>Durock</w:t>
      </w:r>
      <w:proofErr w:type="spellEnd"/>
      <w:r w:rsidRPr="00C206E9">
        <w:rPr>
          <w:bCs/>
        </w:rPr>
        <w:t xml:space="preserve">“ </w:t>
      </w:r>
      <w:r w:rsidR="00405488" w:rsidRPr="00C206E9">
        <w:rPr>
          <w:bCs/>
        </w:rPr>
        <w:t>standardmäßig</w:t>
      </w:r>
      <w:r w:rsidRPr="00C206E9">
        <w:rPr>
          <w:bCs/>
        </w:rPr>
        <w:t xml:space="preserve"> in der </w:t>
      </w:r>
      <w:r w:rsidR="00405488" w:rsidRPr="00C206E9">
        <w:rPr>
          <w:bCs/>
        </w:rPr>
        <w:t xml:space="preserve">verbesserten </w:t>
      </w:r>
      <w:r w:rsidRPr="00C206E9">
        <w:rPr>
          <w:bCs/>
        </w:rPr>
        <w:t xml:space="preserve">Wärmeleitfähigkeit </w:t>
      </w:r>
      <w:r w:rsidRPr="00C206E9">
        <w:rPr>
          <w:szCs w:val="26"/>
        </w:rPr>
        <w:t>λ =</w:t>
      </w:r>
      <w:r w:rsidRPr="00C206E9">
        <w:rPr>
          <w:sz w:val="26"/>
          <w:szCs w:val="26"/>
        </w:rPr>
        <w:t xml:space="preserve"> </w:t>
      </w:r>
      <w:r w:rsidRPr="00C206E9">
        <w:rPr>
          <w:bCs/>
        </w:rPr>
        <w:t>0,038 W/(</w:t>
      </w:r>
      <w:proofErr w:type="spellStart"/>
      <w:r w:rsidRPr="00C206E9">
        <w:rPr>
          <w:bCs/>
        </w:rPr>
        <w:t>m</w:t>
      </w:r>
      <w:r w:rsidRPr="00C206E9">
        <w:rPr>
          <w:rFonts w:cs="Arial"/>
          <w:bCs/>
        </w:rPr>
        <w:t>·</w:t>
      </w:r>
      <w:r w:rsidRPr="00C206E9">
        <w:rPr>
          <w:bCs/>
        </w:rPr>
        <w:t>K</w:t>
      </w:r>
      <w:proofErr w:type="spellEnd"/>
      <w:r w:rsidRPr="00C206E9">
        <w:rPr>
          <w:bCs/>
        </w:rPr>
        <w:t>) aus.</w:t>
      </w:r>
      <w:r w:rsidR="00405488" w:rsidRPr="00C206E9">
        <w:rPr>
          <w:bCs/>
        </w:rPr>
        <w:t xml:space="preserve"> </w:t>
      </w:r>
      <w:r w:rsidR="00405488" w:rsidRPr="00444F5C">
        <w:rPr>
          <w:bCs/>
        </w:rPr>
        <w:t xml:space="preserve">Ein Preiszuschlag gegenüber der bislang üblichen Ausführung mit der Wärmeleitfähigkeit </w:t>
      </w:r>
      <w:r w:rsidR="00405488" w:rsidRPr="00444F5C">
        <w:rPr>
          <w:szCs w:val="26"/>
        </w:rPr>
        <w:t>λ =</w:t>
      </w:r>
      <w:r w:rsidR="00405488" w:rsidRPr="00444F5C">
        <w:rPr>
          <w:sz w:val="26"/>
          <w:szCs w:val="26"/>
        </w:rPr>
        <w:t xml:space="preserve"> </w:t>
      </w:r>
      <w:r w:rsidR="00405488" w:rsidRPr="00444F5C">
        <w:rPr>
          <w:bCs/>
        </w:rPr>
        <w:t>0,040 W/(</w:t>
      </w:r>
      <w:proofErr w:type="spellStart"/>
      <w:r w:rsidR="00405488" w:rsidRPr="00444F5C">
        <w:rPr>
          <w:bCs/>
        </w:rPr>
        <w:t>m</w:t>
      </w:r>
      <w:r w:rsidR="00405488" w:rsidRPr="00444F5C">
        <w:rPr>
          <w:rFonts w:cs="Arial"/>
          <w:bCs/>
        </w:rPr>
        <w:t>·</w:t>
      </w:r>
      <w:r w:rsidR="00405488" w:rsidRPr="00444F5C">
        <w:rPr>
          <w:bCs/>
        </w:rPr>
        <w:t>K</w:t>
      </w:r>
      <w:proofErr w:type="spellEnd"/>
      <w:r w:rsidR="00405488" w:rsidRPr="00444F5C">
        <w:rPr>
          <w:bCs/>
        </w:rPr>
        <w:t>) wird nicht erhoben.</w:t>
      </w:r>
    </w:p>
    <w:p w14:paraId="1F3F43C6" w14:textId="77777777" w:rsidR="008713B4" w:rsidRPr="0096276F" w:rsidRDefault="008713B4" w:rsidP="008713B4">
      <w:pPr>
        <w:pStyle w:val="Textkrper2"/>
        <w:rPr>
          <w:bCs/>
        </w:rPr>
      </w:pPr>
    </w:p>
    <w:p w14:paraId="5917B355" w14:textId="226D3B44" w:rsidR="008713B4" w:rsidRPr="00B87A9C" w:rsidRDefault="008713B4" w:rsidP="008713B4">
      <w:pPr>
        <w:pStyle w:val="Textkrper2"/>
        <w:rPr>
          <w:b w:val="0"/>
          <w:bCs/>
        </w:rPr>
      </w:pPr>
      <w:r>
        <w:rPr>
          <w:b w:val="0"/>
          <w:bCs/>
        </w:rPr>
        <w:t>„Unsere beliebte Flachdach-Dämmplatte bietet also zusätzlich zu allen technischen Leistungsmerkmalen, die den Erfolg der ‚</w:t>
      </w:r>
      <w:proofErr w:type="spellStart"/>
      <w:r>
        <w:rPr>
          <w:b w:val="0"/>
          <w:bCs/>
        </w:rPr>
        <w:t>Durock</w:t>
      </w:r>
      <w:proofErr w:type="spellEnd"/>
      <w:r>
        <w:rPr>
          <w:b w:val="0"/>
          <w:bCs/>
        </w:rPr>
        <w:t xml:space="preserve">’ begründet haben, ab sofort schon im Standard eine niedrigere Wärmeleitfähigkeit“, </w:t>
      </w:r>
      <w:r w:rsidR="001726DD">
        <w:rPr>
          <w:b w:val="0"/>
          <w:bCs/>
        </w:rPr>
        <w:t>erläutert</w:t>
      </w:r>
      <w:r>
        <w:rPr>
          <w:b w:val="0"/>
          <w:bCs/>
        </w:rPr>
        <w:t xml:space="preserve"> Andreas </w:t>
      </w:r>
      <w:proofErr w:type="spellStart"/>
      <w:r>
        <w:rPr>
          <w:b w:val="0"/>
          <w:bCs/>
        </w:rPr>
        <w:t>Gebing</w:t>
      </w:r>
      <w:proofErr w:type="spellEnd"/>
      <w:r>
        <w:rPr>
          <w:b w:val="0"/>
          <w:bCs/>
        </w:rPr>
        <w:t xml:space="preserve">, Produktmanager Industriebau bei der </w:t>
      </w:r>
      <w:r w:rsidRPr="00821159">
        <w:rPr>
          <w:b w:val="0"/>
        </w:rPr>
        <w:t>DEUTSCHEN ROCKWOOL</w:t>
      </w:r>
      <w:r>
        <w:rPr>
          <w:b w:val="0"/>
          <w:bCs/>
        </w:rPr>
        <w:t>. Die verbesserte Wärmeleit</w:t>
      </w:r>
      <w:r>
        <w:rPr>
          <w:b w:val="0"/>
          <w:bCs/>
        </w:rPr>
        <w:softHyphen/>
        <w:t>fähigkeit der Platten eröffne vor allem für den Industriebau wichtige, zusätzliche Energieein</w:t>
      </w:r>
      <w:r>
        <w:rPr>
          <w:b w:val="0"/>
          <w:bCs/>
        </w:rPr>
        <w:softHyphen/>
        <w:t>sparpotenziale. „Die ‚</w:t>
      </w:r>
      <w:proofErr w:type="spellStart"/>
      <w:r>
        <w:rPr>
          <w:b w:val="0"/>
          <w:bCs/>
        </w:rPr>
        <w:t>Durock</w:t>
      </w:r>
      <w:proofErr w:type="spellEnd"/>
      <w:r>
        <w:rPr>
          <w:b w:val="0"/>
          <w:bCs/>
        </w:rPr>
        <w:t xml:space="preserve"> 038’ bietet gegenüber der früheren ‚</w:t>
      </w:r>
      <w:proofErr w:type="spellStart"/>
      <w:r>
        <w:rPr>
          <w:b w:val="0"/>
          <w:bCs/>
        </w:rPr>
        <w:t>Durock</w:t>
      </w:r>
      <w:proofErr w:type="spellEnd"/>
      <w:r>
        <w:rPr>
          <w:b w:val="0"/>
          <w:bCs/>
        </w:rPr>
        <w:t xml:space="preserve"> 040‘ einen um circa</w:t>
      </w:r>
      <w:r w:rsidR="0018646D">
        <w:rPr>
          <w:b w:val="0"/>
          <w:bCs/>
        </w:rPr>
        <w:t xml:space="preserve"> </w:t>
      </w:r>
      <w:r w:rsidR="00444F5C">
        <w:rPr>
          <w:b w:val="0"/>
          <w:bCs/>
        </w:rPr>
        <w:t>5 %</w:t>
      </w:r>
      <w:r>
        <w:rPr>
          <w:b w:val="0"/>
          <w:bCs/>
        </w:rPr>
        <w:t xml:space="preserve"> höheren Wärmeschutz bei gleicher Dämmdicke. Mit Blick auf die vom Gesetzgeber geforderten Werte für das Gesamtgebäude profitieren Planer von diesem Puffer, </w:t>
      </w:r>
      <w:r w:rsidRPr="00ED1086">
        <w:rPr>
          <w:b w:val="0"/>
          <w:bCs/>
        </w:rPr>
        <w:t xml:space="preserve">dem </w:t>
      </w:r>
      <w:r>
        <w:rPr>
          <w:b w:val="0"/>
          <w:bCs/>
        </w:rPr>
        <w:t>M</w:t>
      </w:r>
      <w:r w:rsidRPr="00ED1086">
        <w:rPr>
          <w:b w:val="0"/>
          <w:bCs/>
        </w:rPr>
        <w:t>ehr</w:t>
      </w:r>
      <w:r>
        <w:rPr>
          <w:b w:val="0"/>
          <w:bCs/>
        </w:rPr>
        <w:t xml:space="preserve"> an Wärmedämmung bei gleicher Dämmdicke und gleichem Materialeinsatz.“</w:t>
      </w:r>
      <w:r w:rsidRPr="00B87A9C">
        <w:rPr>
          <w:b w:val="0"/>
          <w:bCs/>
        </w:rPr>
        <w:t xml:space="preserve"> </w:t>
      </w:r>
    </w:p>
    <w:p w14:paraId="7D47AAC1" w14:textId="77777777" w:rsidR="008713B4" w:rsidRPr="00B87A9C" w:rsidRDefault="008713B4" w:rsidP="008713B4">
      <w:pPr>
        <w:pStyle w:val="Textkrper2"/>
        <w:rPr>
          <w:b w:val="0"/>
          <w:bCs/>
        </w:rPr>
      </w:pPr>
    </w:p>
    <w:p w14:paraId="416E9703" w14:textId="77777777" w:rsidR="008713B4" w:rsidRPr="004D3D43" w:rsidRDefault="008713B4" w:rsidP="008713B4">
      <w:pPr>
        <w:pStyle w:val="Textkrper2"/>
        <w:rPr>
          <w:bCs/>
        </w:rPr>
      </w:pPr>
      <w:r w:rsidRPr="004D3D43">
        <w:rPr>
          <w:bCs/>
        </w:rPr>
        <w:t>Vollständiges Recycling für Steinwolle</w:t>
      </w:r>
      <w:r>
        <w:rPr>
          <w:bCs/>
        </w:rPr>
        <w:t>-D</w:t>
      </w:r>
      <w:r w:rsidRPr="004D3D43">
        <w:rPr>
          <w:bCs/>
        </w:rPr>
        <w:t>ämmungen</w:t>
      </w:r>
    </w:p>
    <w:p w14:paraId="4AA43351" w14:textId="48703899" w:rsidR="008713B4" w:rsidRDefault="008713B4" w:rsidP="008713B4">
      <w:pPr>
        <w:pStyle w:val="Textkrper2"/>
        <w:rPr>
          <w:b w:val="0"/>
          <w:bCs/>
        </w:rPr>
      </w:pPr>
      <w:r>
        <w:rPr>
          <w:b w:val="0"/>
          <w:bCs/>
        </w:rPr>
        <w:t>Bezogen werden können „</w:t>
      </w:r>
      <w:proofErr w:type="spellStart"/>
      <w:r>
        <w:rPr>
          <w:b w:val="0"/>
          <w:bCs/>
        </w:rPr>
        <w:t>Durock</w:t>
      </w:r>
      <w:proofErr w:type="spellEnd"/>
      <w:r>
        <w:rPr>
          <w:b w:val="0"/>
          <w:bCs/>
        </w:rPr>
        <w:t xml:space="preserve"> 038“ Dämmplatten in Dicken von 60 bis 160 mm</w:t>
      </w:r>
      <w:r w:rsidR="001726DD">
        <w:rPr>
          <w:b w:val="0"/>
          <w:bCs/>
        </w:rPr>
        <w:t xml:space="preserve"> sowohl im Kleinformat (1.000 x 600 mm) als auch im Großformat (2.000 x 1.200 mm)</w:t>
      </w:r>
      <w:r>
        <w:rPr>
          <w:b w:val="0"/>
          <w:bCs/>
        </w:rPr>
        <w:t xml:space="preserve">. Alte Steinwolle-Dämmungen, die bei einer Sanierung </w:t>
      </w:r>
      <w:r>
        <w:rPr>
          <w:b w:val="0"/>
          <w:bCs/>
        </w:rPr>
        <w:lastRenderedPageBreak/>
        <w:t>anfallen, werden von der DEUTSCHEN ROCKWOOL vollständig kostengünstig recycelt. „Dabei werden die Steinwolle-Produkte unabhängig von ihrer Ursprungsqualität zu zeitgemäßen Dämmsystemen mit der heute möglichen Wärmeleitfähigkeit verarbeitet. Dies ebenso wie ihre sehr gute Ökobilanz empfehlen unsere Flachdach</w:t>
      </w:r>
      <w:r w:rsidR="00CC425E">
        <w:rPr>
          <w:b w:val="0"/>
          <w:bCs/>
        </w:rPr>
        <w:t>-D</w:t>
      </w:r>
      <w:r>
        <w:rPr>
          <w:b w:val="0"/>
          <w:bCs/>
        </w:rPr>
        <w:t xml:space="preserve">ämmplatten allen Bauherren, die nachhaltig bauen wollen“, kommentiert </w:t>
      </w:r>
      <w:proofErr w:type="spellStart"/>
      <w:r>
        <w:rPr>
          <w:b w:val="0"/>
          <w:bCs/>
        </w:rPr>
        <w:t>Gebing</w:t>
      </w:r>
      <w:proofErr w:type="spellEnd"/>
      <w:r>
        <w:rPr>
          <w:b w:val="0"/>
          <w:bCs/>
        </w:rPr>
        <w:t>.</w:t>
      </w:r>
    </w:p>
    <w:p w14:paraId="1851937A" w14:textId="77777777" w:rsidR="008713B4" w:rsidRDefault="008713B4" w:rsidP="008713B4">
      <w:pPr>
        <w:pStyle w:val="Textkrper2"/>
        <w:rPr>
          <w:b w:val="0"/>
          <w:bCs/>
        </w:rPr>
      </w:pPr>
    </w:p>
    <w:p w14:paraId="0C937C20" w14:textId="77777777" w:rsidR="008713B4" w:rsidRPr="00CF3A67" w:rsidRDefault="008713B4" w:rsidP="008713B4">
      <w:pPr>
        <w:pStyle w:val="Textkrper2"/>
        <w:rPr>
          <w:bCs/>
        </w:rPr>
      </w:pPr>
      <w:r>
        <w:rPr>
          <w:bCs/>
        </w:rPr>
        <w:t>Sicher und begehbar</w:t>
      </w:r>
    </w:p>
    <w:p w14:paraId="110D9212" w14:textId="77777777" w:rsidR="008713B4" w:rsidRDefault="008713B4" w:rsidP="008713B4">
      <w:pPr>
        <w:pStyle w:val="Textkrper2"/>
        <w:rPr>
          <w:b w:val="0"/>
          <w:bCs/>
        </w:rPr>
      </w:pPr>
      <w:r>
        <w:rPr>
          <w:b w:val="0"/>
          <w:bCs/>
        </w:rPr>
        <w:t>Auch die „</w:t>
      </w:r>
      <w:proofErr w:type="spellStart"/>
      <w:r>
        <w:rPr>
          <w:b w:val="0"/>
          <w:bCs/>
        </w:rPr>
        <w:t>Durock</w:t>
      </w:r>
      <w:proofErr w:type="spellEnd"/>
      <w:r>
        <w:rPr>
          <w:b w:val="0"/>
          <w:bCs/>
        </w:rPr>
        <w:t xml:space="preserve"> 038“ punktet mit der bewährten Zweischichtcharakteristik, mit der ROCKWOOL seit 1990 den Maßstab für Belastbarkeit auf dem Flachdach setzt. Dank einer hoch verdichteten </w:t>
      </w:r>
      <w:proofErr w:type="spellStart"/>
      <w:r>
        <w:rPr>
          <w:b w:val="0"/>
          <w:bCs/>
        </w:rPr>
        <w:t>Oberlage</w:t>
      </w:r>
      <w:proofErr w:type="spellEnd"/>
      <w:r>
        <w:rPr>
          <w:b w:val="0"/>
          <w:bCs/>
        </w:rPr>
        <w:t xml:space="preserve"> mit lastverteilender Wirkung ist die „</w:t>
      </w:r>
      <w:proofErr w:type="spellStart"/>
      <w:r>
        <w:rPr>
          <w:b w:val="0"/>
          <w:bCs/>
        </w:rPr>
        <w:t>Durock</w:t>
      </w:r>
      <w:proofErr w:type="spellEnd"/>
      <w:r>
        <w:rPr>
          <w:b w:val="0"/>
          <w:bCs/>
        </w:rPr>
        <w:t xml:space="preserve"> 038“ sicher zu begehen. Eine Druckspannung von </w:t>
      </w:r>
      <w:r w:rsidRPr="00DA2C1F">
        <w:rPr>
          <w:rFonts w:cs="Arial"/>
          <w:b w:val="0"/>
          <w:bCs/>
          <w:szCs w:val="22"/>
        </w:rPr>
        <w:t>≥</w:t>
      </w:r>
      <w:r>
        <w:rPr>
          <w:b w:val="0"/>
          <w:bCs/>
        </w:rPr>
        <w:t xml:space="preserve"> 60 kPa und eine Punktlast von </w:t>
      </w:r>
      <w:r w:rsidRPr="00DA2C1F">
        <w:rPr>
          <w:rFonts w:cs="Arial"/>
          <w:b w:val="0"/>
          <w:bCs/>
          <w:szCs w:val="22"/>
        </w:rPr>
        <w:t>≥</w:t>
      </w:r>
      <w:r>
        <w:rPr>
          <w:b w:val="0"/>
          <w:bCs/>
        </w:rPr>
        <w:t xml:space="preserve"> 650 N bieten genügend Festigkeit während der Verlegung und auch bei späteren Wartungsarbeiten.</w:t>
      </w:r>
    </w:p>
    <w:p w14:paraId="50A98A17" w14:textId="77777777" w:rsidR="008713B4" w:rsidRDefault="008713B4" w:rsidP="008713B4">
      <w:pPr>
        <w:pStyle w:val="Textkrper2"/>
        <w:rPr>
          <w:b w:val="0"/>
          <w:bCs/>
        </w:rPr>
      </w:pPr>
    </w:p>
    <w:p w14:paraId="13236E1F" w14:textId="2AE5D50E" w:rsidR="008713B4" w:rsidRDefault="008713B4" w:rsidP="008713B4">
      <w:pPr>
        <w:pStyle w:val="Textkrper2"/>
        <w:rPr>
          <w:b w:val="0"/>
          <w:bCs/>
        </w:rPr>
      </w:pPr>
      <w:r>
        <w:rPr>
          <w:b w:val="0"/>
          <w:bCs/>
        </w:rPr>
        <w:t>Gleichzeitig bieten die stabilen Platten hohe Sicherheit bei einer mechanischen Befestigung des Dachaufbaus. Die Dachbahn wird bei Einsatz zugelassener</w:t>
      </w:r>
      <w:r w:rsidRPr="00DA2C1F">
        <w:rPr>
          <w:b w:val="0"/>
          <w:bCs/>
        </w:rPr>
        <w:t xml:space="preserve"> </w:t>
      </w:r>
      <w:r>
        <w:rPr>
          <w:b w:val="0"/>
          <w:bCs/>
        </w:rPr>
        <w:t>Befestigungselemente dicht an die Dämmung angedrückt. „</w:t>
      </w:r>
      <w:proofErr w:type="spellStart"/>
      <w:r>
        <w:rPr>
          <w:b w:val="0"/>
          <w:bCs/>
        </w:rPr>
        <w:t>Durock</w:t>
      </w:r>
      <w:proofErr w:type="spellEnd"/>
      <w:r>
        <w:rPr>
          <w:b w:val="0"/>
          <w:bCs/>
        </w:rPr>
        <w:t xml:space="preserve"> 038“ Dämmplatten eignen sich daher ideal für den Einsatz auf Stahlleichtdächern.</w:t>
      </w:r>
      <w:r w:rsidRPr="00B87A9C">
        <w:rPr>
          <w:b w:val="0"/>
          <w:bCs/>
        </w:rPr>
        <w:t xml:space="preserve"> Fugen zwischen den Dämmplatten entstehen selbst bei </w:t>
      </w:r>
      <w:r w:rsidR="001726DD">
        <w:rPr>
          <w:b w:val="0"/>
          <w:bCs/>
        </w:rPr>
        <w:t>großer Kälte oder Hitze</w:t>
      </w:r>
      <w:r w:rsidRPr="00B87A9C">
        <w:rPr>
          <w:b w:val="0"/>
          <w:bCs/>
        </w:rPr>
        <w:t xml:space="preserve"> nicht, da </w:t>
      </w:r>
      <w:r w:rsidR="001726DD">
        <w:rPr>
          <w:b w:val="0"/>
          <w:bCs/>
        </w:rPr>
        <w:t>diese</w:t>
      </w:r>
      <w:r w:rsidRPr="00B87A9C">
        <w:rPr>
          <w:b w:val="0"/>
          <w:bCs/>
        </w:rPr>
        <w:t xml:space="preserve"> absolut dimensionsstabil auch unter </w:t>
      </w:r>
      <w:r>
        <w:rPr>
          <w:b w:val="0"/>
          <w:bCs/>
        </w:rPr>
        <w:t>extremen Temperaturen</w:t>
      </w:r>
      <w:r w:rsidRPr="00B87A9C">
        <w:rPr>
          <w:b w:val="0"/>
          <w:bCs/>
        </w:rPr>
        <w:t xml:space="preserve"> sind. </w:t>
      </w:r>
    </w:p>
    <w:p w14:paraId="514465F7" w14:textId="77777777" w:rsidR="008713B4" w:rsidRDefault="008713B4" w:rsidP="008713B4">
      <w:pPr>
        <w:pStyle w:val="Textkrper2"/>
        <w:rPr>
          <w:b w:val="0"/>
          <w:bCs/>
        </w:rPr>
      </w:pPr>
    </w:p>
    <w:p w14:paraId="4808923E" w14:textId="77777777" w:rsidR="008713B4" w:rsidRPr="00CF3A67" w:rsidRDefault="008713B4" w:rsidP="008713B4">
      <w:pPr>
        <w:pStyle w:val="Textkrper2"/>
        <w:rPr>
          <w:bCs/>
        </w:rPr>
      </w:pPr>
      <w:r>
        <w:rPr>
          <w:bCs/>
        </w:rPr>
        <w:t>Aktiv vorbeugen</w:t>
      </w:r>
    </w:p>
    <w:p w14:paraId="0BDF2261" w14:textId="0FA9D624" w:rsidR="008713B4" w:rsidRDefault="008713B4" w:rsidP="008713B4">
      <w:pPr>
        <w:pStyle w:val="Textkrper2"/>
        <w:rPr>
          <w:b w:val="0"/>
          <w:bCs/>
        </w:rPr>
      </w:pPr>
      <w:r>
        <w:rPr>
          <w:b w:val="0"/>
          <w:bCs/>
        </w:rPr>
        <w:t>Einen wichtigen Beitrag leistet die „</w:t>
      </w:r>
      <w:proofErr w:type="spellStart"/>
      <w:r>
        <w:rPr>
          <w:b w:val="0"/>
          <w:bCs/>
        </w:rPr>
        <w:t>Durock</w:t>
      </w:r>
      <w:proofErr w:type="spellEnd"/>
      <w:r>
        <w:rPr>
          <w:b w:val="0"/>
          <w:bCs/>
        </w:rPr>
        <w:t xml:space="preserve"> 038“ darüber hinaus für den vorbeugenden Brandschutz: Als nichtbrennbarer (A1) Baustoff nach DIN EN 13501 erfüllt sie die höchsten </w:t>
      </w:r>
      <w:r w:rsidR="001726DD">
        <w:rPr>
          <w:b w:val="0"/>
          <w:bCs/>
        </w:rPr>
        <w:t>A</w:t>
      </w:r>
      <w:r>
        <w:rPr>
          <w:b w:val="0"/>
          <w:bCs/>
        </w:rPr>
        <w:t xml:space="preserve">nforderungen und trägt auch dank ihres hohen Schmelzpunktes von mehr als 1.000 </w:t>
      </w:r>
      <w:r>
        <w:rPr>
          <w:b w:val="0"/>
          <w:bCs/>
        </w:rPr>
        <w:sym w:font="Symbol" w:char="F0B0"/>
      </w:r>
      <w:r>
        <w:rPr>
          <w:b w:val="0"/>
          <w:bCs/>
        </w:rPr>
        <w:t>C aktiv zum vorbeugenden baulichen Brandschutz bei. „</w:t>
      </w:r>
      <w:proofErr w:type="spellStart"/>
      <w:r>
        <w:rPr>
          <w:b w:val="0"/>
          <w:bCs/>
        </w:rPr>
        <w:t>Durock</w:t>
      </w:r>
      <w:proofErr w:type="spellEnd"/>
      <w:r>
        <w:rPr>
          <w:b w:val="0"/>
          <w:bCs/>
        </w:rPr>
        <w:t xml:space="preserve"> 038“ Platten </w:t>
      </w:r>
      <w:r w:rsidR="001726DD">
        <w:rPr>
          <w:b w:val="0"/>
          <w:bCs/>
        </w:rPr>
        <w:t xml:space="preserve">verhindern </w:t>
      </w:r>
      <w:r>
        <w:rPr>
          <w:b w:val="0"/>
          <w:bCs/>
        </w:rPr>
        <w:t xml:space="preserve">eine Ausbreitung des Brandes über bzw. durch den Dachaufbau. </w:t>
      </w:r>
    </w:p>
    <w:p w14:paraId="0188EE29" w14:textId="7D254E84" w:rsidR="001726DD" w:rsidRDefault="001726DD" w:rsidP="008713B4">
      <w:pPr>
        <w:pStyle w:val="Textkrper2"/>
        <w:rPr>
          <w:b w:val="0"/>
          <w:bCs/>
        </w:rPr>
      </w:pPr>
    </w:p>
    <w:p w14:paraId="1B4223EE" w14:textId="01C247F3" w:rsidR="001726DD" w:rsidRDefault="001726DD" w:rsidP="008713B4">
      <w:pPr>
        <w:pStyle w:val="Textkrper2"/>
        <w:rPr>
          <w:b w:val="0"/>
          <w:bCs/>
        </w:rPr>
      </w:pPr>
      <w:r w:rsidRPr="008713B4">
        <w:rPr>
          <w:b w:val="0"/>
          <w:bCs/>
        </w:rPr>
        <w:lastRenderedPageBreak/>
        <w:t>Seit 2011 sind alle „</w:t>
      </w:r>
      <w:proofErr w:type="spellStart"/>
      <w:r w:rsidRPr="008713B4">
        <w:rPr>
          <w:b w:val="0"/>
          <w:bCs/>
        </w:rPr>
        <w:t>Durock</w:t>
      </w:r>
      <w:proofErr w:type="spellEnd"/>
      <w:r w:rsidRPr="008713B4">
        <w:rPr>
          <w:b w:val="0"/>
          <w:bCs/>
        </w:rPr>
        <w:t>“ Dämmplatten FM-</w:t>
      </w:r>
      <w:proofErr w:type="spellStart"/>
      <w:r w:rsidRPr="008713B4">
        <w:rPr>
          <w:b w:val="0"/>
          <w:bCs/>
        </w:rPr>
        <w:t>Approved</w:t>
      </w:r>
      <w:proofErr w:type="spellEnd"/>
      <w:r w:rsidRPr="008713B4">
        <w:rPr>
          <w:b w:val="0"/>
          <w:bCs/>
        </w:rPr>
        <w:t>. Sie gelten nach umfangreichen Prüfungen im FM Forschungs- und Testcenter als besonders empfehlenswerte Bauprodukte zur Senkung von Risiken durch Brände und extreme Wetterereignisse. Sach- und Gebäudeversicherer räumen Bauherren nicht selten deutlich günstigere Versicherungstarife ein, wenn sie auf die Verwendung von Baumaterialien setzen, die wie die „</w:t>
      </w:r>
      <w:proofErr w:type="spellStart"/>
      <w:r w:rsidRPr="008713B4">
        <w:rPr>
          <w:b w:val="0"/>
          <w:bCs/>
        </w:rPr>
        <w:t>Durock</w:t>
      </w:r>
      <w:proofErr w:type="spellEnd"/>
      <w:r w:rsidRPr="008713B4">
        <w:rPr>
          <w:b w:val="0"/>
          <w:bCs/>
        </w:rPr>
        <w:t>“ Dämmplatten FM-</w:t>
      </w:r>
      <w:proofErr w:type="spellStart"/>
      <w:r w:rsidRPr="008713B4">
        <w:rPr>
          <w:b w:val="0"/>
          <w:bCs/>
        </w:rPr>
        <w:t>Approved</w:t>
      </w:r>
      <w:proofErr w:type="spellEnd"/>
      <w:r w:rsidRPr="008713B4">
        <w:rPr>
          <w:b w:val="0"/>
          <w:bCs/>
        </w:rPr>
        <w:t xml:space="preserve"> sind.</w:t>
      </w:r>
    </w:p>
    <w:p w14:paraId="0A368C27" w14:textId="77777777" w:rsidR="008713B4" w:rsidRDefault="008713B4" w:rsidP="008713B4">
      <w:pPr>
        <w:pStyle w:val="Textkrper2"/>
        <w:rPr>
          <w:bCs/>
        </w:rPr>
      </w:pPr>
    </w:p>
    <w:p w14:paraId="69AB6E63" w14:textId="77777777" w:rsidR="008713B4" w:rsidRPr="00083684" w:rsidRDefault="008713B4" w:rsidP="008713B4">
      <w:pPr>
        <w:pStyle w:val="Textkrper2"/>
        <w:rPr>
          <w:bCs/>
        </w:rPr>
      </w:pPr>
      <w:r>
        <w:rPr>
          <w:bCs/>
        </w:rPr>
        <w:t>Auch als Großformat</w:t>
      </w:r>
    </w:p>
    <w:p w14:paraId="23057E04" w14:textId="77777777" w:rsidR="001726DD" w:rsidRDefault="008713B4" w:rsidP="008713B4">
      <w:pPr>
        <w:pStyle w:val="Textkrper2"/>
        <w:rPr>
          <w:b w:val="0"/>
          <w:bCs/>
        </w:rPr>
      </w:pPr>
      <w:r>
        <w:rPr>
          <w:b w:val="0"/>
          <w:bCs/>
        </w:rPr>
        <w:t>Um die rationelle und sichere Verlegung speziell auf sehr großen Dachflächen zu unterstützen, ist die „</w:t>
      </w:r>
      <w:proofErr w:type="spellStart"/>
      <w:r>
        <w:rPr>
          <w:b w:val="0"/>
          <w:bCs/>
        </w:rPr>
        <w:t>Durock</w:t>
      </w:r>
      <w:proofErr w:type="spellEnd"/>
      <w:r>
        <w:rPr>
          <w:b w:val="0"/>
          <w:bCs/>
        </w:rPr>
        <w:t xml:space="preserve"> 038“ auch als Großformatplatte</w:t>
      </w:r>
      <w:r w:rsidR="001726DD">
        <w:rPr>
          <w:b w:val="0"/>
          <w:bCs/>
        </w:rPr>
        <w:t xml:space="preserve"> (2.000 x 1.200 mm)</w:t>
      </w:r>
      <w:r>
        <w:rPr>
          <w:b w:val="0"/>
          <w:bCs/>
        </w:rPr>
        <w:t xml:space="preserve"> lieferbar. So erleichtert ROCKWOOL eine schnelle Montage</w:t>
      </w:r>
      <w:r w:rsidRPr="00DA2C1F">
        <w:rPr>
          <w:b w:val="0"/>
          <w:bCs/>
        </w:rPr>
        <w:t xml:space="preserve"> </w:t>
      </w:r>
      <w:r>
        <w:rPr>
          <w:b w:val="0"/>
          <w:bCs/>
        </w:rPr>
        <w:t xml:space="preserve">für spürbare Kostenvorteile, der Fugenanteil ist gering. </w:t>
      </w:r>
    </w:p>
    <w:p w14:paraId="7C1F6277" w14:textId="77777777" w:rsidR="001726DD" w:rsidRDefault="001726DD" w:rsidP="008713B4">
      <w:pPr>
        <w:pStyle w:val="Textkrper2"/>
        <w:rPr>
          <w:b w:val="0"/>
          <w:bCs/>
        </w:rPr>
      </w:pPr>
    </w:p>
    <w:p w14:paraId="70B6AAF9" w14:textId="582D496D" w:rsidR="008713B4" w:rsidRDefault="008713B4" w:rsidP="008713B4">
      <w:pPr>
        <w:pStyle w:val="Textkrper2"/>
        <w:rPr>
          <w:b w:val="0"/>
          <w:bCs/>
        </w:rPr>
      </w:pPr>
      <w:r>
        <w:rPr>
          <w:b w:val="0"/>
          <w:bCs/>
        </w:rPr>
        <w:t xml:space="preserve">Wie bei der DEUTSCHEN ROCKWOOL üblich </w:t>
      </w:r>
      <w:r w:rsidR="001726DD">
        <w:rPr>
          <w:b w:val="0"/>
          <w:bCs/>
        </w:rPr>
        <w:t>steht</w:t>
      </w:r>
      <w:r>
        <w:rPr>
          <w:b w:val="0"/>
          <w:bCs/>
        </w:rPr>
        <w:t xml:space="preserve"> </w:t>
      </w:r>
      <w:r w:rsidR="001726DD">
        <w:rPr>
          <w:b w:val="0"/>
          <w:bCs/>
        </w:rPr>
        <w:t>das</w:t>
      </w:r>
      <w:r>
        <w:rPr>
          <w:b w:val="0"/>
          <w:bCs/>
        </w:rPr>
        <w:t xml:space="preserve"> circa </w:t>
      </w:r>
      <w:r w:rsidR="001726DD">
        <w:rPr>
          <w:b w:val="0"/>
          <w:bCs/>
        </w:rPr>
        <w:t>120 cm</w:t>
      </w:r>
      <w:r>
        <w:rPr>
          <w:b w:val="0"/>
          <w:bCs/>
        </w:rPr>
        <w:t xml:space="preserve"> hohe</w:t>
      </w:r>
      <w:r w:rsidR="001726DD">
        <w:rPr>
          <w:b w:val="0"/>
          <w:bCs/>
        </w:rPr>
        <w:t>,</w:t>
      </w:r>
      <w:r w:rsidR="001726DD" w:rsidRPr="001726DD">
        <w:rPr>
          <w:b w:val="0"/>
          <w:bCs/>
        </w:rPr>
        <w:t xml:space="preserve"> </w:t>
      </w:r>
      <w:r w:rsidR="001726DD">
        <w:rPr>
          <w:b w:val="0"/>
          <w:bCs/>
        </w:rPr>
        <w:t xml:space="preserve">mit wetterfester </w:t>
      </w:r>
      <w:proofErr w:type="spellStart"/>
      <w:r w:rsidR="001726DD">
        <w:rPr>
          <w:b w:val="0"/>
          <w:bCs/>
        </w:rPr>
        <w:t>Stretchfolie</w:t>
      </w:r>
      <w:proofErr w:type="spellEnd"/>
      <w:r w:rsidR="001726DD">
        <w:rPr>
          <w:b w:val="0"/>
          <w:bCs/>
        </w:rPr>
        <w:t xml:space="preserve"> umwickelte</w:t>
      </w:r>
      <w:r>
        <w:rPr>
          <w:b w:val="0"/>
          <w:bCs/>
        </w:rPr>
        <w:t xml:space="preserve"> Gebinde</w:t>
      </w:r>
      <w:r w:rsidR="001726DD">
        <w:rPr>
          <w:b w:val="0"/>
          <w:bCs/>
        </w:rPr>
        <w:t xml:space="preserve"> aus</w:t>
      </w:r>
      <w:r>
        <w:rPr>
          <w:b w:val="0"/>
          <w:bCs/>
        </w:rPr>
        <w:t xml:space="preserve"> Dämmplatten auf </w:t>
      </w:r>
      <w:r w:rsidDel="00A03C70">
        <w:rPr>
          <w:b w:val="0"/>
          <w:bCs/>
        </w:rPr>
        <w:t>Füßen</w:t>
      </w:r>
      <w:r>
        <w:rPr>
          <w:b w:val="0"/>
          <w:bCs/>
        </w:rPr>
        <w:t xml:space="preserve"> aus ebenfalls druckstabiler Steinwolle. </w:t>
      </w:r>
      <w:r w:rsidR="001726DD">
        <w:rPr>
          <w:b w:val="0"/>
          <w:bCs/>
        </w:rPr>
        <w:t>Deren</w:t>
      </w:r>
      <w:r>
        <w:rPr>
          <w:b w:val="0"/>
          <w:bCs/>
        </w:rPr>
        <w:t xml:space="preserve"> Dicke entspricht der gelieferten Plattenstärke, so dass sie zum Beispiel in Randbereichen des Daches mit eingebaut werden können. </w:t>
      </w:r>
    </w:p>
    <w:p w14:paraId="3053B6B6" w14:textId="77777777" w:rsidR="008713B4" w:rsidRDefault="008713B4" w:rsidP="008713B4">
      <w:pPr>
        <w:pStyle w:val="Textkrper2"/>
        <w:rPr>
          <w:b w:val="0"/>
          <w:bCs/>
        </w:rPr>
      </w:pPr>
    </w:p>
    <w:p w14:paraId="16954441" w14:textId="1CF7F62C" w:rsidR="008713B4" w:rsidRDefault="008713B4" w:rsidP="008713B4">
      <w:pPr>
        <w:pStyle w:val="Textkrper2"/>
        <w:rPr>
          <w:b w:val="0"/>
          <w:bCs/>
        </w:rPr>
      </w:pPr>
      <w:r w:rsidRPr="008713B4">
        <w:rPr>
          <w:b w:val="0"/>
          <w:szCs w:val="26"/>
        </w:rPr>
        <w:t xml:space="preserve">„In den ersten Produktionsjahren standen </w:t>
      </w:r>
      <w:r w:rsidR="00222DCA">
        <w:rPr>
          <w:b w:val="0"/>
          <w:szCs w:val="26"/>
        </w:rPr>
        <w:t>‚</w:t>
      </w:r>
      <w:proofErr w:type="spellStart"/>
      <w:r w:rsidRPr="008713B4">
        <w:rPr>
          <w:b w:val="0"/>
          <w:szCs w:val="26"/>
        </w:rPr>
        <w:t>Durock</w:t>
      </w:r>
      <w:proofErr w:type="spellEnd"/>
      <w:r w:rsidRPr="008713B4">
        <w:rPr>
          <w:b w:val="0"/>
          <w:szCs w:val="26"/>
        </w:rPr>
        <w:t>’ Platten ausschließlich in der Wärmeleitfähigkeit λ =</w:t>
      </w:r>
      <w:r w:rsidRPr="008713B4">
        <w:rPr>
          <w:b w:val="0"/>
          <w:sz w:val="26"/>
          <w:szCs w:val="26"/>
        </w:rPr>
        <w:t xml:space="preserve"> </w:t>
      </w:r>
      <w:r w:rsidRPr="008713B4">
        <w:rPr>
          <w:b w:val="0"/>
          <w:bCs/>
        </w:rPr>
        <w:t>0,0</w:t>
      </w:r>
      <w:r w:rsidRPr="008713B4">
        <w:rPr>
          <w:b w:val="0"/>
          <w:szCs w:val="26"/>
        </w:rPr>
        <w:t xml:space="preserve">40 </w:t>
      </w:r>
      <w:r w:rsidRPr="008713B4">
        <w:rPr>
          <w:b w:val="0"/>
          <w:bCs/>
        </w:rPr>
        <w:t>W/(</w:t>
      </w:r>
      <w:proofErr w:type="spellStart"/>
      <w:r w:rsidRPr="008713B4">
        <w:rPr>
          <w:b w:val="0"/>
          <w:bCs/>
        </w:rPr>
        <w:t>m</w:t>
      </w:r>
      <w:r w:rsidRPr="008713B4">
        <w:rPr>
          <w:rFonts w:cs="Arial"/>
          <w:b w:val="0"/>
          <w:bCs/>
        </w:rPr>
        <w:t>·</w:t>
      </w:r>
      <w:r w:rsidRPr="008713B4">
        <w:rPr>
          <w:b w:val="0"/>
          <w:bCs/>
        </w:rPr>
        <w:t>K</w:t>
      </w:r>
      <w:proofErr w:type="spellEnd"/>
      <w:r w:rsidRPr="008713B4">
        <w:rPr>
          <w:b w:val="0"/>
          <w:bCs/>
        </w:rPr>
        <w:t xml:space="preserve">) </w:t>
      </w:r>
      <w:r w:rsidRPr="008713B4">
        <w:rPr>
          <w:b w:val="0"/>
          <w:szCs w:val="26"/>
        </w:rPr>
        <w:t>zur Verfügung</w:t>
      </w:r>
      <w:r w:rsidRPr="008713B4">
        <w:rPr>
          <w:b w:val="0"/>
          <w:bCs/>
        </w:rPr>
        <w:t>“, erinnert sich Peter Peters, Direktor Vertrieb bei der Deutschen ROCKWOOL.</w:t>
      </w:r>
      <w:r w:rsidRPr="008713B4">
        <w:rPr>
          <w:b w:val="0"/>
          <w:szCs w:val="26"/>
        </w:rPr>
        <w:t xml:space="preserve"> „Vor einigen Jahren gelang es dann aber, zusätzlich eine ‚</w:t>
      </w:r>
      <w:proofErr w:type="spellStart"/>
      <w:r w:rsidRPr="008713B4">
        <w:rPr>
          <w:b w:val="0"/>
          <w:szCs w:val="26"/>
        </w:rPr>
        <w:t>Durock</w:t>
      </w:r>
      <w:proofErr w:type="spellEnd"/>
      <w:r w:rsidRPr="008713B4">
        <w:rPr>
          <w:b w:val="0"/>
          <w:szCs w:val="26"/>
        </w:rPr>
        <w:t>’ in der Wärmeleitfähigkeit λ =</w:t>
      </w:r>
      <w:r w:rsidRPr="008713B4">
        <w:rPr>
          <w:b w:val="0"/>
          <w:sz w:val="26"/>
          <w:szCs w:val="26"/>
        </w:rPr>
        <w:t xml:space="preserve"> </w:t>
      </w:r>
      <w:r w:rsidRPr="008713B4">
        <w:rPr>
          <w:b w:val="0"/>
          <w:bCs/>
        </w:rPr>
        <w:t>0,037 W/(</w:t>
      </w:r>
      <w:proofErr w:type="spellStart"/>
      <w:r w:rsidRPr="008713B4">
        <w:rPr>
          <w:b w:val="0"/>
          <w:bCs/>
        </w:rPr>
        <w:t>m</w:t>
      </w:r>
      <w:r w:rsidRPr="008713B4">
        <w:rPr>
          <w:rFonts w:cs="Arial"/>
          <w:b w:val="0"/>
          <w:bCs/>
        </w:rPr>
        <w:t>·</w:t>
      </w:r>
      <w:r w:rsidRPr="008713B4">
        <w:rPr>
          <w:b w:val="0"/>
          <w:bCs/>
        </w:rPr>
        <w:t>K</w:t>
      </w:r>
      <w:proofErr w:type="spellEnd"/>
      <w:r w:rsidRPr="008713B4">
        <w:rPr>
          <w:b w:val="0"/>
          <w:bCs/>
        </w:rPr>
        <w:t>) zu entwickeln</w:t>
      </w:r>
      <w:r w:rsidR="001726DD">
        <w:rPr>
          <w:b w:val="0"/>
          <w:bCs/>
        </w:rPr>
        <w:t xml:space="preserve"> und nun ist die </w:t>
      </w:r>
      <w:r w:rsidR="001726DD" w:rsidRPr="008713B4">
        <w:rPr>
          <w:b w:val="0"/>
          <w:szCs w:val="26"/>
        </w:rPr>
        <w:t>Wärmeleitfähigkeit λ =</w:t>
      </w:r>
      <w:r w:rsidR="001726DD" w:rsidRPr="008713B4">
        <w:rPr>
          <w:b w:val="0"/>
          <w:sz w:val="26"/>
          <w:szCs w:val="26"/>
        </w:rPr>
        <w:t xml:space="preserve"> </w:t>
      </w:r>
      <w:r w:rsidR="001726DD" w:rsidRPr="008713B4">
        <w:rPr>
          <w:b w:val="0"/>
          <w:bCs/>
        </w:rPr>
        <w:t>0,03</w:t>
      </w:r>
      <w:r w:rsidR="001726DD">
        <w:rPr>
          <w:b w:val="0"/>
          <w:bCs/>
        </w:rPr>
        <w:t>8</w:t>
      </w:r>
      <w:r w:rsidR="001726DD" w:rsidRPr="008713B4">
        <w:rPr>
          <w:b w:val="0"/>
          <w:bCs/>
        </w:rPr>
        <w:t xml:space="preserve"> W/(</w:t>
      </w:r>
      <w:proofErr w:type="spellStart"/>
      <w:r w:rsidR="001726DD" w:rsidRPr="008713B4">
        <w:rPr>
          <w:b w:val="0"/>
          <w:bCs/>
        </w:rPr>
        <w:t>m</w:t>
      </w:r>
      <w:r w:rsidR="001726DD" w:rsidRPr="008713B4">
        <w:rPr>
          <w:rFonts w:cs="Arial"/>
          <w:b w:val="0"/>
          <w:bCs/>
        </w:rPr>
        <w:t>·</w:t>
      </w:r>
      <w:r w:rsidR="001726DD" w:rsidRPr="008713B4">
        <w:rPr>
          <w:b w:val="0"/>
          <w:bCs/>
        </w:rPr>
        <w:t>K</w:t>
      </w:r>
      <w:proofErr w:type="spellEnd"/>
      <w:r w:rsidR="001726DD" w:rsidRPr="008713B4">
        <w:rPr>
          <w:b w:val="0"/>
          <w:bCs/>
        </w:rPr>
        <w:t>)</w:t>
      </w:r>
      <w:r w:rsidR="001726DD">
        <w:rPr>
          <w:b w:val="0"/>
          <w:bCs/>
        </w:rPr>
        <w:t xml:space="preserve"> der neue Standard.</w:t>
      </w:r>
      <w:r w:rsidRPr="008713B4">
        <w:rPr>
          <w:b w:val="0"/>
          <w:bCs/>
        </w:rPr>
        <w:t>“ Der Anspruch, ein bewährtes Produkt wie die „</w:t>
      </w:r>
      <w:proofErr w:type="spellStart"/>
      <w:r w:rsidRPr="008713B4">
        <w:rPr>
          <w:b w:val="0"/>
          <w:bCs/>
        </w:rPr>
        <w:t>Durock</w:t>
      </w:r>
      <w:proofErr w:type="spellEnd"/>
      <w:r w:rsidRPr="008713B4">
        <w:rPr>
          <w:b w:val="0"/>
          <w:bCs/>
        </w:rPr>
        <w:t xml:space="preserve">“ über Jahre kontinuierlich weiterzuentwickeln, </w:t>
      </w:r>
      <w:r w:rsidR="001726DD">
        <w:rPr>
          <w:b w:val="0"/>
          <w:bCs/>
        </w:rPr>
        <w:t>werde</w:t>
      </w:r>
      <w:r w:rsidRPr="008713B4">
        <w:rPr>
          <w:b w:val="0"/>
          <w:bCs/>
        </w:rPr>
        <w:t xml:space="preserve"> von Planern und Fachhandwerkern spürbar goutiert</w:t>
      </w:r>
      <w:r w:rsidR="001726DD">
        <w:rPr>
          <w:b w:val="0"/>
          <w:bCs/>
        </w:rPr>
        <w:t>, so Peters</w:t>
      </w:r>
      <w:r w:rsidRPr="008713B4">
        <w:rPr>
          <w:b w:val="0"/>
          <w:bCs/>
        </w:rPr>
        <w:t>. „Unsere Kunden vertrauen auf die Stärken dieses Klassikers in der Flachdachdämmung und bauen auf unsere begleitenden Dienstleistungen wie den ROCKWOOL Planungsservice</w:t>
      </w:r>
      <w:r w:rsidR="001726DD">
        <w:rPr>
          <w:b w:val="0"/>
          <w:bCs/>
        </w:rPr>
        <w:t>.“</w:t>
      </w:r>
    </w:p>
    <w:p w14:paraId="6367F7C7" w14:textId="77777777" w:rsidR="008713B4" w:rsidRDefault="008713B4" w:rsidP="008713B4">
      <w:pPr>
        <w:pStyle w:val="Textkrper2"/>
        <w:rPr>
          <w:b w:val="0"/>
          <w:bCs/>
        </w:rPr>
      </w:pPr>
    </w:p>
    <w:p w14:paraId="2AC9F896" w14:textId="77777777" w:rsidR="008713B4" w:rsidRPr="008713B4" w:rsidRDefault="008713B4" w:rsidP="008713B4">
      <w:pPr>
        <w:pStyle w:val="Textkrper2"/>
        <w:rPr>
          <w:b w:val="0"/>
          <w:bCs/>
        </w:rPr>
      </w:pPr>
    </w:p>
    <w:p w14:paraId="0C56F325" w14:textId="7A5DFEFF" w:rsidR="00F77B49" w:rsidRDefault="000956C3" w:rsidP="007A7E32">
      <w:pPr>
        <w:rPr>
          <w:rFonts w:ascii="Arial" w:hAnsi="Arial"/>
          <w:i/>
          <w:color w:val="FF0000"/>
          <w:sz w:val="22"/>
        </w:rPr>
      </w:pPr>
      <w:r>
        <w:rPr>
          <w:noProof/>
        </w:rPr>
        <mc:AlternateContent>
          <mc:Choice Requires="wps">
            <w:drawing>
              <wp:inline distT="0" distB="0" distL="0" distR="0" wp14:anchorId="651E1EB3" wp14:editId="7A17E9A6">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1F301D73"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13E6946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0FD8F6A9"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17B7BC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4949291C"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6BAF582"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1D694A01"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B48D0AB" w14:textId="77777777" w:rsidR="000956C3" w:rsidRPr="00175767" w:rsidRDefault="000956C3" w:rsidP="000956C3">
                            <w:pPr>
                              <w:spacing w:line="360" w:lineRule="auto"/>
                              <w:jc w:val="both"/>
                              <w:rPr>
                                <w:rFonts w:ascii="Arial" w:hAnsi="Arial" w:cs="Arial"/>
                                <w:sz w:val="20"/>
                              </w:rPr>
                            </w:pPr>
                          </w:p>
                          <w:p w14:paraId="637A14D3" w14:textId="77777777" w:rsidR="000956C3" w:rsidRPr="00175767" w:rsidRDefault="000956C3" w:rsidP="000956C3">
                            <w:pPr>
                              <w:pStyle w:val="berschrift1"/>
                              <w:spacing w:line="360" w:lineRule="auto"/>
                              <w:jc w:val="both"/>
                              <w:rPr>
                                <w:rFonts w:ascii="Arial" w:hAnsi="Arial" w:cs="Arial"/>
                                <w:b w:val="0"/>
                                <w:sz w:val="20"/>
                              </w:rPr>
                            </w:pPr>
                          </w:p>
                          <w:p w14:paraId="5D7DC149"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651E1EB3"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14:paraId="1F301D73"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13E6946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0FD8F6A9"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17B7BC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4949291C"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6BAF582"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1D694A01"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B48D0AB" w14:textId="77777777" w:rsidR="000956C3" w:rsidRPr="00175767" w:rsidRDefault="000956C3" w:rsidP="000956C3">
                      <w:pPr>
                        <w:spacing w:line="360" w:lineRule="auto"/>
                        <w:jc w:val="both"/>
                        <w:rPr>
                          <w:rFonts w:ascii="Arial" w:hAnsi="Arial" w:cs="Arial"/>
                          <w:sz w:val="20"/>
                        </w:rPr>
                      </w:pPr>
                    </w:p>
                    <w:p w14:paraId="637A14D3" w14:textId="77777777" w:rsidR="000956C3" w:rsidRPr="00175767" w:rsidRDefault="000956C3" w:rsidP="000956C3">
                      <w:pPr>
                        <w:pStyle w:val="berschrift1"/>
                        <w:spacing w:line="360" w:lineRule="auto"/>
                        <w:jc w:val="both"/>
                        <w:rPr>
                          <w:rFonts w:ascii="Arial" w:hAnsi="Arial" w:cs="Arial"/>
                          <w:b w:val="0"/>
                          <w:sz w:val="20"/>
                        </w:rPr>
                      </w:pPr>
                    </w:p>
                    <w:p w14:paraId="5D7DC149"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6C851926" w14:textId="77777777" w:rsidR="00337E55" w:rsidRDefault="00337E55" w:rsidP="00F77B49">
      <w:pPr>
        <w:rPr>
          <w:rFonts w:ascii="Arial" w:hAnsi="Arial"/>
          <w:i/>
          <w:sz w:val="18"/>
        </w:rPr>
      </w:pPr>
    </w:p>
    <w:p w14:paraId="07D8F2F5" w14:textId="77777777" w:rsidR="008713B4" w:rsidRDefault="008713B4" w:rsidP="008713B4">
      <w:pPr>
        <w:rPr>
          <w:rFonts w:ascii="Arial" w:hAnsi="Arial"/>
          <w:i/>
          <w:sz w:val="18"/>
        </w:rPr>
      </w:pPr>
    </w:p>
    <w:p w14:paraId="3DA75A30" w14:textId="77777777" w:rsidR="008713B4" w:rsidRPr="001A5DB4" w:rsidRDefault="008713B4" w:rsidP="008713B4">
      <w:pPr>
        <w:rPr>
          <w:rFonts w:ascii="Arial" w:hAnsi="Arial"/>
          <w:i/>
          <w:sz w:val="18"/>
        </w:rPr>
      </w:pPr>
      <w:r w:rsidRPr="001A5DB4">
        <w:rPr>
          <w:rFonts w:ascii="Arial" w:hAnsi="Arial"/>
          <w:i/>
          <w:sz w:val="18"/>
        </w:rPr>
        <w:t>Abdruck frei. Beleg erbeten.</w:t>
      </w:r>
    </w:p>
    <w:p w14:paraId="583BC3F2" w14:textId="77777777" w:rsidR="008713B4" w:rsidRPr="001A5DB4" w:rsidRDefault="008713B4" w:rsidP="008713B4">
      <w:r w:rsidRPr="001A5DB4">
        <w:rPr>
          <w:rFonts w:ascii="Arial" w:hAnsi="Arial"/>
          <w:i/>
          <w:sz w:val="18"/>
        </w:rPr>
        <w:t xml:space="preserve">Dr. Sälzer Pressedienst, </w:t>
      </w:r>
      <w:proofErr w:type="spellStart"/>
      <w:r>
        <w:rPr>
          <w:rFonts w:ascii="Arial" w:hAnsi="Arial"/>
          <w:i/>
          <w:sz w:val="18"/>
        </w:rPr>
        <w:t>Lensbachstraße</w:t>
      </w:r>
      <w:proofErr w:type="spellEnd"/>
      <w:r>
        <w:rPr>
          <w:rFonts w:ascii="Arial" w:hAnsi="Arial"/>
          <w:i/>
          <w:sz w:val="18"/>
        </w:rPr>
        <w:t xml:space="preserve"> 10, 52159 Roetgen</w:t>
      </w:r>
    </w:p>
    <w:p w14:paraId="26996EB4" w14:textId="77777777" w:rsidR="008713B4" w:rsidRDefault="008713B4" w:rsidP="008713B4">
      <w:pPr>
        <w:spacing w:line="360" w:lineRule="auto"/>
        <w:rPr>
          <w:rFonts w:ascii="Arial" w:hAnsi="Arial"/>
          <w:i/>
          <w:color w:val="FF0000"/>
          <w:sz w:val="22"/>
          <w:szCs w:val="22"/>
        </w:rPr>
      </w:pPr>
    </w:p>
    <w:p w14:paraId="6738A7F6" w14:textId="77777777" w:rsidR="008713B4" w:rsidRDefault="008713B4" w:rsidP="008713B4">
      <w:pPr>
        <w:spacing w:line="360" w:lineRule="auto"/>
        <w:rPr>
          <w:rFonts w:ascii="Arial" w:hAnsi="Arial"/>
          <w:i/>
          <w:color w:val="FF0000"/>
          <w:sz w:val="22"/>
          <w:szCs w:val="22"/>
        </w:rPr>
      </w:pPr>
    </w:p>
    <w:p w14:paraId="03906788" w14:textId="77777777" w:rsidR="008713B4" w:rsidRDefault="008713B4" w:rsidP="008713B4">
      <w:pPr>
        <w:spacing w:line="360" w:lineRule="auto"/>
        <w:rPr>
          <w:rFonts w:ascii="Arial" w:hAnsi="Arial"/>
          <w:i/>
          <w:color w:val="FF0000"/>
          <w:sz w:val="22"/>
          <w:szCs w:val="22"/>
        </w:rPr>
      </w:pPr>
    </w:p>
    <w:p w14:paraId="55E073BE" w14:textId="77777777" w:rsidR="008713B4" w:rsidRDefault="008713B4" w:rsidP="008713B4">
      <w:pPr>
        <w:spacing w:line="360" w:lineRule="auto"/>
        <w:rPr>
          <w:rFonts w:ascii="Arial" w:hAnsi="Arial"/>
          <w:i/>
          <w:color w:val="FF0000"/>
          <w:sz w:val="22"/>
          <w:szCs w:val="22"/>
        </w:rPr>
      </w:pPr>
    </w:p>
    <w:p w14:paraId="1EC527BA" w14:textId="77777777" w:rsidR="008713B4" w:rsidRDefault="008713B4" w:rsidP="008713B4">
      <w:pPr>
        <w:spacing w:line="360" w:lineRule="auto"/>
        <w:rPr>
          <w:rFonts w:ascii="Arial" w:hAnsi="Arial"/>
          <w:i/>
          <w:color w:val="FF0000"/>
          <w:sz w:val="22"/>
          <w:szCs w:val="22"/>
        </w:rPr>
      </w:pPr>
    </w:p>
    <w:p w14:paraId="0C91CD09" w14:textId="77777777" w:rsidR="008713B4" w:rsidRDefault="008713B4" w:rsidP="008713B4">
      <w:pPr>
        <w:spacing w:line="360" w:lineRule="auto"/>
        <w:rPr>
          <w:rFonts w:ascii="Arial" w:hAnsi="Arial"/>
          <w:i/>
          <w:color w:val="FF0000"/>
          <w:sz w:val="22"/>
          <w:szCs w:val="22"/>
        </w:rPr>
      </w:pPr>
    </w:p>
    <w:p w14:paraId="50738A2A" w14:textId="77777777" w:rsidR="008713B4" w:rsidRDefault="008713B4" w:rsidP="008713B4">
      <w:pPr>
        <w:spacing w:line="360" w:lineRule="auto"/>
        <w:rPr>
          <w:rFonts w:ascii="Arial" w:hAnsi="Arial"/>
          <w:i/>
          <w:color w:val="FF0000"/>
          <w:sz w:val="22"/>
          <w:szCs w:val="22"/>
        </w:rPr>
      </w:pPr>
    </w:p>
    <w:p w14:paraId="7B885A6D" w14:textId="77777777" w:rsidR="008713B4" w:rsidRDefault="008713B4" w:rsidP="008713B4">
      <w:pPr>
        <w:spacing w:line="360" w:lineRule="auto"/>
        <w:rPr>
          <w:rFonts w:ascii="Arial" w:hAnsi="Arial"/>
          <w:i/>
          <w:color w:val="FF0000"/>
          <w:sz w:val="22"/>
          <w:szCs w:val="22"/>
        </w:rPr>
      </w:pPr>
    </w:p>
    <w:p w14:paraId="4E445375" w14:textId="0AEB1E2F" w:rsidR="00337E55" w:rsidRPr="008713B4" w:rsidRDefault="0018646D" w:rsidP="008713B4">
      <w:pPr>
        <w:spacing w:line="360" w:lineRule="auto"/>
        <w:rPr>
          <w:rFonts w:ascii="Arial" w:hAnsi="Arial"/>
          <w:i/>
          <w:color w:val="FF0000"/>
          <w:sz w:val="22"/>
          <w:szCs w:val="22"/>
        </w:rPr>
      </w:pPr>
      <w:r>
        <w:rPr>
          <w:b/>
          <w:bCs/>
          <w:noProof/>
          <w:color w:val="FF0000"/>
        </w:rPr>
        <w:lastRenderedPageBreak/>
        <w:drawing>
          <wp:inline distT="0" distB="0" distL="0" distR="0" wp14:anchorId="64920DE7" wp14:editId="594DAC4F">
            <wp:extent cx="2882900" cy="2160904"/>
            <wp:effectExtent l="0" t="0" r="0" b="0"/>
            <wp:docPr id="4" name="Grafik 4" descr="C:\Users\fgast\AppData\Local\Microsoft\Windows\INetCache\Content.Word\Durock 038 parcel+plates NEW 4k Kopi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gast\AppData\Local\Microsoft\Windows\INetCache\Content.Word\Durock 038 parcel+plates NEW 4k Kopie-k.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82900" cy="2160904"/>
                    </a:xfrm>
                    <a:prstGeom prst="rect">
                      <a:avLst/>
                    </a:prstGeom>
                    <a:noFill/>
                    <a:ln>
                      <a:noFill/>
                    </a:ln>
                  </pic:spPr>
                </pic:pic>
              </a:graphicData>
            </a:graphic>
          </wp:inline>
        </w:drawing>
      </w:r>
    </w:p>
    <w:p w14:paraId="6FA5E67C" w14:textId="078C0201" w:rsidR="008713B4" w:rsidRDefault="008713B4" w:rsidP="008713B4">
      <w:pPr>
        <w:spacing w:line="360" w:lineRule="auto"/>
        <w:ind w:right="-10"/>
        <w:jc w:val="both"/>
        <w:rPr>
          <w:rFonts w:ascii="Arial" w:hAnsi="Arial"/>
          <w:bCs/>
          <w:sz w:val="22"/>
        </w:rPr>
      </w:pPr>
      <w:r>
        <w:rPr>
          <w:rFonts w:ascii="Arial" w:hAnsi="Arial"/>
          <w:bCs/>
          <w:sz w:val="22"/>
        </w:rPr>
        <w:t>Die nichtbrennbare Flachdachdämmplatte „</w:t>
      </w:r>
      <w:proofErr w:type="spellStart"/>
      <w:r>
        <w:rPr>
          <w:rFonts w:ascii="Arial" w:hAnsi="Arial"/>
          <w:bCs/>
          <w:sz w:val="22"/>
        </w:rPr>
        <w:t>Durock</w:t>
      </w:r>
      <w:proofErr w:type="spellEnd"/>
      <w:r>
        <w:rPr>
          <w:rFonts w:ascii="Arial" w:hAnsi="Arial"/>
          <w:bCs/>
          <w:sz w:val="22"/>
        </w:rPr>
        <w:t xml:space="preserve">“ von ROCKWOOL eröffnet dank ihrer Wärmeleitfähigkeit </w:t>
      </w:r>
      <w:r w:rsidRPr="00DA2C1F">
        <w:rPr>
          <w:rFonts w:ascii="Arial" w:hAnsi="Arial" w:cs="Arial"/>
          <w:sz w:val="22"/>
          <w:szCs w:val="22"/>
        </w:rPr>
        <w:t xml:space="preserve">λ = </w:t>
      </w:r>
      <w:r w:rsidRPr="00DA2C1F">
        <w:rPr>
          <w:rFonts w:ascii="Arial" w:hAnsi="Arial" w:cs="Arial"/>
          <w:bCs/>
          <w:sz w:val="22"/>
          <w:szCs w:val="22"/>
        </w:rPr>
        <w:t>0,038 W/(</w:t>
      </w:r>
      <w:proofErr w:type="spellStart"/>
      <w:r w:rsidRPr="00DA2C1F">
        <w:rPr>
          <w:rFonts w:ascii="Arial" w:hAnsi="Arial" w:cs="Arial"/>
          <w:bCs/>
          <w:sz w:val="22"/>
          <w:szCs w:val="22"/>
        </w:rPr>
        <w:t>m</w:t>
      </w:r>
      <w:r>
        <w:rPr>
          <w:rFonts w:ascii="Arial" w:hAnsi="Arial" w:cs="Arial"/>
          <w:bCs/>
          <w:sz w:val="22"/>
          <w:szCs w:val="22"/>
        </w:rPr>
        <w:t>·</w:t>
      </w:r>
      <w:r w:rsidRPr="00DA2C1F">
        <w:rPr>
          <w:rFonts w:ascii="Arial" w:hAnsi="Arial" w:cs="Arial"/>
          <w:bCs/>
          <w:sz w:val="22"/>
          <w:szCs w:val="22"/>
        </w:rPr>
        <w:t>K</w:t>
      </w:r>
      <w:proofErr w:type="spellEnd"/>
      <w:r w:rsidRPr="00DA2C1F">
        <w:rPr>
          <w:rFonts w:ascii="Arial" w:hAnsi="Arial" w:cs="Arial"/>
          <w:bCs/>
          <w:sz w:val="22"/>
          <w:szCs w:val="22"/>
        </w:rPr>
        <w:t>)</w:t>
      </w:r>
      <w:r>
        <w:rPr>
          <w:rFonts w:ascii="Arial" w:hAnsi="Arial"/>
          <w:bCs/>
          <w:sz w:val="22"/>
        </w:rPr>
        <w:t xml:space="preserve"> zusätzliche Flexibilität bei der Planung und Ausführung einer wärmedämmenden Gebäudehülle. Selbst hohe Anforderungen an den Brandschutz und die Dämmung von Flachdächern sind mühelos zu erfüllen.</w:t>
      </w:r>
    </w:p>
    <w:p w14:paraId="5EAE6376" w14:textId="77777777" w:rsidR="00337E55" w:rsidRDefault="00337E55" w:rsidP="00337E55">
      <w:pPr>
        <w:widowControl w:val="0"/>
        <w:spacing w:line="360" w:lineRule="auto"/>
        <w:rPr>
          <w:rFonts w:ascii="Arial" w:hAnsi="Arial" w:cs="Arial"/>
          <w:i/>
          <w:sz w:val="18"/>
          <w:szCs w:val="18"/>
        </w:rPr>
      </w:pPr>
    </w:p>
    <w:p w14:paraId="632A9CC7" w14:textId="77777777" w:rsidR="00337E55" w:rsidRDefault="00337E55" w:rsidP="00337E55">
      <w:pPr>
        <w:widowControl w:val="0"/>
        <w:spacing w:line="360" w:lineRule="auto"/>
        <w:rPr>
          <w:rFonts w:ascii="Arial" w:hAnsi="Arial" w:cs="Arial"/>
          <w:i/>
          <w:sz w:val="18"/>
          <w:szCs w:val="18"/>
        </w:rPr>
      </w:pPr>
    </w:p>
    <w:p w14:paraId="74CD623F" w14:textId="12D7DB64" w:rsidR="00337E55" w:rsidRDefault="00337E55" w:rsidP="00337E55">
      <w:pPr>
        <w:widowControl w:val="0"/>
        <w:spacing w:line="360" w:lineRule="auto"/>
        <w:rPr>
          <w:rFonts w:ascii="Arial" w:hAnsi="Arial" w:cs="Arial"/>
          <w:i/>
          <w:sz w:val="18"/>
          <w:szCs w:val="18"/>
        </w:rPr>
      </w:pPr>
      <w:r w:rsidRPr="00C24F8C">
        <w:rPr>
          <w:rFonts w:ascii="Arial" w:hAnsi="Arial" w:cs="Arial"/>
          <w:i/>
          <w:sz w:val="18"/>
          <w:szCs w:val="18"/>
        </w:rPr>
        <w:t>Bild: DEUTSCHE ROCKWOOL GmbH &amp; Co. KG</w:t>
      </w:r>
    </w:p>
    <w:p w14:paraId="063EF091" w14:textId="77777777" w:rsidR="00260B13" w:rsidRPr="001A5DB4" w:rsidRDefault="00260B13" w:rsidP="00AB0BA3">
      <w:pPr>
        <w:tabs>
          <w:tab w:val="left" w:pos="7088"/>
        </w:tabs>
        <w:spacing w:line="360" w:lineRule="auto"/>
        <w:ind w:right="-10"/>
        <w:jc w:val="both"/>
        <w:rPr>
          <w:rFonts w:ascii="Arial" w:hAnsi="Arial"/>
          <w:i/>
          <w:sz w:val="18"/>
        </w:rPr>
      </w:pPr>
    </w:p>
    <w:p w14:paraId="379FB0E2" w14:textId="77777777"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8"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0451AF83" w14:textId="77777777" w:rsidR="00AB0BA3" w:rsidRDefault="00AB0BA3" w:rsidP="00AB0BA3"/>
    <w:p w14:paraId="4CC6ED29" w14:textId="77777777" w:rsidR="003B527E" w:rsidRPr="001A5DB4" w:rsidRDefault="003B527E" w:rsidP="003B527E">
      <w:pPr>
        <w:rPr>
          <w:rFonts w:ascii="Arial" w:hAnsi="Arial"/>
          <w:i/>
          <w:sz w:val="18"/>
        </w:rPr>
      </w:pPr>
      <w:r w:rsidRPr="001A5DB4">
        <w:rPr>
          <w:rFonts w:ascii="Arial" w:hAnsi="Arial"/>
          <w:i/>
          <w:sz w:val="18"/>
        </w:rPr>
        <w:t>Abdruck frei. Beleg erbeten.</w:t>
      </w:r>
    </w:p>
    <w:p w14:paraId="06851D0F" w14:textId="77777777" w:rsidR="003B527E" w:rsidRPr="001A5DB4" w:rsidRDefault="003B527E" w:rsidP="003B527E">
      <w:r w:rsidRPr="001A5DB4">
        <w:rPr>
          <w:rFonts w:ascii="Arial" w:hAnsi="Arial"/>
          <w:i/>
          <w:sz w:val="18"/>
        </w:rPr>
        <w:t xml:space="preserve">Dr. Sälzer Pressedienst, </w:t>
      </w:r>
      <w:proofErr w:type="spellStart"/>
      <w:r>
        <w:rPr>
          <w:rFonts w:ascii="Arial" w:hAnsi="Arial"/>
          <w:i/>
          <w:sz w:val="18"/>
        </w:rPr>
        <w:t>Lensbachstraße</w:t>
      </w:r>
      <w:proofErr w:type="spellEnd"/>
      <w:r>
        <w:rPr>
          <w:rFonts w:ascii="Arial" w:hAnsi="Arial"/>
          <w:i/>
          <w:sz w:val="18"/>
        </w:rPr>
        <w:t xml:space="preserve"> 10, 52159 Roetgen</w:t>
      </w:r>
    </w:p>
    <w:sectPr w:rsidR="003B527E" w:rsidRPr="001A5DB4" w:rsidSect="00E86A3E">
      <w:headerReference w:type="even" r:id="rId9"/>
      <w:headerReference w:type="default" r:id="rId10"/>
      <w:footerReference w:type="even" r:id="rId11"/>
      <w:footerReference w:type="default" r:id="rId12"/>
      <w:pgSz w:w="11906" w:h="16838"/>
      <w:pgMar w:top="3402" w:right="3402"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6DC71" w14:textId="77777777" w:rsidR="0075714D" w:rsidRDefault="0075714D">
      <w:r>
        <w:separator/>
      </w:r>
    </w:p>
  </w:endnote>
  <w:endnote w:type="continuationSeparator" w:id="0">
    <w:p w14:paraId="47674185" w14:textId="77777777" w:rsidR="0075714D" w:rsidRDefault="0075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altName w:val="﷽﷽﷽﷽﷽﷽﷽﷽綂"/>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DIN">
    <w:altName w:val="Times New Roman"/>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E3376"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3BE93000"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1C9DD"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444F5C">
      <w:rPr>
        <w:rStyle w:val="Seitenzahl"/>
        <w:rFonts w:ascii="Arial" w:hAnsi="Arial"/>
        <w:noProof/>
        <w:sz w:val="20"/>
      </w:rPr>
      <w:t>4</w:t>
    </w:r>
    <w:r w:rsidRPr="00597433">
      <w:rPr>
        <w:rStyle w:val="Seitenzahl"/>
        <w:rFonts w:ascii="Arial" w:hAnsi="Arial"/>
        <w:sz w:val="20"/>
      </w:rPr>
      <w:fldChar w:fldCharType="end"/>
    </w:r>
  </w:p>
  <w:p w14:paraId="11A9F988"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7F747F4D" wp14:editId="3344AC21">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58C69"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39886492"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087195E" w14:textId="77777777" w:rsidR="00F12F82" w:rsidRPr="008E1283" w:rsidRDefault="00F12F82">
                          <w:pPr>
                            <w:tabs>
                              <w:tab w:val="left" w:pos="462"/>
                            </w:tabs>
                            <w:spacing w:line="200" w:lineRule="exact"/>
                            <w:ind w:right="125"/>
                            <w:rPr>
                              <w:rFonts w:ascii="Arial" w:hAnsi="Arial"/>
                              <w:color w:val="000000"/>
                              <w:spacing w:val="8"/>
                              <w:sz w:val="16"/>
                            </w:rPr>
                          </w:pPr>
                          <w:r w:rsidRPr="008E1283">
                            <w:rPr>
                              <w:rFonts w:ascii="Arial" w:hAnsi="Arial"/>
                              <w:color w:val="000000"/>
                              <w:spacing w:val="8"/>
                              <w:sz w:val="16"/>
                            </w:rPr>
                            <w:t>Rockwool Straße 37-41</w:t>
                          </w:r>
                        </w:p>
                        <w:p w14:paraId="19E50D4F" w14:textId="77777777" w:rsidR="00F12F82" w:rsidRPr="008E1283" w:rsidRDefault="00F12F82">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45966 Gladbeck</w:t>
                          </w:r>
                        </w:p>
                        <w:p w14:paraId="033C413B" w14:textId="77777777" w:rsidR="00F12F82" w:rsidRPr="008E1283" w:rsidRDefault="00E86A3E">
                          <w:pPr>
                            <w:tabs>
                              <w:tab w:val="left" w:pos="462"/>
                            </w:tabs>
                            <w:spacing w:line="200" w:lineRule="exact"/>
                            <w:ind w:right="125"/>
                            <w:rPr>
                              <w:rFonts w:ascii="Arial" w:hAnsi="Arial"/>
                              <w:color w:val="000000"/>
                              <w:spacing w:val="8"/>
                              <w:sz w:val="16"/>
                              <w:lang w:val="en-US"/>
                            </w:rPr>
                          </w:pPr>
                          <w:proofErr w:type="spellStart"/>
                          <w:r w:rsidRPr="008E1283">
                            <w:rPr>
                              <w:rFonts w:ascii="Arial" w:hAnsi="Arial"/>
                              <w:color w:val="000000"/>
                              <w:spacing w:val="8"/>
                              <w:sz w:val="16"/>
                              <w:lang w:val="en-US"/>
                            </w:rPr>
                            <w:t>Fon</w:t>
                          </w:r>
                          <w:proofErr w:type="spellEnd"/>
                          <w:r w:rsidRPr="008E1283">
                            <w:rPr>
                              <w:rFonts w:ascii="Arial" w:hAnsi="Arial"/>
                              <w:color w:val="000000"/>
                              <w:spacing w:val="8"/>
                              <w:sz w:val="16"/>
                              <w:lang w:val="en-US"/>
                            </w:rPr>
                            <w:t xml:space="preserve">: </w:t>
                          </w:r>
                          <w:r w:rsidRPr="008E1283">
                            <w:rPr>
                              <w:rFonts w:ascii="Arial" w:hAnsi="Arial"/>
                              <w:color w:val="000000"/>
                              <w:spacing w:val="8"/>
                              <w:sz w:val="16"/>
                              <w:lang w:val="en-US"/>
                            </w:rPr>
                            <w:tab/>
                            <w:t>(0</w:t>
                          </w:r>
                          <w:r w:rsidR="00F12F82" w:rsidRPr="008E1283">
                            <w:rPr>
                              <w:rFonts w:ascii="Arial" w:hAnsi="Arial"/>
                              <w:color w:val="000000"/>
                              <w:spacing w:val="8"/>
                              <w:sz w:val="16"/>
                              <w:lang w:val="en-US"/>
                            </w:rPr>
                            <w:t>20</w:t>
                          </w:r>
                          <w:r w:rsidRPr="008E1283">
                            <w:rPr>
                              <w:rFonts w:ascii="Arial" w:hAnsi="Arial"/>
                              <w:color w:val="000000"/>
                              <w:spacing w:val="8"/>
                              <w:sz w:val="16"/>
                              <w:lang w:val="en-US"/>
                            </w:rPr>
                            <w:t xml:space="preserve">43) </w:t>
                          </w:r>
                          <w:r w:rsidR="00F12F82" w:rsidRPr="008E1283">
                            <w:rPr>
                              <w:rFonts w:ascii="Arial" w:hAnsi="Arial"/>
                              <w:color w:val="000000"/>
                              <w:spacing w:val="8"/>
                              <w:sz w:val="16"/>
                              <w:lang w:val="en-US"/>
                            </w:rPr>
                            <w:t>408 -0</w:t>
                          </w:r>
                        </w:p>
                        <w:p w14:paraId="399F2A62" w14:textId="77777777" w:rsidR="00F12F82" w:rsidRPr="008E1283" w:rsidRDefault="00F12F82">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 xml:space="preserve">Fax: </w:t>
                          </w:r>
                          <w:r w:rsidRPr="008E1283">
                            <w:rPr>
                              <w:rFonts w:ascii="Arial" w:hAnsi="Arial"/>
                              <w:color w:val="000000"/>
                              <w:spacing w:val="8"/>
                              <w:sz w:val="16"/>
                              <w:lang w:val="en-US"/>
                            </w:rPr>
                            <w:tab/>
                          </w:r>
                          <w:r w:rsidR="00E86A3E" w:rsidRPr="008E1283">
                            <w:rPr>
                              <w:rFonts w:ascii="Arial" w:hAnsi="Arial"/>
                              <w:color w:val="000000"/>
                              <w:spacing w:val="8"/>
                              <w:sz w:val="16"/>
                              <w:lang w:val="en-US"/>
                            </w:rPr>
                            <w:t xml:space="preserve">(02043) </w:t>
                          </w:r>
                          <w:r w:rsidRPr="008E1283">
                            <w:rPr>
                              <w:rFonts w:ascii="Arial" w:hAnsi="Arial"/>
                              <w:color w:val="000000"/>
                              <w:spacing w:val="8"/>
                              <w:sz w:val="16"/>
                              <w:lang w:val="en-US"/>
                            </w:rPr>
                            <w:t>408 -570</w:t>
                          </w:r>
                        </w:p>
                        <w:p w14:paraId="2A29C30D" w14:textId="77777777" w:rsidR="00F12F82" w:rsidRPr="008E1283" w:rsidRDefault="00F12F82">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info@rockwool.de</w:t>
                          </w:r>
                        </w:p>
                        <w:p w14:paraId="1F2CA536" w14:textId="77777777" w:rsidR="00F12F82" w:rsidRPr="008E1283" w:rsidRDefault="00F12F82">
                          <w:pPr>
                            <w:tabs>
                              <w:tab w:val="left" w:pos="462"/>
                            </w:tabs>
                            <w:spacing w:line="200" w:lineRule="exact"/>
                            <w:ind w:right="125"/>
                            <w:rPr>
                              <w:rFonts w:ascii="Arial" w:hAnsi="Arial"/>
                              <w:color w:val="000000"/>
                              <w:spacing w:val="8"/>
                              <w:sz w:val="16"/>
                            </w:rPr>
                          </w:pPr>
                          <w:r w:rsidRPr="008E1283">
                            <w:rPr>
                              <w:rFonts w:ascii="Arial" w:hAnsi="Arial"/>
                              <w:color w:val="000000"/>
                              <w:spacing w:val="8"/>
                              <w:sz w:val="16"/>
                            </w:rPr>
                            <w:t>www.rockwool.de</w:t>
                          </w:r>
                        </w:p>
                        <w:p w14:paraId="0ECADA24" w14:textId="77777777" w:rsidR="00F12F82" w:rsidRPr="008E1283" w:rsidRDefault="00F12F82">
                          <w:pPr>
                            <w:tabs>
                              <w:tab w:val="left" w:pos="462"/>
                            </w:tabs>
                            <w:spacing w:line="200" w:lineRule="exact"/>
                            <w:ind w:right="125"/>
                            <w:rPr>
                              <w:rFonts w:ascii="Arial" w:hAnsi="Arial"/>
                              <w:color w:val="000000"/>
                              <w:spacing w:val="8"/>
                              <w:sz w:val="16"/>
                            </w:rPr>
                          </w:pPr>
                        </w:p>
                        <w:p w14:paraId="171F6289" w14:textId="77777777" w:rsidR="00F12F82" w:rsidRPr="008E1283" w:rsidRDefault="00F12F82">
                          <w:pPr>
                            <w:tabs>
                              <w:tab w:val="left" w:pos="434"/>
                              <w:tab w:val="left" w:pos="462"/>
                            </w:tabs>
                            <w:spacing w:line="200" w:lineRule="exact"/>
                            <w:ind w:right="125"/>
                            <w:rPr>
                              <w:rFonts w:ascii="Arial" w:hAnsi="Arial"/>
                              <w:color w:val="000000"/>
                              <w:spacing w:val="8"/>
                              <w:sz w:val="16"/>
                            </w:rPr>
                          </w:pPr>
                        </w:p>
                        <w:p w14:paraId="2A13D1E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5674961"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676E141"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49AC84B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7A6BE49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82DC16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E61AE7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46FC6FA"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F314F4A"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747F4D"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" o:allowincell="f" filled="f" stroked="f">
              <v:textbox inset="0,0,0,0">
                <w:txbxContent>
                  <w:p w14:paraId="16258C69"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39886492"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087195E" w14:textId="77777777" w:rsidR="00F12F82" w:rsidRPr="008E1283" w:rsidRDefault="00F12F82">
                    <w:pPr>
                      <w:tabs>
                        <w:tab w:val="left" w:pos="462"/>
                      </w:tabs>
                      <w:spacing w:line="200" w:lineRule="exact"/>
                      <w:ind w:right="125"/>
                      <w:rPr>
                        <w:rFonts w:ascii="Arial" w:hAnsi="Arial"/>
                        <w:color w:val="000000"/>
                        <w:spacing w:val="8"/>
                        <w:sz w:val="16"/>
                      </w:rPr>
                    </w:pPr>
                    <w:r w:rsidRPr="008E1283">
                      <w:rPr>
                        <w:rFonts w:ascii="Arial" w:hAnsi="Arial"/>
                        <w:color w:val="000000"/>
                        <w:spacing w:val="8"/>
                        <w:sz w:val="16"/>
                      </w:rPr>
                      <w:t>Rockwool Straße 37-41</w:t>
                    </w:r>
                  </w:p>
                  <w:p w14:paraId="19E50D4F" w14:textId="77777777" w:rsidR="00F12F82" w:rsidRPr="008E1283" w:rsidRDefault="00F12F82">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45966 Gladbeck</w:t>
                    </w:r>
                  </w:p>
                  <w:p w14:paraId="033C413B" w14:textId="77777777" w:rsidR="00F12F82" w:rsidRPr="008E1283" w:rsidRDefault="00E86A3E">
                    <w:pPr>
                      <w:tabs>
                        <w:tab w:val="left" w:pos="462"/>
                      </w:tabs>
                      <w:spacing w:line="200" w:lineRule="exact"/>
                      <w:ind w:right="125"/>
                      <w:rPr>
                        <w:rFonts w:ascii="Arial" w:hAnsi="Arial"/>
                        <w:color w:val="000000"/>
                        <w:spacing w:val="8"/>
                        <w:sz w:val="16"/>
                        <w:lang w:val="en-US"/>
                      </w:rPr>
                    </w:pPr>
                    <w:proofErr w:type="spellStart"/>
                    <w:r w:rsidRPr="008E1283">
                      <w:rPr>
                        <w:rFonts w:ascii="Arial" w:hAnsi="Arial"/>
                        <w:color w:val="000000"/>
                        <w:spacing w:val="8"/>
                        <w:sz w:val="16"/>
                        <w:lang w:val="en-US"/>
                      </w:rPr>
                      <w:t>Fon</w:t>
                    </w:r>
                    <w:proofErr w:type="spellEnd"/>
                    <w:r w:rsidRPr="008E1283">
                      <w:rPr>
                        <w:rFonts w:ascii="Arial" w:hAnsi="Arial"/>
                        <w:color w:val="000000"/>
                        <w:spacing w:val="8"/>
                        <w:sz w:val="16"/>
                        <w:lang w:val="en-US"/>
                      </w:rPr>
                      <w:t xml:space="preserve">: </w:t>
                    </w:r>
                    <w:r w:rsidRPr="008E1283">
                      <w:rPr>
                        <w:rFonts w:ascii="Arial" w:hAnsi="Arial"/>
                        <w:color w:val="000000"/>
                        <w:spacing w:val="8"/>
                        <w:sz w:val="16"/>
                        <w:lang w:val="en-US"/>
                      </w:rPr>
                      <w:tab/>
                      <w:t>(0</w:t>
                    </w:r>
                    <w:r w:rsidR="00F12F82" w:rsidRPr="008E1283">
                      <w:rPr>
                        <w:rFonts w:ascii="Arial" w:hAnsi="Arial"/>
                        <w:color w:val="000000"/>
                        <w:spacing w:val="8"/>
                        <w:sz w:val="16"/>
                        <w:lang w:val="en-US"/>
                      </w:rPr>
                      <w:t>20</w:t>
                    </w:r>
                    <w:r w:rsidRPr="008E1283">
                      <w:rPr>
                        <w:rFonts w:ascii="Arial" w:hAnsi="Arial"/>
                        <w:color w:val="000000"/>
                        <w:spacing w:val="8"/>
                        <w:sz w:val="16"/>
                        <w:lang w:val="en-US"/>
                      </w:rPr>
                      <w:t xml:space="preserve">43) </w:t>
                    </w:r>
                    <w:r w:rsidR="00F12F82" w:rsidRPr="008E1283">
                      <w:rPr>
                        <w:rFonts w:ascii="Arial" w:hAnsi="Arial"/>
                        <w:color w:val="000000"/>
                        <w:spacing w:val="8"/>
                        <w:sz w:val="16"/>
                        <w:lang w:val="en-US"/>
                      </w:rPr>
                      <w:t>408 -0</w:t>
                    </w:r>
                  </w:p>
                  <w:p w14:paraId="399F2A62" w14:textId="77777777" w:rsidR="00F12F82" w:rsidRPr="008E1283" w:rsidRDefault="00F12F82">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 xml:space="preserve">Fax: </w:t>
                    </w:r>
                    <w:r w:rsidRPr="008E1283">
                      <w:rPr>
                        <w:rFonts w:ascii="Arial" w:hAnsi="Arial"/>
                        <w:color w:val="000000"/>
                        <w:spacing w:val="8"/>
                        <w:sz w:val="16"/>
                        <w:lang w:val="en-US"/>
                      </w:rPr>
                      <w:tab/>
                    </w:r>
                    <w:r w:rsidR="00E86A3E" w:rsidRPr="008E1283">
                      <w:rPr>
                        <w:rFonts w:ascii="Arial" w:hAnsi="Arial"/>
                        <w:color w:val="000000"/>
                        <w:spacing w:val="8"/>
                        <w:sz w:val="16"/>
                        <w:lang w:val="en-US"/>
                      </w:rPr>
                      <w:t xml:space="preserve">(02043) </w:t>
                    </w:r>
                    <w:r w:rsidRPr="008E1283">
                      <w:rPr>
                        <w:rFonts w:ascii="Arial" w:hAnsi="Arial"/>
                        <w:color w:val="000000"/>
                        <w:spacing w:val="8"/>
                        <w:sz w:val="16"/>
                        <w:lang w:val="en-US"/>
                      </w:rPr>
                      <w:t>408 -570</w:t>
                    </w:r>
                  </w:p>
                  <w:p w14:paraId="2A29C30D" w14:textId="77777777" w:rsidR="00F12F82" w:rsidRPr="008E1283" w:rsidRDefault="00F12F82">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info@rockwool.de</w:t>
                    </w:r>
                  </w:p>
                  <w:p w14:paraId="1F2CA536" w14:textId="77777777" w:rsidR="00F12F82" w:rsidRPr="008E1283" w:rsidRDefault="00F12F82">
                    <w:pPr>
                      <w:tabs>
                        <w:tab w:val="left" w:pos="462"/>
                      </w:tabs>
                      <w:spacing w:line="200" w:lineRule="exact"/>
                      <w:ind w:right="125"/>
                      <w:rPr>
                        <w:rFonts w:ascii="Arial" w:hAnsi="Arial"/>
                        <w:color w:val="000000"/>
                        <w:spacing w:val="8"/>
                        <w:sz w:val="16"/>
                      </w:rPr>
                    </w:pPr>
                    <w:r w:rsidRPr="008E1283">
                      <w:rPr>
                        <w:rFonts w:ascii="Arial" w:hAnsi="Arial"/>
                        <w:color w:val="000000"/>
                        <w:spacing w:val="8"/>
                        <w:sz w:val="16"/>
                      </w:rPr>
                      <w:t>www.rockwool.de</w:t>
                    </w:r>
                  </w:p>
                  <w:p w14:paraId="0ECADA24" w14:textId="77777777" w:rsidR="00F12F82" w:rsidRPr="008E1283" w:rsidRDefault="00F12F82">
                    <w:pPr>
                      <w:tabs>
                        <w:tab w:val="left" w:pos="462"/>
                      </w:tabs>
                      <w:spacing w:line="200" w:lineRule="exact"/>
                      <w:ind w:right="125"/>
                      <w:rPr>
                        <w:rFonts w:ascii="Arial" w:hAnsi="Arial"/>
                        <w:color w:val="000000"/>
                        <w:spacing w:val="8"/>
                        <w:sz w:val="16"/>
                      </w:rPr>
                    </w:pPr>
                  </w:p>
                  <w:p w14:paraId="171F6289" w14:textId="77777777" w:rsidR="00F12F82" w:rsidRPr="008E1283" w:rsidRDefault="00F12F82">
                    <w:pPr>
                      <w:tabs>
                        <w:tab w:val="left" w:pos="434"/>
                        <w:tab w:val="left" w:pos="462"/>
                      </w:tabs>
                      <w:spacing w:line="200" w:lineRule="exact"/>
                      <w:ind w:right="125"/>
                      <w:rPr>
                        <w:rFonts w:ascii="Arial" w:hAnsi="Arial"/>
                        <w:color w:val="000000"/>
                        <w:spacing w:val="8"/>
                        <w:sz w:val="16"/>
                      </w:rPr>
                    </w:pPr>
                  </w:p>
                  <w:p w14:paraId="2A13D1E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5674961"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676E141"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49AC84B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7A6BE49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82DC16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E61AE7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46FC6FA"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F314F4A"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AA8FE" w14:textId="77777777" w:rsidR="0075714D" w:rsidRDefault="0075714D">
      <w:r>
        <w:separator/>
      </w:r>
    </w:p>
  </w:footnote>
  <w:footnote w:type="continuationSeparator" w:id="0">
    <w:p w14:paraId="44F40A0D" w14:textId="77777777" w:rsidR="0075714D" w:rsidRDefault="00757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B383D" w14:textId="77777777" w:rsidR="00F12F82" w:rsidRDefault="00F12F82">
    <w:pPr>
      <w:pStyle w:val="Kopfzeile"/>
    </w:pPr>
    <w:r>
      <w:rPr>
        <w:noProof/>
      </w:rPr>
      <w:drawing>
        <wp:inline distT="0" distB="0" distL="0" distR="0" wp14:anchorId="4B00FCB8" wp14:editId="7FEC0079">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BF3AD" w14:textId="77777777" w:rsidR="00F12F82" w:rsidRDefault="00F12F82">
    <w:pPr>
      <w:pStyle w:val="Kopfzeile"/>
    </w:pPr>
    <w:r>
      <w:rPr>
        <w:noProof/>
      </w:rPr>
      <w:drawing>
        <wp:anchor distT="0" distB="0" distL="114300" distR="114300" simplePos="0" relativeHeight="251659776" behindDoc="1" locked="0" layoutInCell="1" allowOverlap="1" wp14:anchorId="1BDB15CC" wp14:editId="3EE0060E">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335523D9" wp14:editId="3ACCB3E7">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D0AB"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523D9"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" o:allowincell="f" filled="f" stroked="f">
              <v:textbox inset="0,0,0,0">
                <w:txbxContent>
                  <w:p w14:paraId="3B6FD0AB"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B8781B0" wp14:editId="18874024">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F6E78B"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7B45AA8" wp14:editId="7D068DA2">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1F279"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" o:allowincell="f">
              <w10:wrap anchorx="page" anchory="page"/>
              <w10:anchorlock/>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600F"/>
    <w:rsid w:val="00000CC9"/>
    <w:rsid w:val="00030AD5"/>
    <w:rsid w:val="00034D37"/>
    <w:rsid w:val="00037E50"/>
    <w:rsid w:val="00042972"/>
    <w:rsid w:val="00045504"/>
    <w:rsid w:val="000622D4"/>
    <w:rsid w:val="00070640"/>
    <w:rsid w:val="000710C0"/>
    <w:rsid w:val="00072043"/>
    <w:rsid w:val="00072326"/>
    <w:rsid w:val="00085FDB"/>
    <w:rsid w:val="00090DDC"/>
    <w:rsid w:val="00090EB8"/>
    <w:rsid w:val="00093396"/>
    <w:rsid w:val="000956C3"/>
    <w:rsid w:val="000A157C"/>
    <w:rsid w:val="000B727E"/>
    <w:rsid w:val="000C5782"/>
    <w:rsid w:val="000C5AC9"/>
    <w:rsid w:val="000C7E9E"/>
    <w:rsid w:val="000D1901"/>
    <w:rsid w:val="000D23FD"/>
    <w:rsid w:val="000F5426"/>
    <w:rsid w:val="00111F95"/>
    <w:rsid w:val="00120D19"/>
    <w:rsid w:val="0014668A"/>
    <w:rsid w:val="00152C9E"/>
    <w:rsid w:val="001533F2"/>
    <w:rsid w:val="00160EF5"/>
    <w:rsid w:val="0016190E"/>
    <w:rsid w:val="00171D6C"/>
    <w:rsid w:val="001726DD"/>
    <w:rsid w:val="00182EB1"/>
    <w:rsid w:val="00185B30"/>
    <w:rsid w:val="0018646D"/>
    <w:rsid w:val="00192107"/>
    <w:rsid w:val="00195A5D"/>
    <w:rsid w:val="001A2D1A"/>
    <w:rsid w:val="001A6940"/>
    <w:rsid w:val="001C5A96"/>
    <w:rsid w:val="001D149D"/>
    <w:rsid w:val="001D4952"/>
    <w:rsid w:val="001D68E1"/>
    <w:rsid w:val="001E3A17"/>
    <w:rsid w:val="001F4184"/>
    <w:rsid w:val="002110F6"/>
    <w:rsid w:val="002117E2"/>
    <w:rsid w:val="00220FE5"/>
    <w:rsid w:val="00222DCA"/>
    <w:rsid w:val="0022601A"/>
    <w:rsid w:val="00236570"/>
    <w:rsid w:val="0023776B"/>
    <w:rsid w:val="002501AF"/>
    <w:rsid w:val="00256DA5"/>
    <w:rsid w:val="002606C3"/>
    <w:rsid w:val="00260B13"/>
    <w:rsid w:val="0027213D"/>
    <w:rsid w:val="00272850"/>
    <w:rsid w:val="0027299D"/>
    <w:rsid w:val="00284AE8"/>
    <w:rsid w:val="002852CC"/>
    <w:rsid w:val="002970B6"/>
    <w:rsid w:val="002A3D8E"/>
    <w:rsid w:val="002B4538"/>
    <w:rsid w:val="002B70C6"/>
    <w:rsid w:val="002C2A89"/>
    <w:rsid w:val="002C72F5"/>
    <w:rsid w:val="002D0EF1"/>
    <w:rsid w:val="002E5613"/>
    <w:rsid w:val="002F362B"/>
    <w:rsid w:val="002F7199"/>
    <w:rsid w:val="003019EB"/>
    <w:rsid w:val="00302BAC"/>
    <w:rsid w:val="00304330"/>
    <w:rsid w:val="00307025"/>
    <w:rsid w:val="003100A0"/>
    <w:rsid w:val="00313970"/>
    <w:rsid w:val="00324D2A"/>
    <w:rsid w:val="00335559"/>
    <w:rsid w:val="003370EE"/>
    <w:rsid w:val="00337E55"/>
    <w:rsid w:val="0035110B"/>
    <w:rsid w:val="0035129D"/>
    <w:rsid w:val="00351E3A"/>
    <w:rsid w:val="00353295"/>
    <w:rsid w:val="00361F1A"/>
    <w:rsid w:val="00364D29"/>
    <w:rsid w:val="0037175E"/>
    <w:rsid w:val="003875AC"/>
    <w:rsid w:val="00392ADF"/>
    <w:rsid w:val="003B527E"/>
    <w:rsid w:val="003B61E7"/>
    <w:rsid w:val="003C3687"/>
    <w:rsid w:val="003D0B07"/>
    <w:rsid w:val="003D2EA6"/>
    <w:rsid w:val="003E6691"/>
    <w:rsid w:val="003E789C"/>
    <w:rsid w:val="003F0B7E"/>
    <w:rsid w:val="003F2704"/>
    <w:rsid w:val="00405488"/>
    <w:rsid w:val="004054EA"/>
    <w:rsid w:val="004057CD"/>
    <w:rsid w:val="0040773F"/>
    <w:rsid w:val="00415AB2"/>
    <w:rsid w:val="0042144F"/>
    <w:rsid w:val="00421FC8"/>
    <w:rsid w:val="00423686"/>
    <w:rsid w:val="00431B41"/>
    <w:rsid w:val="004331A0"/>
    <w:rsid w:val="004412A6"/>
    <w:rsid w:val="00444F5C"/>
    <w:rsid w:val="00445D4B"/>
    <w:rsid w:val="00446763"/>
    <w:rsid w:val="00451B7F"/>
    <w:rsid w:val="00465F3E"/>
    <w:rsid w:val="00473A19"/>
    <w:rsid w:val="004771AF"/>
    <w:rsid w:val="00477C4D"/>
    <w:rsid w:val="004834AC"/>
    <w:rsid w:val="00492AA2"/>
    <w:rsid w:val="004A3C23"/>
    <w:rsid w:val="004A45F6"/>
    <w:rsid w:val="004B197D"/>
    <w:rsid w:val="004B7963"/>
    <w:rsid w:val="004C44D2"/>
    <w:rsid w:val="004E43C4"/>
    <w:rsid w:val="004E5F6A"/>
    <w:rsid w:val="004F0E3F"/>
    <w:rsid w:val="00505FD3"/>
    <w:rsid w:val="005246AF"/>
    <w:rsid w:val="005312FF"/>
    <w:rsid w:val="00544E02"/>
    <w:rsid w:val="0055463E"/>
    <w:rsid w:val="0055600F"/>
    <w:rsid w:val="00564A99"/>
    <w:rsid w:val="00564F6D"/>
    <w:rsid w:val="0056639C"/>
    <w:rsid w:val="00590BB7"/>
    <w:rsid w:val="005A33CC"/>
    <w:rsid w:val="005B2E10"/>
    <w:rsid w:val="005C554C"/>
    <w:rsid w:val="005D3F4F"/>
    <w:rsid w:val="005D6985"/>
    <w:rsid w:val="005D7871"/>
    <w:rsid w:val="005F6E7A"/>
    <w:rsid w:val="00606AB8"/>
    <w:rsid w:val="00613A5B"/>
    <w:rsid w:val="00615F33"/>
    <w:rsid w:val="00617220"/>
    <w:rsid w:val="00622B29"/>
    <w:rsid w:val="006307E4"/>
    <w:rsid w:val="00637B47"/>
    <w:rsid w:val="00641DAE"/>
    <w:rsid w:val="00644C4A"/>
    <w:rsid w:val="00644CCB"/>
    <w:rsid w:val="006531FD"/>
    <w:rsid w:val="006568E7"/>
    <w:rsid w:val="00656F0A"/>
    <w:rsid w:val="00663600"/>
    <w:rsid w:val="00683887"/>
    <w:rsid w:val="00685A9D"/>
    <w:rsid w:val="006926E8"/>
    <w:rsid w:val="006964DB"/>
    <w:rsid w:val="0069744F"/>
    <w:rsid w:val="006A07AD"/>
    <w:rsid w:val="006A5107"/>
    <w:rsid w:val="006C2686"/>
    <w:rsid w:val="006C2E22"/>
    <w:rsid w:val="006D281B"/>
    <w:rsid w:val="006E5F54"/>
    <w:rsid w:val="006F2C4C"/>
    <w:rsid w:val="006F4BF4"/>
    <w:rsid w:val="007029BC"/>
    <w:rsid w:val="007051D7"/>
    <w:rsid w:val="00714F26"/>
    <w:rsid w:val="007160EC"/>
    <w:rsid w:val="007175AD"/>
    <w:rsid w:val="00721D4D"/>
    <w:rsid w:val="0072433D"/>
    <w:rsid w:val="0072474F"/>
    <w:rsid w:val="00726077"/>
    <w:rsid w:val="0072613E"/>
    <w:rsid w:val="007527A2"/>
    <w:rsid w:val="0075714D"/>
    <w:rsid w:val="00760D70"/>
    <w:rsid w:val="007630C8"/>
    <w:rsid w:val="00765BEC"/>
    <w:rsid w:val="0076699C"/>
    <w:rsid w:val="007717D6"/>
    <w:rsid w:val="00777F56"/>
    <w:rsid w:val="00782968"/>
    <w:rsid w:val="007879F2"/>
    <w:rsid w:val="00790097"/>
    <w:rsid w:val="007A0CCA"/>
    <w:rsid w:val="007A698C"/>
    <w:rsid w:val="007A7E32"/>
    <w:rsid w:val="007B328C"/>
    <w:rsid w:val="007D765C"/>
    <w:rsid w:val="007F2463"/>
    <w:rsid w:val="007F2A2E"/>
    <w:rsid w:val="0080526F"/>
    <w:rsid w:val="0081029A"/>
    <w:rsid w:val="00824D11"/>
    <w:rsid w:val="008308D8"/>
    <w:rsid w:val="008342FC"/>
    <w:rsid w:val="00834EB8"/>
    <w:rsid w:val="00835316"/>
    <w:rsid w:val="00840306"/>
    <w:rsid w:val="00846C89"/>
    <w:rsid w:val="00854117"/>
    <w:rsid w:val="0085513A"/>
    <w:rsid w:val="0086217B"/>
    <w:rsid w:val="008625D0"/>
    <w:rsid w:val="00870EA1"/>
    <w:rsid w:val="008713B4"/>
    <w:rsid w:val="00873539"/>
    <w:rsid w:val="008746B9"/>
    <w:rsid w:val="0087492A"/>
    <w:rsid w:val="00890DEC"/>
    <w:rsid w:val="00895205"/>
    <w:rsid w:val="008A1953"/>
    <w:rsid w:val="008B11A5"/>
    <w:rsid w:val="008B7373"/>
    <w:rsid w:val="008C0940"/>
    <w:rsid w:val="008C4FF4"/>
    <w:rsid w:val="008C5610"/>
    <w:rsid w:val="008D51CC"/>
    <w:rsid w:val="008E1283"/>
    <w:rsid w:val="008F596E"/>
    <w:rsid w:val="00904A89"/>
    <w:rsid w:val="0092191F"/>
    <w:rsid w:val="00923214"/>
    <w:rsid w:val="00927897"/>
    <w:rsid w:val="00983D2C"/>
    <w:rsid w:val="00985829"/>
    <w:rsid w:val="009876AF"/>
    <w:rsid w:val="00987E0E"/>
    <w:rsid w:val="009912A6"/>
    <w:rsid w:val="00992C51"/>
    <w:rsid w:val="009972BB"/>
    <w:rsid w:val="009A0F4D"/>
    <w:rsid w:val="009B2379"/>
    <w:rsid w:val="009B6A50"/>
    <w:rsid w:val="009C040D"/>
    <w:rsid w:val="009D039E"/>
    <w:rsid w:val="009D5648"/>
    <w:rsid w:val="009E42F2"/>
    <w:rsid w:val="009F1087"/>
    <w:rsid w:val="009F6B8B"/>
    <w:rsid w:val="009F7D0E"/>
    <w:rsid w:val="00A10E49"/>
    <w:rsid w:val="00A11E19"/>
    <w:rsid w:val="00A23F3E"/>
    <w:rsid w:val="00A25DF6"/>
    <w:rsid w:val="00A324D7"/>
    <w:rsid w:val="00A515F4"/>
    <w:rsid w:val="00A54089"/>
    <w:rsid w:val="00A54347"/>
    <w:rsid w:val="00A545E8"/>
    <w:rsid w:val="00A561C1"/>
    <w:rsid w:val="00A5674C"/>
    <w:rsid w:val="00A81482"/>
    <w:rsid w:val="00A85841"/>
    <w:rsid w:val="00A907DE"/>
    <w:rsid w:val="00A9397B"/>
    <w:rsid w:val="00A96D92"/>
    <w:rsid w:val="00AA045D"/>
    <w:rsid w:val="00AA09DD"/>
    <w:rsid w:val="00AA21FA"/>
    <w:rsid w:val="00AA5040"/>
    <w:rsid w:val="00AB0BA3"/>
    <w:rsid w:val="00AB6A68"/>
    <w:rsid w:val="00AC34FB"/>
    <w:rsid w:val="00AC6A14"/>
    <w:rsid w:val="00AD0A7B"/>
    <w:rsid w:val="00AD5992"/>
    <w:rsid w:val="00AE68E3"/>
    <w:rsid w:val="00B0454C"/>
    <w:rsid w:val="00B04C1B"/>
    <w:rsid w:val="00B064A1"/>
    <w:rsid w:val="00B06CFB"/>
    <w:rsid w:val="00B105A3"/>
    <w:rsid w:val="00B15D82"/>
    <w:rsid w:val="00B211C2"/>
    <w:rsid w:val="00B23715"/>
    <w:rsid w:val="00B2676D"/>
    <w:rsid w:val="00B333F3"/>
    <w:rsid w:val="00B409EC"/>
    <w:rsid w:val="00B414FB"/>
    <w:rsid w:val="00B42620"/>
    <w:rsid w:val="00B4441B"/>
    <w:rsid w:val="00B44E62"/>
    <w:rsid w:val="00B47C92"/>
    <w:rsid w:val="00B52294"/>
    <w:rsid w:val="00B5730A"/>
    <w:rsid w:val="00B67C5A"/>
    <w:rsid w:val="00B71CA0"/>
    <w:rsid w:val="00B92C9B"/>
    <w:rsid w:val="00B9313D"/>
    <w:rsid w:val="00B97B58"/>
    <w:rsid w:val="00BA4D10"/>
    <w:rsid w:val="00BA5949"/>
    <w:rsid w:val="00BD397B"/>
    <w:rsid w:val="00BD4E58"/>
    <w:rsid w:val="00BF2964"/>
    <w:rsid w:val="00BF6D1B"/>
    <w:rsid w:val="00C00DEB"/>
    <w:rsid w:val="00C0337A"/>
    <w:rsid w:val="00C06DF5"/>
    <w:rsid w:val="00C10968"/>
    <w:rsid w:val="00C206E9"/>
    <w:rsid w:val="00C20C8E"/>
    <w:rsid w:val="00C373E6"/>
    <w:rsid w:val="00C37AF9"/>
    <w:rsid w:val="00C40A9A"/>
    <w:rsid w:val="00C6143A"/>
    <w:rsid w:val="00C62886"/>
    <w:rsid w:val="00C7230E"/>
    <w:rsid w:val="00C7406C"/>
    <w:rsid w:val="00C83942"/>
    <w:rsid w:val="00C92F4F"/>
    <w:rsid w:val="00C94CEA"/>
    <w:rsid w:val="00CA51F7"/>
    <w:rsid w:val="00CA76BB"/>
    <w:rsid w:val="00CA7AF7"/>
    <w:rsid w:val="00CA7B54"/>
    <w:rsid w:val="00CC20F6"/>
    <w:rsid w:val="00CC425E"/>
    <w:rsid w:val="00CC6FDA"/>
    <w:rsid w:val="00CD6CF9"/>
    <w:rsid w:val="00CE454A"/>
    <w:rsid w:val="00CE729B"/>
    <w:rsid w:val="00D02F78"/>
    <w:rsid w:val="00D30381"/>
    <w:rsid w:val="00D3506D"/>
    <w:rsid w:val="00D359AF"/>
    <w:rsid w:val="00D43203"/>
    <w:rsid w:val="00D44DFA"/>
    <w:rsid w:val="00D52C26"/>
    <w:rsid w:val="00D7044D"/>
    <w:rsid w:val="00D861AF"/>
    <w:rsid w:val="00D93630"/>
    <w:rsid w:val="00D936F5"/>
    <w:rsid w:val="00DA38FC"/>
    <w:rsid w:val="00DB3D20"/>
    <w:rsid w:val="00DC2E32"/>
    <w:rsid w:val="00DD2CA3"/>
    <w:rsid w:val="00DD4E78"/>
    <w:rsid w:val="00DE5C73"/>
    <w:rsid w:val="00DE6106"/>
    <w:rsid w:val="00E01A9B"/>
    <w:rsid w:val="00E01BAB"/>
    <w:rsid w:val="00E15A84"/>
    <w:rsid w:val="00E21953"/>
    <w:rsid w:val="00E23E62"/>
    <w:rsid w:val="00E268BF"/>
    <w:rsid w:val="00E4638C"/>
    <w:rsid w:val="00E54BF7"/>
    <w:rsid w:val="00E5737E"/>
    <w:rsid w:val="00E666A8"/>
    <w:rsid w:val="00E73F36"/>
    <w:rsid w:val="00E801F1"/>
    <w:rsid w:val="00E83753"/>
    <w:rsid w:val="00E86A3E"/>
    <w:rsid w:val="00E914D3"/>
    <w:rsid w:val="00E94395"/>
    <w:rsid w:val="00EA21D5"/>
    <w:rsid w:val="00EA4C10"/>
    <w:rsid w:val="00EB4678"/>
    <w:rsid w:val="00ED1815"/>
    <w:rsid w:val="00ED5036"/>
    <w:rsid w:val="00EE48B9"/>
    <w:rsid w:val="00EF1328"/>
    <w:rsid w:val="00EF3020"/>
    <w:rsid w:val="00EF64EF"/>
    <w:rsid w:val="00F00238"/>
    <w:rsid w:val="00F04FD7"/>
    <w:rsid w:val="00F0716F"/>
    <w:rsid w:val="00F079D0"/>
    <w:rsid w:val="00F12F82"/>
    <w:rsid w:val="00F135A8"/>
    <w:rsid w:val="00F30E8F"/>
    <w:rsid w:val="00F31709"/>
    <w:rsid w:val="00F41F45"/>
    <w:rsid w:val="00F46E9C"/>
    <w:rsid w:val="00F47720"/>
    <w:rsid w:val="00F50395"/>
    <w:rsid w:val="00F5360D"/>
    <w:rsid w:val="00F57502"/>
    <w:rsid w:val="00F60910"/>
    <w:rsid w:val="00F67FDB"/>
    <w:rsid w:val="00F77B49"/>
    <w:rsid w:val="00F803DF"/>
    <w:rsid w:val="00F87C46"/>
    <w:rsid w:val="00F945F5"/>
    <w:rsid w:val="00FA06AF"/>
    <w:rsid w:val="00FB4254"/>
    <w:rsid w:val="00FB51B9"/>
    <w:rsid w:val="00FB55B9"/>
    <w:rsid w:val="00FB6969"/>
    <w:rsid w:val="00FC55E3"/>
    <w:rsid w:val="00FD058D"/>
    <w:rsid w:val="00FD5418"/>
    <w:rsid w:val="00FD60F2"/>
    <w:rsid w:val="00FD6C77"/>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08B32E1B"/>
  <w15:docId w15:val="{F87FC710-1619-48DD-9791-B3E9F9840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ckwool.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FBAE8-F377-4D4F-B505-C180FBEFE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812</Words>
  <Characters>5118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5919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Laura Dümpelfeld</cp:lastModifiedBy>
  <cp:revision>8</cp:revision>
  <cp:lastPrinted>2021-02-10T12:15:00Z</cp:lastPrinted>
  <dcterms:created xsi:type="dcterms:W3CDTF">2021-02-22T14:14:00Z</dcterms:created>
  <dcterms:modified xsi:type="dcterms:W3CDTF">2021-03-24T07:29:00Z</dcterms:modified>
</cp:coreProperties>
</file>