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530ACE" w14:textId="62B5B849" w:rsidR="00284AE8" w:rsidRPr="00284AE8" w:rsidRDefault="002501AF" w:rsidP="000F5426">
      <w:pPr>
        <w:spacing w:line="360" w:lineRule="auto"/>
        <w:outlineLvl w:val="0"/>
        <w:rPr>
          <w:rFonts w:ascii="Arial" w:hAnsi="Arial"/>
          <w:sz w:val="22"/>
        </w:rPr>
      </w:pPr>
      <w:r>
        <w:rPr>
          <w:rFonts w:ascii="Arial" w:hAnsi="Arial"/>
          <w:sz w:val="22"/>
        </w:rPr>
        <w:t xml:space="preserve">Datum: </w:t>
      </w:r>
      <w:r w:rsidR="0014668A">
        <w:rPr>
          <w:rFonts w:ascii="Arial" w:hAnsi="Arial"/>
          <w:sz w:val="22"/>
        </w:rPr>
        <w:t>15</w:t>
      </w:r>
      <w:r w:rsidR="00260B13">
        <w:rPr>
          <w:rFonts w:ascii="Arial" w:hAnsi="Arial"/>
          <w:sz w:val="22"/>
        </w:rPr>
        <w:t>.0</w:t>
      </w:r>
      <w:r w:rsidR="008E1283">
        <w:rPr>
          <w:rFonts w:ascii="Arial" w:hAnsi="Arial"/>
          <w:sz w:val="22"/>
        </w:rPr>
        <w:t>2</w:t>
      </w:r>
      <w:r w:rsidR="00256DA5">
        <w:rPr>
          <w:rFonts w:ascii="Arial" w:hAnsi="Arial"/>
          <w:sz w:val="22"/>
        </w:rPr>
        <w:t>.2021</w:t>
      </w:r>
      <w:bookmarkStart w:id="0" w:name="_GoBack"/>
      <w:bookmarkEnd w:id="0"/>
    </w:p>
    <w:p w14:paraId="7BD26709" w14:textId="77777777" w:rsidR="00284AE8" w:rsidRDefault="00284AE8" w:rsidP="0037175E">
      <w:pPr>
        <w:spacing w:line="360" w:lineRule="auto"/>
        <w:rPr>
          <w:rFonts w:ascii="Arial" w:hAnsi="Arial"/>
          <w:i/>
          <w:sz w:val="22"/>
          <w:u w:val="single"/>
        </w:rPr>
      </w:pPr>
    </w:p>
    <w:p w14:paraId="51C7BB2E" w14:textId="77777777" w:rsidR="009F6B8B" w:rsidRPr="009F6B8B" w:rsidRDefault="00260B13" w:rsidP="009F6B8B">
      <w:pPr>
        <w:spacing w:line="360" w:lineRule="auto"/>
        <w:outlineLvl w:val="0"/>
        <w:rPr>
          <w:rFonts w:ascii="Arial" w:hAnsi="Arial"/>
          <w:i/>
          <w:sz w:val="22"/>
          <w:szCs w:val="22"/>
          <w:u w:val="single"/>
        </w:rPr>
      </w:pPr>
      <w:r>
        <w:rPr>
          <w:rFonts w:ascii="Arial" w:hAnsi="Arial"/>
          <w:i/>
          <w:sz w:val="22"/>
          <w:szCs w:val="22"/>
          <w:u w:val="single"/>
        </w:rPr>
        <w:t>Neu von ROCKWOOL</w:t>
      </w:r>
    </w:p>
    <w:p w14:paraId="7664B7BD" w14:textId="77777777" w:rsidR="0037175E" w:rsidRPr="009F6B8B" w:rsidRDefault="00260B13" w:rsidP="000F5426">
      <w:pPr>
        <w:spacing w:line="360" w:lineRule="auto"/>
        <w:outlineLvl w:val="0"/>
        <w:rPr>
          <w:rFonts w:ascii="Arial" w:hAnsi="Arial"/>
          <w:b/>
          <w:sz w:val="28"/>
          <w:szCs w:val="28"/>
        </w:rPr>
      </w:pPr>
      <w:r>
        <w:rPr>
          <w:rFonts w:ascii="Arial" w:hAnsi="Arial"/>
          <w:b/>
          <w:sz w:val="28"/>
          <w:szCs w:val="28"/>
        </w:rPr>
        <w:t>Brandriegel-Rechner</w:t>
      </w:r>
      <w:r w:rsidR="005C554C">
        <w:rPr>
          <w:rFonts w:ascii="Arial" w:hAnsi="Arial"/>
          <w:b/>
          <w:sz w:val="28"/>
          <w:szCs w:val="28"/>
        </w:rPr>
        <w:t>:</w:t>
      </w:r>
      <w:r>
        <w:rPr>
          <w:rFonts w:ascii="Arial" w:hAnsi="Arial"/>
          <w:b/>
          <w:sz w:val="28"/>
          <w:szCs w:val="28"/>
        </w:rPr>
        <w:t xml:space="preserve"> mit nur zwei Angaben zur richtigen </w:t>
      </w:r>
      <w:r w:rsidR="005C554C">
        <w:rPr>
          <w:rFonts w:ascii="Arial" w:hAnsi="Arial"/>
          <w:b/>
          <w:sz w:val="28"/>
          <w:szCs w:val="28"/>
        </w:rPr>
        <w:t>G</w:t>
      </w:r>
      <w:r>
        <w:rPr>
          <w:rFonts w:ascii="Arial" w:hAnsi="Arial"/>
          <w:b/>
          <w:sz w:val="28"/>
          <w:szCs w:val="28"/>
        </w:rPr>
        <w:t>röße</w:t>
      </w:r>
    </w:p>
    <w:p w14:paraId="10E9BA4F" w14:textId="77777777" w:rsidR="0037175E" w:rsidRDefault="0037175E" w:rsidP="0037175E">
      <w:pPr>
        <w:spacing w:line="360" w:lineRule="auto"/>
        <w:rPr>
          <w:rFonts w:ascii="Arial" w:hAnsi="Arial"/>
          <w:b/>
          <w:sz w:val="22"/>
        </w:rPr>
      </w:pPr>
    </w:p>
    <w:p w14:paraId="719D2ADC" w14:textId="48E42DD4" w:rsidR="00337E55" w:rsidRDefault="0037175E" w:rsidP="00337E55">
      <w:pPr>
        <w:spacing w:line="360" w:lineRule="auto"/>
        <w:jc w:val="both"/>
        <w:rPr>
          <w:rFonts w:ascii="Arial" w:hAnsi="Arial" w:cs="Arial"/>
          <w:b/>
          <w:color w:val="000000"/>
          <w:sz w:val="22"/>
          <w:szCs w:val="22"/>
          <w:shd w:val="clear" w:color="auto" w:fill="FFFFFF"/>
        </w:rPr>
      </w:pPr>
      <w:r w:rsidRPr="00644C4A">
        <w:rPr>
          <w:rFonts w:ascii="Arial" w:hAnsi="Arial" w:cs="Arial"/>
          <w:b/>
          <w:sz w:val="22"/>
          <w:szCs w:val="22"/>
        </w:rPr>
        <w:t>Gladbeck</w:t>
      </w:r>
      <w:r w:rsidR="002C72F5" w:rsidRPr="00644C4A">
        <w:rPr>
          <w:rFonts w:ascii="Arial" w:hAnsi="Arial" w:cs="Arial"/>
          <w:b/>
          <w:sz w:val="22"/>
          <w:szCs w:val="22"/>
        </w:rPr>
        <w:t xml:space="preserve"> </w:t>
      </w:r>
      <w:r w:rsidRPr="00644C4A">
        <w:rPr>
          <w:rFonts w:ascii="Arial" w:hAnsi="Arial" w:cs="Arial"/>
          <w:b/>
          <w:sz w:val="22"/>
          <w:szCs w:val="22"/>
        </w:rPr>
        <w:t xml:space="preserve">– </w:t>
      </w:r>
      <w:r w:rsidR="00260B13" w:rsidRPr="00644C4A">
        <w:rPr>
          <w:rFonts w:ascii="Arial" w:hAnsi="Arial" w:cs="Arial"/>
          <w:b/>
          <w:sz w:val="22"/>
          <w:szCs w:val="22"/>
        </w:rPr>
        <w:t>Vorgehängte hinterlüftete Fassaden in komplett nichtbrennbarer Ausführung</w:t>
      </w:r>
      <w:r w:rsidR="005C554C" w:rsidRPr="00644C4A">
        <w:rPr>
          <w:rFonts w:ascii="Arial" w:hAnsi="Arial" w:cs="Arial"/>
          <w:b/>
          <w:sz w:val="22"/>
          <w:szCs w:val="22"/>
        </w:rPr>
        <w:t xml:space="preserve">, also </w:t>
      </w:r>
      <w:r w:rsidR="00260B13" w:rsidRPr="00644C4A">
        <w:rPr>
          <w:rFonts w:ascii="Arial" w:hAnsi="Arial" w:cs="Arial"/>
          <w:b/>
          <w:sz w:val="22"/>
          <w:szCs w:val="22"/>
        </w:rPr>
        <w:t>mit einer mineralischen Wärmedämmung</w:t>
      </w:r>
      <w:r w:rsidR="00A96D92">
        <w:rPr>
          <w:rFonts w:ascii="Arial" w:hAnsi="Arial" w:cs="Arial"/>
          <w:b/>
          <w:sz w:val="22"/>
          <w:szCs w:val="22"/>
        </w:rPr>
        <w:t>,</w:t>
      </w:r>
      <w:r w:rsidR="00260B13" w:rsidRPr="00644C4A">
        <w:rPr>
          <w:rFonts w:ascii="Arial" w:hAnsi="Arial" w:cs="Arial"/>
          <w:b/>
          <w:sz w:val="22"/>
          <w:szCs w:val="22"/>
        </w:rPr>
        <w:t xml:space="preserve"> bieten im Brandfall ein hohes Maß an Sicherheit. Dennoch sind ab Gebäudeklasse 4 Brandsperren </w:t>
      </w:r>
      <w:r w:rsidR="005C554C" w:rsidRPr="00644C4A">
        <w:rPr>
          <w:rFonts w:ascii="Arial" w:hAnsi="Arial" w:cs="Arial"/>
          <w:b/>
          <w:sz w:val="22"/>
          <w:szCs w:val="22"/>
        </w:rPr>
        <w:t>einzusetzen</w:t>
      </w:r>
      <w:r w:rsidR="00260B13" w:rsidRPr="00644C4A">
        <w:rPr>
          <w:rFonts w:ascii="Arial" w:hAnsi="Arial" w:cs="Arial"/>
          <w:b/>
          <w:sz w:val="22"/>
          <w:szCs w:val="22"/>
        </w:rPr>
        <w:t xml:space="preserve">. ROCKWOOL </w:t>
      </w:r>
      <w:r w:rsidR="005C554C" w:rsidRPr="00644C4A">
        <w:rPr>
          <w:rFonts w:ascii="Arial" w:hAnsi="Arial" w:cs="Arial"/>
          <w:b/>
          <w:sz w:val="22"/>
          <w:szCs w:val="22"/>
        </w:rPr>
        <w:t>empfiehlt</w:t>
      </w:r>
      <w:r w:rsidR="00260B13" w:rsidRPr="00644C4A">
        <w:rPr>
          <w:rFonts w:ascii="Arial" w:hAnsi="Arial" w:cs="Arial"/>
          <w:b/>
          <w:sz w:val="22"/>
          <w:szCs w:val="22"/>
        </w:rPr>
        <w:t xml:space="preserve"> </w:t>
      </w:r>
      <w:r w:rsidR="005C554C" w:rsidRPr="00644C4A">
        <w:rPr>
          <w:rFonts w:ascii="Arial" w:hAnsi="Arial" w:cs="Arial"/>
          <w:b/>
          <w:sz w:val="22"/>
          <w:szCs w:val="22"/>
        </w:rPr>
        <w:t>den Einsatz des</w:t>
      </w:r>
      <w:r w:rsidR="00260B13" w:rsidRPr="00644C4A">
        <w:rPr>
          <w:rFonts w:ascii="Arial" w:hAnsi="Arial" w:cs="Arial"/>
          <w:b/>
          <w:sz w:val="22"/>
          <w:szCs w:val="22"/>
        </w:rPr>
        <w:t xml:space="preserve"> „Fixrock BWM Brandriegel Kit“</w:t>
      </w:r>
      <w:r w:rsidR="005C554C" w:rsidRPr="00644C4A">
        <w:rPr>
          <w:rFonts w:ascii="Arial" w:hAnsi="Arial" w:cs="Arial"/>
          <w:b/>
          <w:sz w:val="22"/>
          <w:szCs w:val="22"/>
        </w:rPr>
        <w:t>. Hierbei handelt es sich um</w:t>
      </w:r>
      <w:r w:rsidR="00260B13" w:rsidRPr="00644C4A">
        <w:rPr>
          <w:rFonts w:ascii="Arial" w:hAnsi="Arial" w:cs="Arial"/>
          <w:b/>
          <w:sz w:val="22"/>
          <w:szCs w:val="22"/>
        </w:rPr>
        <w:t xml:space="preserve"> ein patentiertes System</w:t>
      </w:r>
      <w:r w:rsidR="00A96D92">
        <w:rPr>
          <w:rFonts w:ascii="Arial" w:hAnsi="Arial" w:cs="Arial"/>
          <w:b/>
          <w:sz w:val="22"/>
          <w:szCs w:val="22"/>
        </w:rPr>
        <w:t xml:space="preserve"> aus Steinwolle</w:t>
      </w:r>
      <w:r w:rsidR="00260B13" w:rsidRPr="00644C4A">
        <w:rPr>
          <w:rFonts w:ascii="Arial" w:hAnsi="Arial" w:cs="Arial"/>
          <w:b/>
          <w:sz w:val="22"/>
          <w:szCs w:val="22"/>
        </w:rPr>
        <w:t xml:space="preserve">, das dank optimal aufeinander abgestimmter </w:t>
      </w:r>
      <w:r w:rsidR="005C554C" w:rsidRPr="00644C4A">
        <w:rPr>
          <w:rFonts w:ascii="Arial" w:hAnsi="Arial" w:cs="Arial"/>
          <w:b/>
          <w:sz w:val="22"/>
          <w:szCs w:val="22"/>
        </w:rPr>
        <w:t>K</w:t>
      </w:r>
      <w:r w:rsidR="00260B13" w:rsidRPr="00644C4A">
        <w:rPr>
          <w:rFonts w:ascii="Arial" w:hAnsi="Arial" w:cs="Arial"/>
          <w:b/>
          <w:sz w:val="22"/>
          <w:szCs w:val="22"/>
        </w:rPr>
        <w:t xml:space="preserve">omponenten schnell und wärmebrückenfrei zu montieren ist. </w:t>
      </w:r>
      <w:r w:rsidR="005C554C" w:rsidRPr="00644C4A">
        <w:rPr>
          <w:rFonts w:ascii="Arial" w:hAnsi="Arial" w:cs="Arial"/>
          <w:b/>
          <w:color w:val="000000" w:themeColor="text1"/>
          <w:sz w:val="22"/>
          <w:szCs w:val="22"/>
        </w:rPr>
        <w:t>Welcher Brandriegel ge</w:t>
      </w:r>
      <w:r w:rsidR="006C2686">
        <w:rPr>
          <w:rFonts w:ascii="Arial" w:hAnsi="Arial" w:cs="Arial"/>
          <w:b/>
          <w:color w:val="000000" w:themeColor="text1"/>
          <w:sz w:val="22"/>
          <w:szCs w:val="22"/>
        </w:rPr>
        <w:t xml:space="preserve">eignet ist, errechnet </w:t>
      </w:r>
      <w:r w:rsidR="009C040D">
        <w:rPr>
          <w:rFonts w:ascii="Arial" w:hAnsi="Arial" w:cs="Arial"/>
          <w:b/>
          <w:color w:val="000000" w:themeColor="text1"/>
          <w:sz w:val="22"/>
          <w:szCs w:val="22"/>
        </w:rPr>
        <w:t xml:space="preserve">schnell und einfach </w:t>
      </w:r>
      <w:r w:rsidR="006C2686">
        <w:rPr>
          <w:rFonts w:ascii="Arial" w:hAnsi="Arial" w:cs="Arial"/>
          <w:b/>
          <w:color w:val="000000" w:themeColor="text1"/>
          <w:sz w:val="22"/>
          <w:szCs w:val="22"/>
        </w:rPr>
        <w:t>der neue Brandriegel-Rechner</w:t>
      </w:r>
      <w:r w:rsidR="00C00DEB">
        <w:rPr>
          <w:rFonts w:ascii="Arial" w:hAnsi="Arial" w:cs="Arial"/>
          <w:b/>
          <w:color w:val="000000" w:themeColor="text1"/>
          <w:sz w:val="22"/>
          <w:szCs w:val="22"/>
        </w:rPr>
        <w:t xml:space="preserve">, </w:t>
      </w:r>
      <w:r w:rsidR="005C554C" w:rsidRPr="00644C4A">
        <w:rPr>
          <w:rFonts w:ascii="Arial" w:hAnsi="Arial" w:cs="Arial"/>
          <w:b/>
          <w:color w:val="000000" w:themeColor="text1"/>
          <w:sz w:val="22"/>
          <w:szCs w:val="22"/>
        </w:rPr>
        <w:t xml:space="preserve">der </w:t>
      </w:r>
      <w:r w:rsidR="00C00DEB">
        <w:rPr>
          <w:rFonts w:ascii="Arial" w:hAnsi="Arial" w:cs="Arial"/>
          <w:b/>
          <w:color w:val="000000" w:themeColor="text1"/>
          <w:sz w:val="22"/>
          <w:szCs w:val="22"/>
        </w:rPr>
        <w:t>unter</w:t>
      </w:r>
      <w:r w:rsidR="005C554C" w:rsidRPr="00644C4A">
        <w:rPr>
          <w:rFonts w:ascii="Arial" w:hAnsi="Arial" w:cs="Arial"/>
          <w:b/>
          <w:color w:val="000000" w:themeColor="text1"/>
          <w:sz w:val="22"/>
          <w:szCs w:val="22"/>
        </w:rPr>
        <w:t xml:space="preserve"> </w:t>
      </w:r>
      <w:hyperlink r:id="rId8" w:history="1">
        <w:r w:rsidR="00C00DEB" w:rsidRPr="00C00DEB">
          <w:rPr>
            <w:rFonts w:ascii="Arial" w:hAnsi="Arial" w:cs="Arial"/>
            <w:b/>
            <w:color w:val="000000" w:themeColor="text1"/>
            <w:sz w:val="22"/>
            <w:szCs w:val="22"/>
          </w:rPr>
          <w:t>www.rockwool.de/brandriegel-rechner</w:t>
        </w:r>
      </w:hyperlink>
      <w:r w:rsidR="00C00DEB">
        <w:rPr>
          <w:rFonts w:ascii="Arial" w:hAnsi="Arial" w:cs="Arial"/>
          <w:b/>
          <w:color w:val="000000" w:themeColor="text1"/>
          <w:sz w:val="22"/>
          <w:szCs w:val="22"/>
        </w:rPr>
        <w:t xml:space="preserve"> zu finden ist.</w:t>
      </w:r>
      <w:r w:rsidR="005C554C" w:rsidRPr="00644C4A">
        <w:rPr>
          <w:rFonts w:ascii="Arial" w:hAnsi="Arial" w:cs="Arial"/>
          <w:b/>
          <w:color w:val="000000"/>
          <w:sz w:val="22"/>
          <w:szCs w:val="22"/>
          <w:shd w:val="clear" w:color="auto" w:fill="FFFFFF"/>
        </w:rPr>
        <w:t xml:space="preserve"> Nach Eingabe des Abstands zwischen Wand und Bekleidung sowie der Dicke der Flächendämmung nennt der Rechner die benötigte Brandriegelgröße und den erforderlichen Zuschnitt.</w:t>
      </w:r>
    </w:p>
    <w:p w14:paraId="358222AC" w14:textId="77777777" w:rsidR="00337E55" w:rsidRDefault="00337E55" w:rsidP="00337E55">
      <w:pPr>
        <w:spacing w:line="360" w:lineRule="auto"/>
        <w:jc w:val="both"/>
        <w:rPr>
          <w:rFonts w:ascii="Arial" w:hAnsi="Arial" w:cs="Arial"/>
          <w:b/>
          <w:color w:val="000000"/>
          <w:sz w:val="22"/>
          <w:szCs w:val="22"/>
          <w:shd w:val="clear" w:color="auto" w:fill="FFFFFF"/>
        </w:rPr>
      </w:pPr>
    </w:p>
    <w:p w14:paraId="5C78F7ED" w14:textId="4B103162" w:rsidR="00337E55" w:rsidRPr="00337E55" w:rsidRDefault="005C554C" w:rsidP="00337E55">
      <w:pPr>
        <w:spacing w:line="360" w:lineRule="auto"/>
        <w:jc w:val="both"/>
        <w:rPr>
          <w:rFonts w:ascii="Arial" w:hAnsi="Arial" w:cs="Arial"/>
          <w:bCs/>
          <w:color w:val="000000"/>
          <w:sz w:val="22"/>
          <w:szCs w:val="22"/>
        </w:rPr>
      </w:pPr>
      <w:r w:rsidRPr="00337E55">
        <w:rPr>
          <w:rFonts w:ascii="Arial" w:hAnsi="Arial" w:cs="Arial"/>
          <w:bCs/>
          <w:color w:val="000000"/>
          <w:sz w:val="22"/>
          <w:szCs w:val="22"/>
        </w:rPr>
        <w:t xml:space="preserve">Entwickelt wurde </w:t>
      </w:r>
      <w:r w:rsidR="00A96D92" w:rsidRPr="00337E55">
        <w:rPr>
          <w:rFonts w:ascii="Arial" w:hAnsi="Arial" w:cs="Arial"/>
          <w:bCs/>
          <w:color w:val="000000"/>
          <w:sz w:val="22"/>
          <w:szCs w:val="22"/>
        </w:rPr>
        <w:t>das neue Online-Tool</w:t>
      </w:r>
      <w:r w:rsidRPr="00337E55">
        <w:rPr>
          <w:rFonts w:ascii="Arial" w:hAnsi="Arial" w:cs="Arial"/>
          <w:bCs/>
          <w:color w:val="000000"/>
          <w:sz w:val="22"/>
          <w:szCs w:val="22"/>
        </w:rPr>
        <w:t xml:space="preserve"> </w:t>
      </w:r>
      <w:r w:rsidRPr="00337E55">
        <w:rPr>
          <w:rFonts w:ascii="Arial" w:hAnsi="Arial" w:cs="Arial"/>
          <w:bCs/>
          <w:color w:val="000000"/>
          <w:sz w:val="22"/>
          <w:szCs w:val="22"/>
          <w:shd w:val="clear" w:color="auto" w:fill="FFFFFF"/>
        </w:rPr>
        <w:t xml:space="preserve">für die Berechnung </w:t>
      </w:r>
      <w:r w:rsidR="00BD4E58">
        <w:rPr>
          <w:rFonts w:ascii="Arial" w:hAnsi="Arial" w:cs="Arial"/>
          <w:bCs/>
          <w:color w:val="000000"/>
          <w:sz w:val="22"/>
          <w:szCs w:val="22"/>
          <w:shd w:val="clear" w:color="auto" w:fill="FFFFFF"/>
        </w:rPr>
        <w:t xml:space="preserve">der passenden Größe eines </w:t>
      </w:r>
      <w:r w:rsidR="008E1283">
        <w:rPr>
          <w:rFonts w:ascii="Arial" w:hAnsi="Arial" w:cs="Arial"/>
          <w:bCs/>
          <w:color w:val="000000"/>
          <w:sz w:val="22"/>
          <w:szCs w:val="22"/>
          <w:shd w:val="clear" w:color="auto" w:fill="FFFFFF"/>
        </w:rPr>
        <w:t>„</w:t>
      </w:r>
      <w:r w:rsidR="00BD4E58">
        <w:rPr>
          <w:rFonts w:ascii="Arial" w:hAnsi="Arial" w:cs="Arial"/>
          <w:bCs/>
          <w:color w:val="000000"/>
          <w:sz w:val="22"/>
          <w:szCs w:val="22"/>
          <w:shd w:val="clear" w:color="auto" w:fill="FFFFFF"/>
        </w:rPr>
        <w:t>Fixrock BWM Brandriegels</w:t>
      </w:r>
      <w:r w:rsidR="008E1283">
        <w:rPr>
          <w:rFonts w:ascii="Arial" w:hAnsi="Arial" w:cs="Arial"/>
          <w:bCs/>
          <w:color w:val="000000"/>
          <w:sz w:val="22"/>
          <w:szCs w:val="22"/>
          <w:shd w:val="clear" w:color="auto" w:fill="FFFFFF"/>
        </w:rPr>
        <w:t>“</w:t>
      </w:r>
      <w:r w:rsidR="00BD4E58">
        <w:rPr>
          <w:rFonts w:ascii="Arial" w:hAnsi="Arial" w:cs="Arial"/>
          <w:bCs/>
          <w:color w:val="000000"/>
          <w:sz w:val="22"/>
          <w:szCs w:val="22"/>
          <w:shd w:val="clear" w:color="auto" w:fill="FFFFFF"/>
        </w:rPr>
        <w:t xml:space="preserve"> </w:t>
      </w:r>
      <w:r w:rsidRPr="00337E55">
        <w:rPr>
          <w:rFonts w:ascii="Arial" w:hAnsi="Arial" w:cs="Arial"/>
          <w:bCs/>
          <w:color w:val="000000"/>
          <w:sz w:val="22"/>
          <w:szCs w:val="22"/>
          <w:shd w:val="clear" w:color="auto" w:fill="FFFFFF"/>
        </w:rPr>
        <w:t xml:space="preserve">in einer VHF mit direkt befestigten, planebenen Bekleidungsplatten, deren Rückseite einen </w:t>
      </w:r>
      <w:r w:rsidRPr="00337E55">
        <w:rPr>
          <w:rFonts w:ascii="Arial" w:hAnsi="Arial" w:cs="Arial"/>
          <w:bCs/>
          <w:color w:val="000000"/>
          <w:sz w:val="22"/>
          <w:szCs w:val="22"/>
        </w:rPr>
        <w:t>Abstand zur Wand von 140 bis 300 mm hat. Ist dieser Abst</w:t>
      </w:r>
      <w:r w:rsidR="008E1283">
        <w:rPr>
          <w:rFonts w:ascii="Arial" w:hAnsi="Arial" w:cs="Arial"/>
          <w:bCs/>
          <w:color w:val="000000"/>
          <w:sz w:val="22"/>
          <w:szCs w:val="22"/>
        </w:rPr>
        <w:t>and größer, so unterstützt die t</w:t>
      </w:r>
      <w:r w:rsidRPr="00337E55">
        <w:rPr>
          <w:rFonts w:ascii="Arial" w:hAnsi="Arial" w:cs="Arial"/>
          <w:bCs/>
          <w:color w:val="000000"/>
          <w:sz w:val="22"/>
          <w:szCs w:val="22"/>
        </w:rPr>
        <w:t>echnische Fachberatung der DEUTSCHEN ROCKWOOL bei der Auswahl des passenden Brandriegels.</w:t>
      </w:r>
      <w:r w:rsidR="00644C4A" w:rsidRPr="00337E55">
        <w:rPr>
          <w:rFonts w:ascii="Arial" w:hAnsi="Arial" w:cs="Arial"/>
          <w:bCs/>
          <w:color w:val="000000"/>
          <w:sz w:val="22"/>
          <w:szCs w:val="22"/>
        </w:rPr>
        <w:t xml:space="preserve"> </w:t>
      </w:r>
      <w:r w:rsidR="00A96D92" w:rsidRPr="00337E55">
        <w:rPr>
          <w:rFonts w:ascii="Arial" w:hAnsi="Arial" w:cs="Arial"/>
          <w:bCs/>
          <w:color w:val="000000"/>
          <w:sz w:val="22"/>
          <w:szCs w:val="22"/>
        </w:rPr>
        <w:t xml:space="preserve">Im </w:t>
      </w:r>
      <w:r w:rsidR="009C040D">
        <w:rPr>
          <w:rFonts w:ascii="Arial" w:hAnsi="Arial" w:cs="Arial"/>
          <w:bCs/>
          <w:color w:val="000000"/>
          <w:sz w:val="22"/>
          <w:szCs w:val="22"/>
        </w:rPr>
        <w:t>Ergebnis-</w:t>
      </w:r>
      <w:r w:rsidR="00A96D92" w:rsidRPr="00337E55">
        <w:rPr>
          <w:rFonts w:ascii="Arial" w:hAnsi="Arial" w:cs="Arial"/>
          <w:bCs/>
          <w:color w:val="000000"/>
          <w:sz w:val="22"/>
          <w:szCs w:val="22"/>
        </w:rPr>
        <w:t xml:space="preserve">PDF, das der </w:t>
      </w:r>
      <w:r w:rsidR="00D359AF">
        <w:rPr>
          <w:rFonts w:ascii="Arial" w:hAnsi="Arial" w:cs="Arial"/>
          <w:bCs/>
          <w:color w:val="000000"/>
          <w:sz w:val="22"/>
          <w:szCs w:val="22"/>
        </w:rPr>
        <w:t xml:space="preserve">Nutzer </w:t>
      </w:r>
      <w:r w:rsidR="00A96D92" w:rsidRPr="00337E55">
        <w:rPr>
          <w:rFonts w:ascii="Arial" w:hAnsi="Arial" w:cs="Arial"/>
          <w:bCs/>
          <w:color w:val="000000"/>
          <w:sz w:val="22"/>
          <w:szCs w:val="22"/>
        </w:rPr>
        <w:t xml:space="preserve">des </w:t>
      </w:r>
      <w:r w:rsidR="006C2686">
        <w:rPr>
          <w:rFonts w:ascii="Arial" w:hAnsi="Arial" w:cs="Arial"/>
          <w:bCs/>
          <w:color w:val="000000"/>
          <w:sz w:val="22"/>
          <w:szCs w:val="22"/>
        </w:rPr>
        <w:t>Brandriegel</w:t>
      </w:r>
      <w:r w:rsidR="00A96D92" w:rsidRPr="00337E55">
        <w:rPr>
          <w:rFonts w:ascii="Arial" w:hAnsi="Arial" w:cs="Arial"/>
          <w:bCs/>
          <w:color w:val="000000"/>
          <w:sz w:val="22"/>
          <w:szCs w:val="22"/>
        </w:rPr>
        <w:t xml:space="preserve">-Rechners ausdrucken oder weiterleiten kann, werden </w:t>
      </w:r>
      <w:r w:rsidR="00D359AF">
        <w:rPr>
          <w:rFonts w:ascii="Arial" w:hAnsi="Arial" w:cs="Arial"/>
          <w:bCs/>
          <w:color w:val="000000"/>
          <w:sz w:val="22"/>
          <w:szCs w:val="22"/>
        </w:rPr>
        <w:t xml:space="preserve">die Eingaben und </w:t>
      </w:r>
      <w:r w:rsidR="00F803DF">
        <w:rPr>
          <w:rFonts w:ascii="Arial" w:hAnsi="Arial" w:cs="Arial"/>
          <w:bCs/>
          <w:color w:val="000000"/>
          <w:sz w:val="22"/>
          <w:szCs w:val="22"/>
        </w:rPr>
        <w:t>Empfehlung</w:t>
      </w:r>
      <w:r w:rsidR="00D359AF">
        <w:rPr>
          <w:rFonts w:ascii="Arial" w:hAnsi="Arial" w:cs="Arial"/>
          <w:bCs/>
          <w:color w:val="000000"/>
          <w:sz w:val="22"/>
          <w:szCs w:val="22"/>
        </w:rPr>
        <w:t xml:space="preserve"> noch einmal übersichtlich zusammengefasst.</w:t>
      </w:r>
    </w:p>
    <w:p w14:paraId="27CC17F7" w14:textId="77777777" w:rsidR="006C2686" w:rsidRPr="00337E55" w:rsidRDefault="006C2686" w:rsidP="00337E55">
      <w:pPr>
        <w:spacing w:line="360" w:lineRule="auto"/>
        <w:jc w:val="both"/>
        <w:rPr>
          <w:rFonts w:ascii="Arial" w:hAnsi="Arial" w:cs="Arial"/>
          <w:bCs/>
          <w:color w:val="000000"/>
          <w:sz w:val="22"/>
          <w:szCs w:val="22"/>
        </w:rPr>
      </w:pPr>
    </w:p>
    <w:p w14:paraId="5BC0228A" w14:textId="77777777" w:rsidR="00644C4A" w:rsidRPr="00337E55" w:rsidRDefault="00644C4A" w:rsidP="006C2686">
      <w:pPr>
        <w:widowControl w:val="0"/>
        <w:spacing w:line="360" w:lineRule="auto"/>
        <w:jc w:val="both"/>
        <w:rPr>
          <w:rFonts w:ascii="Arial" w:hAnsi="Arial" w:cs="Arial"/>
          <w:bCs/>
          <w:color w:val="000000"/>
          <w:sz w:val="22"/>
          <w:szCs w:val="22"/>
        </w:rPr>
      </w:pPr>
      <w:r w:rsidRPr="00337E55">
        <w:rPr>
          <w:rFonts w:ascii="Arial" w:hAnsi="Arial" w:cs="Arial"/>
          <w:b/>
          <w:bCs/>
          <w:iCs/>
          <w:sz w:val="22"/>
          <w:szCs w:val="22"/>
        </w:rPr>
        <w:t>Brandriegel über jedem zweiten Geschoss</w:t>
      </w:r>
    </w:p>
    <w:p w14:paraId="74F9F0BB" w14:textId="77777777" w:rsidR="00644C4A" w:rsidRPr="00337E55" w:rsidRDefault="00260B13" w:rsidP="006C2686">
      <w:pPr>
        <w:widowControl w:val="0"/>
        <w:spacing w:line="360" w:lineRule="auto"/>
        <w:jc w:val="both"/>
        <w:rPr>
          <w:rFonts w:ascii="Arial" w:hAnsi="Arial" w:cs="Arial"/>
          <w:color w:val="000000" w:themeColor="text1"/>
          <w:sz w:val="22"/>
          <w:szCs w:val="22"/>
        </w:rPr>
      </w:pPr>
      <w:r w:rsidRPr="00337E55">
        <w:rPr>
          <w:rFonts w:ascii="Arial" w:hAnsi="Arial" w:cs="Arial"/>
          <w:color w:val="000000" w:themeColor="text1"/>
          <w:sz w:val="22"/>
          <w:szCs w:val="22"/>
        </w:rPr>
        <w:t xml:space="preserve">Gemäß § 28 der Musterbauordnung sind bei hinterlüfteten </w:t>
      </w:r>
      <w:r w:rsidRPr="00337E55">
        <w:rPr>
          <w:rFonts w:ascii="Arial" w:hAnsi="Arial" w:cs="Arial"/>
          <w:color w:val="000000" w:themeColor="text1"/>
          <w:sz w:val="22"/>
          <w:szCs w:val="22"/>
        </w:rPr>
        <w:lastRenderedPageBreak/>
        <w:t>Außenwandkonstruktionen mit geschossübergreifenden Hohl- oder Lufträumen nach Abs. 4 in Verbindung mit Abs. 5 besondere Vorkehrungen gegen die Ausbreitung von Feuer zu treffen. Diese Vorkehrungen sind im Rahmen einer Richtlinie für die Gebäudeklassen 4 und 5 definiert</w:t>
      </w:r>
      <w:r w:rsidR="00644C4A" w:rsidRPr="00337E55">
        <w:rPr>
          <w:rFonts w:ascii="Arial" w:hAnsi="Arial" w:cs="Arial"/>
          <w:color w:val="000000" w:themeColor="text1"/>
          <w:sz w:val="22"/>
          <w:szCs w:val="22"/>
        </w:rPr>
        <w:t>, die die DIN 18516-1 ergänzt.</w:t>
      </w:r>
      <w:r w:rsidRPr="00337E55">
        <w:rPr>
          <w:rFonts w:ascii="Arial" w:hAnsi="Arial" w:cs="Arial"/>
          <w:color w:val="000000" w:themeColor="text1"/>
          <w:sz w:val="22"/>
          <w:szCs w:val="22"/>
        </w:rPr>
        <w:t xml:space="preserve"> Gefordert wird </w:t>
      </w:r>
      <w:r w:rsidR="00644C4A" w:rsidRPr="00337E55">
        <w:rPr>
          <w:rFonts w:ascii="Arial" w:hAnsi="Arial" w:cs="Arial"/>
          <w:color w:val="000000" w:themeColor="text1"/>
          <w:sz w:val="22"/>
          <w:szCs w:val="22"/>
        </w:rPr>
        <w:t xml:space="preserve">dort </w:t>
      </w:r>
      <w:r w:rsidRPr="00337E55">
        <w:rPr>
          <w:rFonts w:ascii="Arial" w:hAnsi="Arial" w:cs="Arial"/>
          <w:color w:val="000000" w:themeColor="text1"/>
          <w:sz w:val="22"/>
          <w:szCs w:val="22"/>
        </w:rPr>
        <w:t xml:space="preserve">der Einbau von Brandsperren, die eine Brandausbreitung über eine ausreichend lange Zeit durch Unterbrechung oder Reduzierung des freien Querschnitts </w:t>
      </w:r>
      <w:r w:rsidR="00A96D92" w:rsidRPr="00337E55">
        <w:rPr>
          <w:rFonts w:ascii="Arial" w:hAnsi="Arial" w:cs="Arial"/>
          <w:color w:val="000000" w:themeColor="text1"/>
          <w:sz w:val="22"/>
          <w:szCs w:val="22"/>
        </w:rPr>
        <w:t xml:space="preserve">im Hinterlüftungsspalt </w:t>
      </w:r>
      <w:r w:rsidRPr="00337E55">
        <w:rPr>
          <w:rFonts w:ascii="Arial" w:hAnsi="Arial" w:cs="Arial"/>
          <w:color w:val="000000" w:themeColor="text1"/>
          <w:sz w:val="22"/>
          <w:szCs w:val="22"/>
        </w:rPr>
        <w:t xml:space="preserve">behindern. Mindestens in jedem zweiten Geschoss sind hierfür durchgängige horizontale Brandsperren anzuordnen. </w:t>
      </w:r>
    </w:p>
    <w:p w14:paraId="339525A7" w14:textId="77777777" w:rsidR="00644C4A" w:rsidRPr="00337E55" w:rsidRDefault="00644C4A" w:rsidP="006C2686">
      <w:pPr>
        <w:widowControl w:val="0"/>
        <w:spacing w:line="360" w:lineRule="auto"/>
        <w:jc w:val="both"/>
        <w:rPr>
          <w:rFonts w:ascii="Arial" w:hAnsi="Arial" w:cs="Arial"/>
          <w:color w:val="000000" w:themeColor="text1"/>
          <w:sz w:val="22"/>
          <w:szCs w:val="22"/>
        </w:rPr>
      </w:pPr>
    </w:p>
    <w:p w14:paraId="7BD24AE9" w14:textId="77777777" w:rsidR="00644C4A" w:rsidRPr="00337E55" w:rsidRDefault="00644C4A" w:rsidP="006C2686">
      <w:pPr>
        <w:widowControl w:val="0"/>
        <w:spacing w:line="360" w:lineRule="auto"/>
        <w:jc w:val="both"/>
        <w:rPr>
          <w:rFonts w:ascii="Arial" w:hAnsi="Arial" w:cs="Arial"/>
          <w:b/>
          <w:bCs/>
          <w:color w:val="000000" w:themeColor="text1"/>
          <w:sz w:val="22"/>
          <w:szCs w:val="22"/>
        </w:rPr>
      </w:pPr>
      <w:r w:rsidRPr="00337E55">
        <w:rPr>
          <w:rFonts w:ascii="Arial" w:hAnsi="Arial" w:cs="Arial"/>
          <w:b/>
          <w:bCs/>
          <w:color w:val="000000" w:themeColor="text1"/>
          <w:sz w:val="22"/>
          <w:szCs w:val="22"/>
        </w:rPr>
        <w:t>Steinwolle statt Stahlblech</w:t>
      </w:r>
    </w:p>
    <w:p w14:paraId="4D90C547" w14:textId="103FC0DA" w:rsidR="00260B13" w:rsidRPr="00337E55" w:rsidRDefault="00A96D92" w:rsidP="006C2686">
      <w:pPr>
        <w:widowControl w:val="0"/>
        <w:spacing w:line="360" w:lineRule="auto"/>
        <w:jc w:val="both"/>
        <w:rPr>
          <w:rFonts w:ascii="Arial" w:hAnsi="Arial" w:cs="Arial"/>
          <w:color w:val="000000" w:themeColor="text1"/>
          <w:sz w:val="22"/>
          <w:szCs w:val="22"/>
        </w:rPr>
      </w:pPr>
      <w:r w:rsidRPr="00337E55">
        <w:rPr>
          <w:rFonts w:ascii="Arial" w:hAnsi="Arial" w:cs="Arial"/>
          <w:color w:val="000000" w:themeColor="text1"/>
          <w:sz w:val="22"/>
          <w:szCs w:val="22"/>
        </w:rPr>
        <w:t>Traditionell</w:t>
      </w:r>
      <w:r w:rsidR="00260B13" w:rsidRPr="00337E55">
        <w:rPr>
          <w:rFonts w:ascii="Arial" w:hAnsi="Arial" w:cs="Arial"/>
          <w:color w:val="000000" w:themeColor="text1"/>
          <w:sz w:val="22"/>
          <w:szCs w:val="22"/>
        </w:rPr>
        <w:t xml:space="preserve"> erfolgt</w:t>
      </w:r>
      <w:r w:rsidRPr="00337E55">
        <w:rPr>
          <w:rFonts w:ascii="Arial" w:hAnsi="Arial" w:cs="Arial"/>
          <w:color w:val="000000" w:themeColor="text1"/>
          <w:sz w:val="22"/>
          <w:szCs w:val="22"/>
        </w:rPr>
        <w:t>e</w:t>
      </w:r>
      <w:r w:rsidR="00260B13" w:rsidRPr="00337E55">
        <w:rPr>
          <w:rFonts w:ascii="Arial" w:hAnsi="Arial" w:cs="Arial"/>
          <w:color w:val="000000" w:themeColor="text1"/>
          <w:sz w:val="22"/>
          <w:szCs w:val="22"/>
        </w:rPr>
        <w:t xml:space="preserve"> die Ausbildung solcher Brandsperren mit Konstruktionen aus Stahlblech. Als gleichwertige</w:t>
      </w:r>
      <w:r w:rsidR="00F803DF">
        <w:rPr>
          <w:rFonts w:ascii="Arial" w:hAnsi="Arial" w:cs="Arial"/>
          <w:color w:val="000000" w:themeColor="text1"/>
          <w:sz w:val="22"/>
          <w:szCs w:val="22"/>
        </w:rPr>
        <w:t>,</w:t>
      </w:r>
      <w:r w:rsidR="00260B13" w:rsidRPr="00337E55">
        <w:rPr>
          <w:rFonts w:ascii="Arial" w:hAnsi="Arial" w:cs="Arial"/>
          <w:color w:val="000000" w:themeColor="text1"/>
          <w:sz w:val="22"/>
          <w:szCs w:val="22"/>
        </w:rPr>
        <w:t xml:space="preserve"> schnell</w:t>
      </w:r>
      <w:r w:rsidR="00F803DF">
        <w:rPr>
          <w:rFonts w:ascii="Arial" w:hAnsi="Arial" w:cs="Arial"/>
          <w:color w:val="000000" w:themeColor="text1"/>
          <w:sz w:val="22"/>
          <w:szCs w:val="22"/>
        </w:rPr>
        <w:t xml:space="preserve"> und einfach</w:t>
      </w:r>
      <w:r w:rsidR="00260B13" w:rsidRPr="00337E55">
        <w:rPr>
          <w:rFonts w:ascii="Arial" w:hAnsi="Arial" w:cs="Arial"/>
          <w:color w:val="000000" w:themeColor="text1"/>
          <w:sz w:val="22"/>
          <w:szCs w:val="22"/>
        </w:rPr>
        <w:t xml:space="preserve"> zu installierende Alternative dazu bietet ROCKWOOL </w:t>
      </w:r>
      <w:r w:rsidRPr="00337E55">
        <w:rPr>
          <w:rFonts w:ascii="Arial" w:hAnsi="Arial" w:cs="Arial"/>
          <w:color w:val="000000" w:themeColor="text1"/>
          <w:sz w:val="22"/>
          <w:szCs w:val="22"/>
        </w:rPr>
        <w:t xml:space="preserve">seit </w:t>
      </w:r>
      <w:r w:rsidR="00F803DF">
        <w:rPr>
          <w:rFonts w:ascii="Arial" w:hAnsi="Arial" w:cs="Arial"/>
          <w:color w:val="000000" w:themeColor="text1"/>
          <w:sz w:val="22"/>
          <w:szCs w:val="22"/>
        </w:rPr>
        <w:t>einigen</w:t>
      </w:r>
      <w:r w:rsidR="00F803DF" w:rsidRPr="00337E55">
        <w:rPr>
          <w:rFonts w:ascii="Arial" w:hAnsi="Arial" w:cs="Arial"/>
          <w:color w:val="000000" w:themeColor="text1"/>
          <w:sz w:val="22"/>
          <w:szCs w:val="22"/>
        </w:rPr>
        <w:t xml:space="preserve"> </w:t>
      </w:r>
      <w:r w:rsidRPr="00337E55">
        <w:rPr>
          <w:rFonts w:ascii="Arial" w:hAnsi="Arial" w:cs="Arial"/>
          <w:color w:val="000000" w:themeColor="text1"/>
          <w:sz w:val="22"/>
          <w:szCs w:val="22"/>
        </w:rPr>
        <w:t>Jahren</w:t>
      </w:r>
      <w:r w:rsidR="00260B13" w:rsidRPr="00337E55">
        <w:rPr>
          <w:rFonts w:ascii="Arial" w:hAnsi="Arial" w:cs="Arial"/>
          <w:color w:val="000000" w:themeColor="text1"/>
          <w:sz w:val="22"/>
          <w:szCs w:val="22"/>
        </w:rPr>
        <w:t xml:space="preserve"> das „Fixrock BWM Brandriegel Kit“ an</w:t>
      </w:r>
      <w:r w:rsidR="00F803DF">
        <w:rPr>
          <w:rFonts w:ascii="Arial" w:hAnsi="Arial" w:cs="Arial"/>
          <w:color w:val="000000" w:themeColor="text1"/>
          <w:sz w:val="22"/>
          <w:szCs w:val="22"/>
        </w:rPr>
        <w:t>. Mit diesem</w:t>
      </w:r>
      <w:r w:rsidR="00260B13" w:rsidRPr="00337E55">
        <w:rPr>
          <w:rFonts w:ascii="Arial" w:hAnsi="Arial" w:cs="Arial"/>
          <w:color w:val="000000" w:themeColor="text1"/>
          <w:sz w:val="22"/>
          <w:szCs w:val="22"/>
        </w:rPr>
        <w:t xml:space="preserve"> </w:t>
      </w:r>
      <w:r w:rsidR="00F803DF">
        <w:rPr>
          <w:rFonts w:ascii="Arial" w:hAnsi="Arial" w:cs="Arial"/>
          <w:color w:val="000000" w:themeColor="text1"/>
          <w:sz w:val="22"/>
          <w:szCs w:val="22"/>
        </w:rPr>
        <w:t>ist</w:t>
      </w:r>
      <w:r w:rsidR="00260B13" w:rsidRPr="00337E55">
        <w:rPr>
          <w:rFonts w:ascii="Arial" w:hAnsi="Arial" w:cs="Arial"/>
          <w:color w:val="000000" w:themeColor="text1"/>
          <w:sz w:val="22"/>
          <w:szCs w:val="22"/>
        </w:rPr>
        <w:t xml:space="preserve"> es möglich, Fassadendämmung und Brandsperren homogen und wärmebrückenfrei aus nichtbrennbarer Steinwolle zu realisieren. </w:t>
      </w:r>
      <w:r w:rsidR="00F803DF">
        <w:rPr>
          <w:rFonts w:ascii="Arial" w:hAnsi="Arial" w:cs="Arial"/>
          <w:color w:val="000000" w:themeColor="text1"/>
          <w:sz w:val="22"/>
          <w:szCs w:val="22"/>
        </w:rPr>
        <w:t>Das Kit bleibt</w:t>
      </w:r>
      <w:r w:rsidR="00260B13" w:rsidRPr="00337E55">
        <w:rPr>
          <w:rFonts w:ascii="Arial" w:hAnsi="Arial" w:cs="Arial"/>
          <w:color w:val="000000" w:themeColor="text1"/>
          <w:sz w:val="22"/>
          <w:szCs w:val="22"/>
        </w:rPr>
        <w:t xml:space="preserve"> im Brandfall über 30 Minuten formstabil</w:t>
      </w:r>
      <w:r w:rsidR="00F803DF">
        <w:rPr>
          <w:rFonts w:ascii="Arial" w:hAnsi="Arial" w:cs="Arial"/>
          <w:color w:val="000000" w:themeColor="text1"/>
          <w:sz w:val="22"/>
          <w:szCs w:val="22"/>
        </w:rPr>
        <w:t xml:space="preserve">, </w:t>
      </w:r>
      <w:r w:rsidR="00260B13" w:rsidRPr="00337E55">
        <w:rPr>
          <w:rFonts w:ascii="Arial" w:hAnsi="Arial" w:cs="Arial"/>
          <w:color w:val="000000" w:themeColor="text1"/>
          <w:sz w:val="22"/>
          <w:szCs w:val="22"/>
        </w:rPr>
        <w:t>verfügt über die Brandschutzklassifizierung A2-s1, d0 und besteht aus drei Komponenten: zwei miteinander verklebte</w:t>
      </w:r>
      <w:r w:rsidR="00644C4A" w:rsidRPr="00337E55">
        <w:rPr>
          <w:rFonts w:ascii="Arial" w:hAnsi="Arial" w:cs="Arial"/>
          <w:color w:val="000000" w:themeColor="text1"/>
          <w:sz w:val="22"/>
          <w:szCs w:val="22"/>
        </w:rPr>
        <w:t>n</w:t>
      </w:r>
      <w:r w:rsidR="00260B13" w:rsidRPr="00337E55">
        <w:rPr>
          <w:rFonts w:ascii="Arial" w:hAnsi="Arial" w:cs="Arial"/>
          <w:color w:val="000000" w:themeColor="text1"/>
          <w:sz w:val="22"/>
          <w:szCs w:val="22"/>
        </w:rPr>
        <w:t xml:space="preserve"> Dämmstoffplatten mit unterschiedlicher Rohdichte und einem darauf abgestimmten Abstandhalter. </w:t>
      </w:r>
    </w:p>
    <w:p w14:paraId="45ED1FB7" w14:textId="77777777" w:rsidR="00260B13" w:rsidRPr="00337E55" w:rsidRDefault="00260B13" w:rsidP="006C2686">
      <w:pPr>
        <w:pStyle w:val="Pa6"/>
        <w:widowControl w:val="0"/>
        <w:spacing w:line="360" w:lineRule="auto"/>
        <w:jc w:val="both"/>
        <w:rPr>
          <w:rFonts w:ascii="Arial" w:hAnsi="Arial" w:cs="Arial"/>
          <w:color w:val="000000" w:themeColor="text1"/>
          <w:sz w:val="22"/>
          <w:szCs w:val="22"/>
        </w:rPr>
      </w:pPr>
    </w:p>
    <w:p w14:paraId="34E6910A" w14:textId="7DEEE7E4" w:rsidR="00721D4D" w:rsidRPr="00337E55" w:rsidRDefault="00E01BAB" w:rsidP="006C2686">
      <w:pPr>
        <w:widowControl w:val="0"/>
        <w:spacing w:line="360" w:lineRule="auto"/>
        <w:jc w:val="both"/>
        <w:rPr>
          <w:rFonts w:ascii="Arial" w:hAnsi="Arial" w:cs="Arial"/>
          <w:sz w:val="22"/>
          <w:szCs w:val="22"/>
        </w:rPr>
      </w:pPr>
      <w:r>
        <w:rPr>
          <w:rFonts w:ascii="Arial" w:hAnsi="Arial" w:cs="Arial"/>
          <w:color w:val="000000" w:themeColor="text1"/>
          <w:sz w:val="22"/>
          <w:szCs w:val="22"/>
        </w:rPr>
        <w:t>Die Broschüre „Dämmung in der vor</w:t>
      </w:r>
      <w:r w:rsidR="008E1283">
        <w:rPr>
          <w:rFonts w:ascii="Arial" w:hAnsi="Arial" w:cs="Arial"/>
          <w:color w:val="000000" w:themeColor="text1"/>
          <w:sz w:val="22"/>
          <w:szCs w:val="22"/>
        </w:rPr>
        <w:t>gehängten hinterlüftete Fassade</w:t>
      </w:r>
      <w:r>
        <w:rPr>
          <w:rFonts w:ascii="Arial" w:hAnsi="Arial" w:cs="Arial"/>
          <w:color w:val="000000" w:themeColor="text1"/>
          <w:sz w:val="22"/>
          <w:szCs w:val="22"/>
        </w:rPr>
        <w:t>“ von ROCKWOOL enthält detaillierte Informationen zum Brandriegel</w:t>
      </w:r>
      <w:r w:rsidR="00F803DF">
        <w:rPr>
          <w:rFonts w:ascii="Arial" w:hAnsi="Arial" w:cs="Arial"/>
          <w:color w:val="000000" w:themeColor="text1"/>
          <w:sz w:val="22"/>
          <w:szCs w:val="22"/>
        </w:rPr>
        <w:t>.</w:t>
      </w:r>
      <w:r>
        <w:rPr>
          <w:rFonts w:ascii="Arial" w:hAnsi="Arial" w:cs="Arial"/>
          <w:color w:val="000000" w:themeColor="text1"/>
          <w:sz w:val="22"/>
          <w:szCs w:val="22"/>
        </w:rPr>
        <w:t xml:space="preserve"> </w:t>
      </w:r>
      <w:r w:rsidR="00F803DF">
        <w:rPr>
          <w:rFonts w:ascii="Arial" w:hAnsi="Arial" w:cs="Arial"/>
          <w:color w:val="000000" w:themeColor="text1"/>
          <w:sz w:val="22"/>
          <w:szCs w:val="22"/>
        </w:rPr>
        <w:t>E</w:t>
      </w:r>
      <w:r>
        <w:rPr>
          <w:rFonts w:ascii="Arial" w:hAnsi="Arial" w:cs="Arial"/>
          <w:color w:val="000000" w:themeColor="text1"/>
          <w:sz w:val="22"/>
          <w:szCs w:val="22"/>
        </w:rPr>
        <w:t xml:space="preserve">ine genaue Montageanleitung findet </w:t>
      </w:r>
      <w:r w:rsidR="00F803DF">
        <w:rPr>
          <w:rFonts w:ascii="Arial" w:hAnsi="Arial" w:cs="Arial"/>
          <w:color w:val="000000" w:themeColor="text1"/>
          <w:sz w:val="22"/>
          <w:szCs w:val="22"/>
        </w:rPr>
        <w:t xml:space="preserve">sich </w:t>
      </w:r>
      <w:r>
        <w:rPr>
          <w:rFonts w:ascii="Arial" w:hAnsi="Arial" w:cs="Arial"/>
          <w:color w:val="000000" w:themeColor="text1"/>
          <w:sz w:val="22"/>
          <w:szCs w:val="22"/>
        </w:rPr>
        <w:t>in den Verlegehinweisen</w:t>
      </w:r>
      <w:r w:rsidR="00260B13" w:rsidRPr="00337E55">
        <w:rPr>
          <w:rFonts w:ascii="Arial" w:hAnsi="Arial" w:cs="Arial"/>
          <w:color w:val="000000" w:themeColor="text1"/>
          <w:sz w:val="22"/>
          <w:szCs w:val="22"/>
        </w:rPr>
        <w:t>. Broschüre,</w:t>
      </w:r>
      <w:r w:rsidR="005F6E7A">
        <w:rPr>
          <w:rFonts w:ascii="Arial" w:hAnsi="Arial" w:cs="Arial"/>
          <w:color w:val="000000" w:themeColor="text1"/>
          <w:sz w:val="22"/>
          <w:szCs w:val="22"/>
        </w:rPr>
        <w:t xml:space="preserve"> Verlegehinweise</w:t>
      </w:r>
      <w:r w:rsidR="00260B13" w:rsidRPr="00337E55">
        <w:rPr>
          <w:rFonts w:ascii="Arial" w:hAnsi="Arial" w:cs="Arial"/>
          <w:color w:val="000000" w:themeColor="text1"/>
          <w:sz w:val="22"/>
          <w:szCs w:val="22"/>
        </w:rPr>
        <w:t xml:space="preserve"> und </w:t>
      </w:r>
      <w:r w:rsidR="00A96D92" w:rsidRPr="00337E55">
        <w:rPr>
          <w:rFonts w:ascii="Arial" w:hAnsi="Arial" w:cs="Arial"/>
          <w:color w:val="000000" w:themeColor="text1"/>
          <w:sz w:val="22"/>
          <w:szCs w:val="22"/>
        </w:rPr>
        <w:t>Brandriegel-Rechner</w:t>
      </w:r>
      <w:r w:rsidR="00260B13" w:rsidRPr="00337E55">
        <w:rPr>
          <w:rFonts w:ascii="Arial" w:hAnsi="Arial" w:cs="Arial"/>
          <w:color w:val="000000" w:themeColor="text1"/>
          <w:sz w:val="22"/>
          <w:szCs w:val="22"/>
        </w:rPr>
        <w:t xml:space="preserve"> </w:t>
      </w:r>
      <w:r w:rsidR="00644C4A" w:rsidRPr="00337E55">
        <w:rPr>
          <w:rFonts w:ascii="Arial" w:hAnsi="Arial" w:cs="Arial"/>
          <w:color w:val="000000" w:themeColor="text1"/>
          <w:sz w:val="22"/>
          <w:szCs w:val="22"/>
        </w:rPr>
        <w:t>sind</w:t>
      </w:r>
      <w:r w:rsidR="00260B13" w:rsidRPr="00337E55">
        <w:rPr>
          <w:rFonts w:ascii="Arial" w:hAnsi="Arial" w:cs="Arial"/>
          <w:color w:val="000000" w:themeColor="text1"/>
          <w:sz w:val="22"/>
          <w:szCs w:val="22"/>
        </w:rPr>
        <w:t xml:space="preserve"> unter </w:t>
      </w:r>
      <w:hyperlink r:id="rId9" w:history="1">
        <w:r w:rsidR="00644C4A" w:rsidRPr="00337E55">
          <w:rPr>
            <w:rStyle w:val="Hyperlink"/>
            <w:rFonts w:ascii="Arial" w:hAnsi="Arial" w:cs="Arial"/>
            <w:color w:val="auto"/>
            <w:sz w:val="22"/>
            <w:szCs w:val="22"/>
            <w:u w:val="none"/>
          </w:rPr>
          <w:t>www.rockwool.de</w:t>
        </w:r>
      </w:hyperlink>
      <w:r w:rsidR="00644C4A" w:rsidRPr="00337E55">
        <w:rPr>
          <w:rFonts w:ascii="Arial" w:hAnsi="Arial" w:cs="Arial"/>
          <w:color w:val="000000" w:themeColor="text1"/>
          <w:sz w:val="22"/>
          <w:szCs w:val="22"/>
        </w:rPr>
        <w:t xml:space="preserve"> zu finden.</w:t>
      </w:r>
    </w:p>
    <w:p w14:paraId="0C56F325" w14:textId="77777777" w:rsidR="00F77B49" w:rsidRDefault="000956C3">
      <w:pPr>
        <w:rPr>
          <w:rFonts w:ascii="Arial" w:hAnsi="Arial"/>
          <w:i/>
          <w:color w:val="FF0000"/>
          <w:sz w:val="22"/>
        </w:rPr>
      </w:pPr>
      <w:r>
        <w:rPr>
          <w:noProof/>
        </w:rPr>
        <w:lastRenderedPageBreak/>
        <mc:AlternateContent>
          <mc:Choice Requires="wps">
            <w:drawing>
              <wp:inline distT="0" distB="0" distL="0" distR="0" wp14:anchorId="651E1EB3" wp14:editId="7A17E9A6">
                <wp:extent cx="4679950" cy="5137150"/>
                <wp:effectExtent l="0" t="0" r="1905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1F301D73"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13E6946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0FD8F6A9"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17B7BCD"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4949291C"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6BAF582"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1D694A01"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B48D0AB" w14:textId="77777777" w:rsidR="000956C3" w:rsidRPr="00175767" w:rsidRDefault="000956C3" w:rsidP="000956C3">
                            <w:pPr>
                              <w:spacing w:line="360" w:lineRule="auto"/>
                              <w:jc w:val="both"/>
                              <w:rPr>
                                <w:rFonts w:ascii="Arial" w:hAnsi="Arial" w:cs="Arial"/>
                                <w:sz w:val="20"/>
                              </w:rPr>
                            </w:pPr>
                          </w:p>
                          <w:p w14:paraId="637A14D3" w14:textId="77777777" w:rsidR="000956C3" w:rsidRPr="00175767" w:rsidRDefault="000956C3" w:rsidP="000956C3">
                            <w:pPr>
                              <w:pStyle w:val="berschrift1"/>
                              <w:spacing w:line="360" w:lineRule="auto"/>
                              <w:jc w:val="both"/>
                              <w:rPr>
                                <w:rFonts w:ascii="Arial" w:hAnsi="Arial" w:cs="Arial"/>
                                <w:b w:val="0"/>
                                <w:sz w:val="20"/>
                              </w:rPr>
                            </w:pPr>
                          </w:p>
                          <w:p w14:paraId="5D7DC149" w14:textId="77777777"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651E1EB3"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">
                <v:textbox>
                  <w:txbxContent>
                    <w:p w14:paraId="1F301D73"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13E6946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0FD8F6A9"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17B7BCD"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4949291C"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6BAF582"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leginnen und Kollegen in mehr als 39</w:t>
                      </w:r>
                      <w:r w:rsidRPr="00175767">
                        <w:rPr>
                          <w:rFonts w:ascii="Arial" w:hAnsi="Arial" w:cs="Arial"/>
                          <w:sz w:val="20"/>
                          <w:szCs w:val="20"/>
                        </w:rPr>
                        <w:t xml:space="preserve"> Ländern </w:t>
                      </w:r>
                      <w:r w:rsidR="00F50395">
                        <w:rPr>
                          <w:rFonts w:ascii="Arial" w:hAnsi="Arial" w:cs="Arial"/>
                          <w:sz w:val="20"/>
                          <w:szCs w:val="20"/>
                        </w:rPr>
                        <w:t>sowie 46</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1D694A01"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B48D0AB" w14:textId="77777777" w:rsidR="000956C3" w:rsidRPr="00175767" w:rsidRDefault="000956C3" w:rsidP="000956C3">
                      <w:pPr>
                        <w:spacing w:line="360" w:lineRule="auto"/>
                        <w:jc w:val="both"/>
                        <w:rPr>
                          <w:rFonts w:ascii="Arial" w:hAnsi="Arial" w:cs="Arial"/>
                          <w:sz w:val="20"/>
                        </w:rPr>
                      </w:pPr>
                    </w:p>
                    <w:p w14:paraId="637A14D3" w14:textId="77777777" w:rsidR="000956C3" w:rsidRPr="00175767" w:rsidRDefault="000956C3" w:rsidP="000956C3">
                      <w:pPr>
                        <w:pStyle w:val="berschrift1"/>
                        <w:spacing w:line="360" w:lineRule="auto"/>
                        <w:jc w:val="both"/>
                        <w:rPr>
                          <w:rFonts w:ascii="Arial" w:hAnsi="Arial" w:cs="Arial"/>
                          <w:b w:val="0"/>
                          <w:sz w:val="20"/>
                        </w:rPr>
                      </w:pPr>
                    </w:p>
                    <w:p w14:paraId="5D7DC149" w14:textId="77777777" w:rsidR="000956C3" w:rsidRPr="00175767" w:rsidRDefault="000956C3" w:rsidP="000956C3">
                      <w:pPr>
                        <w:spacing w:line="360" w:lineRule="auto"/>
                        <w:jc w:val="both"/>
                        <w:rPr>
                          <w:rFonts w:ascii="Arial" w:hAnsi="Arial" w:cs="Arial"/>
                          <w:sz w:val="20"/>
                        </w:rPr>
                      </w:pPr>
                    </w:p>
                  </w:txbxContent>
                </v:textbox>
                <w10:anchorlock/>
              </v:shape>
            </w:pict>
          </mc:Fallback>
        </mc:AlternateContent>
      </w:r>
    </w:p>
    <w:p w14:paraId="7EBA82FE" w14:textId="77777777" w:rsidR="000956C3" w:rsidRDefault="000956C3">
      <w:pPr>
        <w:rPr>
          <w:rFonts w:ascii="Arial" w:hAnsi="Arial"/>
          <w:i/>
          <w:color w:val="FF0000"/>
          <w:sz w:val="22"/>
        </w:rPr>
      </w:pPr>
    </w:p>
    <w:p w14:paraId="54403F16" w14:textId="77777777" w:rsidR="00F77B49" w:rsidRPr="001A5DB4" w:rsidRDefault="00F77B49" w:rsidP="00F77B49">
      <w:pPr>
        <w:rPr>
          <w:rFonts w:ascii="Arial" w:hAnsi="Arial"/>
          <w:i/>
          <w:sz w:val="18"/>
        </w:rPr>
      </w:pPr>
      <w:r w:rsidRPr="001A5DB4">
        <w:rPr>
          <w:rFonts w:ascii="Arial" w:hAnsi="Arial"/>
          <w:i/>
          <w:sz w:val="18"/>
        </w:rPr>
        <w:t>Abdruck frei. Beleg erbeten.</w:t>
      </w:r>
    </w:p>
    <w:p w14:paraId="3FC10FBA" w14:textId="77777777" w:rsidR="00F77B49" w:rsidRDefault="00F77B49" w:rsidP="00F77B49">
      <w:pPr>
        <w:rPr>
          <w:rFonts w:ascii="Arial" w:hAnsi="Arial"/>
          <w:i/>
          <w:sz w:val="18"/>
        </w:rPr>
      </w:pPr>
      <w:r w:rsidRPr="001A5DB4">
        <w:rPr>
          <w:rFonts w:ascii="Arial" w:hAnsi="Arial"/>
          <w:i/>
          <w:sz w:val="18"/>
        </w:rPr>
        <w:t xml:space="preserve">Dr. Sälzer Pressedienst, </w:t>
      </w:r>
      <w:r>
        <w:rPr>
          <w:rFonts w:ascii="Arial" w:hAnsi="Arial"/>
          <w:i/>
          <w:sz w:val="18"/>
        </w:rPr>
        <w:t>Lensbachstraße 10, 52159 Roetgen</w:t>
      </w:r>
    </w:p>
    <w:p w14:paraId="6C851926" w14:textId="77777777" w:rsidR="00337E55" w:rsidRDefault="00337E55" w:rsidP="00F77B49">
      <w:pPr>
        <w:rPr>
          <w:rFonts w:ascii="Arial" w:hAnsi="Arial"/>
          <w:i/>
          <w:sz w:val="18"/>
        </w:rPr>
      </w:pPr>
    </w:p>
    <w:p w14:paraId="4922CB0E" w14:textId="77777777" w:rsidR="00337E55" w:rsidRDefault="00337E55" w:rsidP="00F77B49">
      <w:pPr>
        <w:rPr>
          <w:rFonts w:ascii="Arial" w:hAnsi="Arial"/>
          <w:i/>
          <w:sz w:val="18"/>
        </w:rPr>
      </w:pPr>
    </w:p>
    <w:p w14:paraId="56D4A27D" w14:textId="77777777" w:rsidR="00337E55" w:rsidRDefault="00337E55" w:rsidP="00F77B49">
      <w:pPr>
        <w:rPr>
          <w:rFonts w:ascii="Arial" w:hAnsi="Arial"/>
          <w:i/>
          <w:sz w:val="18"/>
        </w:rPr>
      </w:pPr>
    </w:p>
    <w:p w14:paraId="366A7D69" w14:textId="77777777" w:rsidR="00337E55" w:rsidRDefault="00337E55" w:rsidP="00F77B49">
      <w:pPr>
        <w:rPr>
          <w:rFonts w:ascii="Arial" w:hAnsi="Arial"/>
          <w:i/>
          <w:sz w:val="18"/>
        </w:rPr>
      </w:pPr>
    </w:p>
    <w:p w14:paraId="2E5A037B" w14:textId="77777777" w:rsidR="00337E55" w:rsidRDefault="00337E55" w:rsidP="00F77B49">
      <w:pPr>
        <w:rPr>
          <w:rFonts w:ascii="Arial" w:hAnsi="Arial"/>
          <w:i/>
          <w:sz w:val="18"/>
        </w:rPr>
      </w:pPr>
    </w:p>
    <w:p w14:paraId="328ECB1E" w14:textId="77777777" w:rsidR="008E1283" w:rsidRDefault="008E1283" w:rsidP="00F77B49">
      <w:pPr>
        <w:rPr>
          <w:rFonts w:ascii="Arial" w:hAnsi="Arial"/>
          <w:i/>
          <w:sz w:val="18"/>
        </w:rPr>
      </w:pPr>
    </w:p>
    <w:p w14:paraId="4E445375" w14:textId="77777777" w:rsidR="00337E55" w:rsidRPr="001A5DB4" w:rsidRDefault="00337E55" w:rsidP="00F77B49"/>
    <w:p w14:paraId="2E429E2D" w14:textId="77777777" w:rsidR="007D765C" w:rsidRDefault="005C554C" w:rsidP="00AB0BA3">
      <w:pPr>
        <w:tabs>
          <w:tab w:val="left" w:pos="7088"/>
        </w:tabs>
        <w:spacing w:line="360" w:lineRule="auto"/>
        <w:ind w:right="-10"/>
        <w:jc w:val="both"/>
        <w:rPr>
          <w:rFonts w:ascii="Arial" w:hAnsi="Arial" w:cs="Arial"/>
          <w:color w:val="000000" w:themeColor="text1"/>
          <w:sz w:val="22"/>
          <w:szCs w:val="22"/>
        </w:rPr>
      </w:pPr>
      <w:r>
        <w:rPr>
          <w:rFonts w:ascii="Arial" w:hAnsi="Arial" w:cs="Arial"/>
          <w:noProof/>
          <w:color w:val="000000" w:themeColor="text1"/>
          <w:sz w:val="22"/>
          <w:szCs w:val="22"/>
        </w:rPr>
        <w:lastRenderedPageBreak/>
        <w:drawing>
          <wp:inline distT="0" distB="0" distL="0" distR="0" wp14:anchorId="01C9E6B7" wp14:editId="7975AD85">
            <wp:extent cx="2878016" cy="1576754"/>
            <wp:effectExtent l="0" t="0" r="0" b="4445"/>
            <wp:docPr id="4"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3198" cy="1579593"/>
                    </a:xfrm>
                    <a:prstGeom prst="rect">
                      <a:avLst/>
                    </a:prstGeom>
                    <a:noFill/>
                    <a:ln>
                      <a:noFill/>
                    </a:ln>
                  </pic:spPr>
                </pic:pic>
              </a:graphicData>
            </a:graphic>
          </wp:inline>
        </w:drawing>
      </w:r>
    </w:p>
    <w:p w14:paraId="4CBAE2B0" w14:textId="1175CB4F" w:rsidR="00644C4A" w:rsidRPr="00644C4A" w:rsidRDefault="00644C4A" w:rsidP="00337E55">
      <w:pPr>
        <w:spacing w:line="360" w:lineRule="auto"/>
        <w:jc w:val="both"/>
        <w:outlineLvl w:val="0"/>
        <w:rPr>
          <w:rFonts w:ascii="Arial" w:hAnsi="Arial"/>
          <w:bCs/>
          <w:sz w:val="22"/>
          <w:szCs w:val="22"/>
        </w:rPr>
      </w:pPr>
      <w:r w:rsidRPr="00644C4A">
        <w:rPr>
          <w:rFonts w:ascii="Arial" w:hAnsi="Arial"/>
          <w:bCs/>
          <w:sz w:val="22"/>
          <w:szCs w:val="22"/>
        </w:rPr>
        <w:t>Mit nur zwei Angaben zur richtigen Größe</w:t>
      </w:r>
      <w:r>
        <w:rPr>
          <w:rFonts w:ascii="Arial" w:hAnsi="Arial"/>
          <w:bCs/>
          <w:sz w:val="22"/>
          <w:szCs w:val="22"/>
        </w:rPr>
        <w:t>: Der neue Brandriegel-Rechner</w:t>
      </w:r>
      <w:r w:rsidR="00C00DEB">
        <w:rPr>
          <w:rFonts w:ascii="Arial" w:hAnsi="Arial"/>
          <w:bCs/>
          <w:sz w:val="22"/>
          <w:szCs w:val="22"/>
        </w:rPr>
        <w:t xml:space="preserve">, </w:t>
      </w:r>
      <w:r w:rsidR="00C00DEB" w:rsidRPr="00C00DEB">
        <w:rPr>
          <w:rFonts w:ascii="Arial" w:hAnsi="Arial"/>
          <w:bCs/>
          <w:sz w:val="22"/>
          <w:szCs w:val="22"/>
        </w:rPr>
        <w:t>der unter</w:t>
      </w:r>
      <w:r w:rsidRPr="00C00DEB">
        <w:rPr>
          <w:rFonts w:ascii="Arial" w:hAnsi="Arial"/>
          <w:bCs/>
          <w:sz w:val="22"/>
          <w:szCs w:val="22"/>
        </w:rPr>
        <w:t xml:space="preserve"> </w:t>
      </w:r>
      <w:hyperlink r:id="rId11" w:history="1">
        <w:r w:rsidR="00C00DEB" w:rsidRPr="00C00DEB">
          <w:rPr>
            <w:rFonts w:ascii="Arial" w:hAnsi="Arial" w:cs="Arial"/>
            <w:color w:val="000000" w:themeColor="text1"/>
            <w:sz w:val="22"/>
            <w:szCs w:val="22"/>
          </w:rPr>
          <w:t>www.rockwool.de/brandriegel-rechner</w:t>
        </w:r>
      </w:hyperlink>
      <w:r w:rsidR="00C00DEB" w:rsidRPr="00C00DEB">
        <w:rPr>
          <w:rFonts w:ascii="Arial" w:hAnsi="Arial" w:cs="Arial"/>
          <w:color w:val="000000" w:themeColor="text1"/>
          <w:sz w:val="22"/>
          <w:szCs w:val="22"/>
        </w:rPr>
        <w:t xml:space="preserve"> zu finden ist</w:t>
      </w:r>
      <w:r w:rsidRPr="00C00DEB">
        <w:rPr>
          <w:rFonts w:ascii="Arial" w:hAnsi="Arial"/>
          <w:bCs/>
          <w:sz w:val="22"/>
          <w:szCs w:val="22"/>
        </w:rPr>
        <w:t>,</w:t>
      </w:r>
      <w:r w:rsidR="00C00DEB">
        <w:rPr>
          <w:rFonts w:ascii="Arial" w:hAnsi="Arial"/>
          <w:bCs/>
          <w:sz w:val="22"/>
          <w:szCs w:val="22"/>
        </w:rPr>
        <w:t xml:space="preserve"> ermittelt</w:t>
      </w:r>
      <w:r>
        <w:rPr>
          <w:rFonts w:ascii="Arial" w:hAnsi="Arial"/>
          <w:bCs/>
          <w:sz w:val="22"/>
          <w:szCs w:val="22"/>
        </w:rPr>
        <w:t xml:space="preserve"> welches </w:t>
      </w:r>
      <w:r w:rsidRPr="00644C4A">
        <w:rPr>
          <w:rFonts w:ascii="Arial" w:hAnsi="Arial" w:cs="Arial"/>
          <w:bCs/>
          <w:sz w:val="22"/>
          <w:szCs w:val="22"/>
        </w:rPr>
        <w:t>„Fixrock BWM Brandriegel Kit“</w:t>
      </w:r>
      <w:r>
        <w:rPr>
          <w:rFonts w:ascii="Arial" w:hAnsi="Arial" w:cs="Arial"/>
          <w:bCs/>
          <w:sz w:val="22"/>
          <w:szCs w:val="22"/>
        </w:rPr>
        <w:t xml:space="preserve"> zur </w:t>
      </w:r>
      <w:r w:rsidR="007A698C">
        <w:rPr>
          <w:rFonts w:ascii="Arial" w:hAnsi="Arial" w:cs="Arial"/>
          <w:bCs/>
          <w:sz w:val="22"/>
          <w:szCs w:val="22"/>
        </w:rPr>
        <w:t>vorgesehenen</w:t>
      </w:r>
      <w:r>
        <w:rPr>
          <w:rFonts w:ascii="Arial" w:hAnsi="Arial" w:cs="Arial"/>
          <w:bCs/>
          <w:sz w:val="22"/>
          <w:szCs w:val="22"/>
        </w:rPr>
        <w:t xml:space="preserve"> Flächendämmung und </w:t>
      </w:r>
      <w:r w:rsidR="007A698C">
        <w:rPr>
          <w:rFonts w:ascii="Arial" w:hAnsi="Arial" w:cs="Arial"/>
          <w:bCs/>
          <w:sz w:val="22"/>
          <w:szCs w:val="22"/>
        </w:rPr>
        <w:t>der ausgewählten VHF-</w:t>
      </w:r>
      <w:r>
        <w:rPr>
          <w:rFonts w:ascii="Arial" w:hAnsi="Arial" w:cs="Arial"/>
          <w:bCs/>
          <w:sz w:val="22"/>
          <w:szCs w:val="22"/>
        </w:rPr>
        <w:t>Fassadenkonstruktion passt.</w:t>
      </w:r>
    </w:p>
    <w:p w14:paraId="38975893" w14:textId="77777777" w:rsidR="00644C4A" w:rsidRDefault="00644C4A" w:rsidP="00644C4A">
      <w:pPr>
        <w:spacing w:line="360" w:lineRule="auto"/>
        <w:rPr>
          <w:rFonts w:ascii="Arial" w:hAnsi="Arial"/>
          <w:b/>
          <w:sz w:val="22"/>
        </w:rPr>
      </w:pPr>
    </w:p>
    <w:p w14:paraId="212DC2B1" w14:textId="77777777" w:rsidR="007D765C" w:rsidRDefault="007D765C" w:rsidP="007D765C">
      <w:pPr>
        <w:widowControl w:val="0"/>
        <w:spacing w:line="360" w:lineRule="auto"/>
        <w:jc w:val="both"/>
        <w:rPr>
          <w:rFonts w:ascii="Arial" w:hAnsi="Arial"/>
          <w:i/>
          <w:color w:val="FF0000"/>
          <w:sz w:val="22"/>
        </w:rPr>
      </w:pPr>
      <w:r>
        <w:rPr>
          <w:noProof/>
        </w:rPr>
        <w:drawing>
          <wp:inline distT="0" distB="0" distL="0" distR="0" wp14:anchorId="38B3E680" wp14:editId="689E84CE">
            <wp:extent cx="2840704" cy="1623646"/>
            <wp:effectExtent l="0" t="0" r="0" b="0"/>
            <wp:docPr id="5" name="Grafik 5" descr="https://dev.calculizer.de/campaigns/rockwool_brandriegel/img/Startsei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ev.calculizer.de/campaigns/rockwool_brandriegel/img/Startseite.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42865" cy="1624881"/>
                    </a:xfrm>
                    <a:prstGeom prst="rect">
                      <a:avLst/>
                    </a:prstGeom>
                    <a:noFill/>
                    <a:ln>
                      <a:noFill/>
                    </a:ln>
                  </pic:spPr>
                </pic:pic>
              </a:graphicData>
            </a:graphic>
          </wp:inline>
        </w:drawing>
      </w:r>
    </w:p>
    <w:p w14:paraId="7392B81F" w14:textId="77777777" w:rsidR="00644C4A" w:rsidRDefault="00644C4A" w:rsidP="00644C4A">
      <w:pPr>
        <w:tabs>
          <w:tab w:val="left" w:pos="7088"/>
        </w:tabs>
        <w:spacing w:line="360" w:lineRule="auto"/>
        <w:ind w:right="-10"/>
        <w:jc w:val="both"/>
        <w:rPr>
          <w:rFonts w:ascii="Arial" w:hAnsi="Arial" w:cs="Arial"/>
          <w:color w:val="000000" w:themeColor="text1"/>
          <w:sz w:val="22"/>
          <w:szCs w:val="22"/>
        </w:rPr>
      </w:pPr>
      <w:r>
        <w:rPr>
          <w:rFonts w:ascii="Arial" w:hAnsi="Arial" w:cs="Arial"/>
          <w:bCs/>
          <w:sz w:val="22"/>
          <w:szCs w:val="22"/>
        </w:rPr>
        <w:t xml:space="preserve">Das </w:t>
      </w:r>
      <w:r w:rsidRPr="00644C4A">
        <w:rPr>
          <w:rFonts w:ascii="Arial" w:hAnsi="Arial" w:cs="Arial"/>
          <w:bCs/>
          <w:sz w:val="22"/>
          <w:szCs w:val="22"/>
        </w:rPr>
        <w:t>„Fixrock BWM Brandriegel Kit“</w:t>
      </w:r>
      <w:r>
        <w:rPr>
          <w:rFonts w:ascii="Arial" w:hAnsi="Arial" w:cs="Arial"/>
          <w:bCs/>
          <w:sz w:val="22"/>
          <w:szCs w:val="22"/>
        </w:rPr>
        <w:t xml:space="preserve"> ist </w:t>
      </w:r>
      <w:r w:rsidRPr="00644C4A">
        <w:rPr>
          <w:rFonts w:ascii="Arial" w:hAnsi="Arial" w:cs="Arial"/>
          <w:bCs/>
          <w:sz w:val="22"/>
          <w:szCs w:val="22"/>
        </w:rPr>
        <w:t>ein patentiertes System, das dank optimal aufeinander abgestimmter Komponenten schnell und wärmebrückenfrei zu montieren ist</w:t>
      </w:r>
      <w:r w:rsidR="00337E55">
        <w:rPr>
          <w:rFonts w:ascii="Arial" w:hAnsi="Arial" w:cs="Arial"/>
          <w:bCs/>
          <w:sz w:val="22"/>
          <w:szCs w:val="22"/>
        </w:rPr>
        <w:t xml:space="preserve">. </w:t>
      </w:r>
      <w:r w:rsidR="007A698C">
        <w:rPr>
          <w:rFonts w:ascii="Arial" w:hAnsi="Arial" w:cs="Arial"/>
          <w:color w:val="000000" w:themeColor="text1"/>
          <w:sz w:val="22"/>
          <w:szCs w:val="22"/>
        </w:rPr>
        <w:t>Es</w:t>
      </w:r>
      <w:r>
        <w:rPr>
          <w:rFonts w:ascii="Arial" w:hAnsi="Arial" w:cs="Arial"/>
          <w:color w:val="000000" w:themeColor="text1"/>
          <w:sz w:val="22"/>
          <w:szCs w:val="22"/>
        </w:rPr>
        <w:t xml:space="preserve"> verfügt über die Brandschutzklassifizierung A2-s1, d0 und besteht aus drei Komponenten: zwei miteinander verklebten Dämmstoffplatten mit unterschiedlicher Rohdichte und einem darauf abgestimmten Abstandhalter.</w:t>
      </w:r>
    </w:p>
    <w:p w14:paraId="5EAE6376" w14:textId="77777777" w:rsidR="00337E55" w:rsidRDefault="00337E55" w:rsidP="00337E55">
      <w:pPr>
        <w:widowControl w:val="0"/>
        <w:spacing w:line="360" w:lineRule="auto"/>
        <w:rPr>
          <w:rFonts w:ascii="Arial" w:hAnsi="Arial" w:cs="Arial"/>
          <w:i/>
          <w:sz w:val="18"/>
          <w:szCs w:val="18"/>
        </w:rPr>
      </w:pPr>
    </w:p>
    <w:p w14:paraId="632A9CC7" w14:textId="77777777" w:rsidR="00337E55" w:rsidRDefault="00337E55" w:rsidP="00337E55">
      <w:pPr>
        <w:widowControl w:val="0"/>
        <w:spacing w:line="360" w:lineRule="auto"/>
        <w:rPr>
          <w:rFonts w:ascii="Arial" w:hAnsi="Arial" w:cs="Arial"/>
          <w:i/>
          <w:sz w:val="18"/>
          <w:szCs w:val="18"/>
        </w:rPr>
      </w:pPr>
    </w:p>
    <w:p w14:paraId="74CD623F" w14:textId="77777777" w:rsidR="00337E55" w:rsidRDefault="00337E55" w:rsidP="00337E55">
      <w:pPr>
        <w:widowControl w:val="0"/>
        <w:spacing w:line="360" w:lineRule="auto"/>
        <w:rPr>
          <w:rFonts w:ascii="Arial" w:hAnsi="Arial" w:cs="Arial"/>
          <w:i/>
          <w:sz w:val="18"/>
          <w:szCs w:val="18"/>
        </w:rPr>
      </w:pPr>
      <w:r w:rsidRPr="00C24F8C">
        <w:rPr>
          <w:rFonts w:ascii="Arial" w:hAnsi="Arial" w:cs="Arial"/>
          <w:i/>
          <w:sz w:val="18"/>
          <w:szCs w:val="18"/>
        </w:rPr>
        <w:t>Bild</w:t>
      </w:r>
      <w:r>
        <w:rPr>
          <w:rFonts w:ascii="Arial" w:hAnsi="Arial" w:cs="Arial"/>
          <w:i/>
          <w:sz w:val="18"/>
          <w:szCs w:val="18"/>
        </w:rPr>
        <w:t>er</w:t>
      </w:r>
      <w:r w:rsidRPr="00C24F8C">
        <w:rPr>
          <w:rFonts w:ascii="Arial" w:hAnsi="Arial" w:cs="Arial"/>
          <w:i/>
          <w:sz w:val="18"/>
          <w:szCs w:val="18"/>
        </w:rPr>
        <w:t>: DEUTSCHE ROCKWOOL GmbH &amp; Co. KG</w:t>
      </w:r>
    </w:p>
    <w:p w14:paraId="063EF091" w14:textId="77777777" w:rsidR="00260B13" w:rsidRPr="001A5DB4" w:rsidRDefault="00260B13" w:rsidP="00AB0BA3">
      <w:pPr>
        <w:tabs>
          <w:tab w:val="left" w:pos="7088"/>
        </w:tabs>
        <w:spacing w:line="360" w:lineRule="auto"/>
        <w:ind w:right="-10"/>
        <w:jc w:val="both"/>
        <w:rPr>
          <w:rFonts w:ascii="Arial" w:hAnsi="Arial"/>
          <w:i/>
          <w:sz w:val="18"/>
        </w:rPr>
      </w:pPr>
    </w:p>
    <w:p w14:paraId="379FB0E2" w14:textId="77777777" w:rsidR="00284AE8" w:rsidRPr="001A5DB4" w:rsidRDefault="00284AE8" w:rsidP="00284AE8">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3"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0451AF83" w14:textId="77777777" w:rsidR="00AB0BA3" w:rsidRDefault="00AB0BA3" w:rsidP="00AB0BA3"/>
    <w:p w14:paraId="4CC6ED29" w14:textId="77777777" w:rsidR="003B527E" w:rsidRPr="001A5DB4" w:rsidRDefault="003B527E" w:rsidP="003B527E">
      <w:pPr>
        <w:rPr>
          <w:rFonts w:ascii="Arial" w:hAnsi="Arial"/>
          <w:i/>
          <w:sz w:val="18"/>
        </w:rPr>
      </w:pPr>
      <w:r w:rsidRPr="001A5DB4">
        <w:rPr>
          <w:rFonts w:ascii="Arial" w:hAnsi="Arial"/>
          <w:i/>
          <w:sz w:val="18"/>
        </w:rPr>
        <w:t>Abdruck frei. Beleg erbeten.</w:t>
      </w:r>
    </w:p>
    <w:p w14:paraId="06851D0F" w14:textId="77777777" w:rsidR="003B527E" w:rsidRPr="001A5DB4" w:rsidRDefault="003B527E" w:rsidP="003B527E">
      <w:r w:rsidRPr="001A5DB4">
        <w:rPr>
          <w:rFonts w:ascii="Arial" w:hAnsi="Arial"/>
          <w:i/>
          <w:sz w:val="18"/>
        </w:rPr>
        <w:t xml:space="preserve">Dr. Sälzer Pressedienst, </w:t>
      </w:r>
      <w:r>
        <w:rPr>
          <w:rFonts w:ascii="Arial" w:hAnsi="Arial"/>
          <w:i/>
          <w:sz w:val="18"/>
        </w:rPr>
        <w:t>Lensbachstraße 10, 52159 Roetgen</w:t>
      </w:r>
    </w:p>
    <w:sectPr w:rsidR="003B527E" w:rsidRPr="001A5DB4" w:rsidSect="00E86A3E">
      <w:headerReference w:type="even" r:id="rId14"/>
      <w:headerReference w:type="default" r:id="rId15"/>
      <w:footerReference w:type="even" r:id="rId16"/>
      <w:footerReference w:type="default" r:id="rId17"/>
      <w:pgSz w:w="11906" w:h="16838"/>
      <w:pgMar w:top="3402" w:right="3402" w:bottom="737" w:left="1134" w:header="72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93D5E" w14:textId="77777777" w:rsidR="008D51CC" w:rsidRDefault="008D51CC">
      <w:r>
        <w:separator/>
      </w:r>
    </w:p>
  </w:endnote>
  <w:endnote w:type="continuationSeparator" w:id="0">
    <w:p w14:paraId="0A87DD49" w14:textId="77777777" w:rsidR="008D51CC" w:rsidRDefault="008D5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5E3376"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3BE93000"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01C9DD"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256DA5">
      <w:rPr>
        <w:rStyle w:val="Seitenzahl"/>
        <w:rFonts w:ascii="Arial" w:hAnsi="Arial"/>
        <w:noProof/>
        <w:sz w:val="20"/>
      </w:rPr>
      <w:t>1</w:t>
    </w:r>
    <w:r w:rsidRPr="00597433">
      <w:rPr>
        <w:rStyle w:val="Seitenzahl"/>
        <w:rFonts w:ascii="Arial" w:hAnsi="Arial"/>
        <w:sz w:val="20"/>
      </w:rPr>
      <w:fldChar w:fldCharType="end"/>
    </w:r>
  </w:p>
  <w:p w14:paraId="11A9F988"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7F747F4D" wp14:editId="3344AC21">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58C69"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39886492"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4087195E" w14:textId="77777777" w:rsidR="00F12F82" w:rsidRPr="008E1283" w:rsidRDefault="00F12F82">
                          <w:pPr>
                            <w:tabs>
                              <w:tab w:val="left" w:pos="462"/>
                            </w:tabs>
                            <w:spacing w:line="200" w:lineRule="exact"/>
                            <w:ind w:right="125"/>
                            <w:rPr>
                              <w:rFonts w:ascii="Arial" w:hAnsi="Arial"/>
                              <w:color w:val="000000"/>
                              <w:spacing w:val="8"/>
                              <w:sz w:val="16"/>
                            </w:rPr>
                          </w:pPr>
                          <w:r w:rsidRPr="008E1283">
                            <w:rPr>
                              <w:rFonts w:ascii="Arial" w:hAnsi="Arial"/>
                              <w:color w:val="000000"/>
                              <w:spacing w:val="8"/>
                              <w:sz w:val="16"/>
                            </w:rPr>
                            <w:t>Rockwool Straße 37-41</w:t>
                          </w:r>
                        </w:p>
                        <w:p w14:paraId="19E50D4F" w14:textId="77777777" w:rsidR="00F12F82" w:rsidRPr="008E1283" w:rsidRDefault="00F12F82">
                          <w:pPr>
                            <w:tabs>
                              <w:tab w:val="left" w:pos="462"/>
                            </w:tabs>
                            <w:spacing w:line="200" w:lineRule="exact"/>
                            <w:ind w:right="125"/>
                            <w:rPr>
                              <w:rFonts w:ascii="Arial" w:hAnsi="Arial"/>
                              <w:color w:val="000000"/>
                              <w:spacing w:val="8"/>
                              <w:sz w:val="16"/>
                              <w:lang w:val="en-US"/>
                            </w:rPr>
                          </w:pPr>
                          <w:r w:rsidRPr="008E1283">
                            <w:rPr>
                              <w:rFonts w:ascii="Arial" w:hAnsi="Arial"/>
                              <w:color w:val="000000"/>
                              <w:spacing w:val="8"/>
                              <w:sz w:val="16"/>
                              <w:lang w:val="en-US"/>
                            </w:rPr>
                            <w:t>45966 Gladbeck</w:t>
                          </w:r>
                        </w:p>
                        <w:p w14:paraId="033C413B" w14:textId="77777777" w:rsidR="00F12F82" w:rsidRPr="008E1283" w:rsidRDefault="00E86A3E">
                          <w:pPr>
                            <w:tabs>
                              <w:tab w:val="left" w:pos="462"/>
                            </w:tabs>
                            <w:spacing w:line="200" w:lineRule="exact"/>
                            <w:ind w:right="125"/>
                            <w:rPr>
                              <w:rFonts w:ascii="Arial" w:hAnsi="Arial"/>
                              <w:color w:val="000000"/>
                              <w:spacing w:val="8"/>
                              <w:sz w:val="16"/>
                              <w:lang w:val="en-US"/>
                            </w:rPr>
                          </w:pPr>
                          <w:r w:rsidRPr="008E1283">
                            <w:rPr>
                              <w:rFonts w:ascii="Arial" w:hAnsi="Arial"/>
                              <w:color w:val="000000"/>
                              <w:spacing w:val="8"/>
                              <w:sz w:val="16"/>
                              <w:lang w:val="en-US"/>
                            </w:rPr>
                            <w:t xml:space="preserve">Fon: </w:t>
                          </w:r>
                          <w:r w:rsidRPr="008E1283">
                            <w:rPr>
                              <w:rFonts w:ascii="Arial" w:hAnsi="Arial"/>
                              <w:color w:val="000000"/>
                              <w:spacing w:val="8"/>
                              <w:sz w:val="16"/>
                              <w:lang w:val="en-US"/>
                            </w:rPr>
                            <w:tab/>
                            <w:t>(0</w:t>
                          </w:r>
                          <w:r w:rsidR="00F12F82" w:rsidRPr="008E1283">
                            <w:rPr>
                              <w:rFonts w:ascii="Arial" w:hAnsi="Arial"/>
                              <w:color w:val="000000"/>
                              <w:spacing w:val="8"/>
                              <w:sz w:val="16"/>
                              <w:lang w:val="en-US"/>
                            </w:rPr>
                            <w:t>20</w:t>
                          </w:r>
                          <w:r w:rsidRPr="008E1283">
                            <w:rPr>
                              <w:rFonts w:ascii="Arial" w:hAnsi="Arial"/>
                              <w:color w:val="000000"/>
                              <w:spacing w:val="8"/>
                              <w:sz w:val="16"/>
                              <w:lang w:val="en-US"/>
                            </w:rPr>
                            <w:t xml:space="preserve">43) </w:t>
                          </w:r>
                          <w:r w:rsidR="00F12F82" w:rsidRPr="008E1283">
                            <w:rPr>
                              <w:rFonts w:ascii="Arial" w:hAnsi="Arial"/>
                              <w:color w:val="000000"/>
                              <w:spacing w:val="8"/>
                              <w:sz w:val="16"/>
                              <w:lang w:val="en-US"/>
                            </w:rPr>
                            <w:t>408 -0</w:t>
                          </w:r>
                        </w:p>
                        <w:p w14:paraId="399F2A62" w14:textId="77777777" w:rsidR="00F12F82" w:rsidRPr="008E1283" w:rsidRDefault="00F12F82">
                          <w:pPr>
                            <w:tabs>
                              <w:tab w:val="left" w:pos="462"/>
                            </w:tabs>
                            <w:spacing w:line="200" w:lineRule="exact"/>
                            <w:ind w:right="125"/>
                            <w:rPr>
                              <w:rFonts w:ascii="Arial" w:hAnsi="Arial"/>
                              <w:color w:val="000000"/>
                              <w:spacing w:val="8"/>
                              <w:sz w:val="16"/>
                              <w:lang w:val="en-US"/>
                            </w:rPr>
                          </w:pPr>
                          <w:r w:rsidRPr="008E1283">
                            <w:rPr>
                              <w:rFonts w:ascii="Arial" w:hAnsi="Arial"/>
                              <w:color w:val="000000"/>
                              <w:spacing w:val="8"/>
                              <w:sz w:val="16"/>
                              <w:lang w:val="en-US"/>
                            </w:rPr>
                            <w:t xml:space="preserve">Fax: </w:t>
                          </w:r>
                          <w:r w:rsidRPr="008E1283">
                            <w:rPr>
                              <w:rFonts w:ascii="Arial" w:hAnsi="Arial"/>
                              <w:color w:val="000000"/>
                              <w:spacing w:val="8"/>
                              <w:sz w:val="16"/>
                              <w:lang w:val="en-US"/>
                            </w:rPr>
                            <w:tab/>
                          </w:r>
                          <w:r w:rsidR="00E86A3E" w:rsidRPr="008E1283">
                            <w:rPr>
                              <w:rFonts w:ascii="Arial" w:hAnsi="Arial"/>
                              <w:color w:val="000000"/>
                              <w:spacing w:val="8"/>
                              <w:sz w:val="16"/>
                              <w:lang w:val="en-US"/>
                            </w:rPr>
                            <w:t xml:space="preserve">(02043) </w:t>
                          </w:r>
                          <w:r w:rsidRPr="008E1283">
                            <w:rPr>
                              <w:rFonts w:ascii="Arial" w:hAnsi="Arial"/>
                              <w:color w:val="000000"/>
                              <w:spacing w:val="8"/>
                              <w:sz w:val="16"/>
                              <w:lang w:val="en-US"/>
                            </w:rPr>
                            <w:t>408 -570</w:t>
                          </w:r>
                        </w:p>
                        <w:p w14:paraId="2A29C30D" w14:textId="77777777" w:rsidR="00F12F82" w:rsidRPr="008E1283" w:rsidRDefault="00F12F82">
                          <w:pPr>
                            <w:tabs>
                              <w:tab w:val="left" w:pos="462"/>
                            </w:tabs>
                            <w:spacing w:line="200" w:lineRule="exact"/>
                            <w:ind w:right="125"/>
                            <w:rPr>
                              <w:rFonts w:ascii="Arial" w:hAnsi="Arial"/>
                              <w:color w:val="000000"/>
                              <w:spacing w:val="8"/>
                              <w:sz w:val="16"/>
                              <w:lang w:val="en-US"/>
                            </w:rPr>
                          </w:pPr>
                          <w:r w:rsidRPr="008E1283">
                            <w:rPr>
                              <w:rFonts w:ascii="Arial" w:hAnsi="Arial"/>
                              <w:color w:val="000000"/>
                              <w:spacing w:val="8"/>
                              <w:sz w:val="16"/>
                              <w:lang w:val="en-US"/>
                            </w:rPr>
                            <w:t>info@rockwool.de</w:t>
                          </w:r>
                        </w:p>
                        <w:p w14:paraId="1F2CA536" w14:textId="77777777" w:rsidR="00F12F82" w:rsidRPr="008E1283" w:rsidRDefault="00F12F82">
                          <w:pPr>
                            <w:tabs>
                              <w:tab w:val="left" w:pos="462"/>
                            </w:tabs>
                            <w:spacing w:line="200" w:lineRule="exact"/>
                            <w:ind w:right="125"/>
                            <w:rPr>
                              <w:rFonts w:ascii="Arial" w:hAnsi="Arial"/>
                              <w:color w:val="000000"/>
                              <w:spacing w:val="8"/>
                              <w:sz w:val="16"/>
                            </w:rPr>
                          </w:pPr>
                          <w:r w:rsidRPr="008E1283">
                            <w:rPr>
                              <w:rFonts w:ascii="Arial" w:hAnsi="Arial"/>
                              <w:color w:val="000000"/>
                              <w:spacing w:val="8"/>
                              <w:sz w:val="16"/>
                            </w:rPr>
                            <w:t>www.rockwool.de</w:t>
                          </w:r>
                        </w:p>
                        <w:p w14:paraId="0ECADA24" w14:textId="77777777" w:rsidR="00F12F82" w:rsidRPr="008E1283" w:rsidRDefault="00F12F82">
                          <w:pPr>
                            <w:tabs>
                              <w:tab w:val="left" w:pos="462"/>
                            </w:tabs>
                            <w:spacing w:line="200" w:lineRule="exact"/>
                            <w:ind w:right="125"/>
                            <w:rPr>
                              <w:rFonts w:ascii="Arial" w:hAnsi="Arial"/>
                              <w:color w:val="000000"/>
                              <w:spacing w:val="8"/>
                              <w:sz w:val="16"/>
                            </w:rPr>
                          </w:pPr>
                        </w:p>
                        <w:p w14:paraId="171F6289" w14:textId="77777777" w:rsidR="00F12F82" w:rsidRPr="008E1283" w:rsidRDefault="00F12F82">
                          <w:pPr>
                            <w:tabs>
                              <w:tab w:val="left" w:pos="434"/>
                              <w:tab w:val="left" w:pos="462"/>
                            </w:tabs>
                            <w:spacing w:line="200" w:lineRule="exact"/>
                            <w:ind w:right="125"/>
                            <w:rPr>
                              <w:rFonts w:ascii="Arial" w:hAnsi="Arial"/>
                              <w:color w:val="000000"/>
                              <w:spacing w:val="8"/>
                              <w:sz w:val="16"/>
                            </w:rPr>
                          </w:pPr>
                        </w:p>
                        <w:p w14:paraId="2A13D1E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5674961"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7676E141"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49AC84B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7A6BE49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82DC16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E61AE7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46FC6FA"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7F314F4A"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" o:allowincell="f" filled="f" stroked="f">
              <v:textbox inset="0,0,0,0">
                <w:txbxContent>
                  <w:p w14:paraId="16258C69"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39886492"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4087195E" w14:textId="77777777" w:rsidR="00F12F82" w:rsidRPr="008E1283" w:rsidRDefault="00F12F82">
                    <w:pPr>
                      <w:tabs>
                        <w:tab w:val="left" w:pos="462"/>
                      </w:tabs>
                      <w:spacing w:line="200" w:lineRule="exact"/>
                      <w:ind w:right="125"/>
                      <w:rPr>
                        <w:rFonts w:ascii="Arial" w:hAnsi="Arial"/>
                        <w:color w:val="000000"/>
                        <w:spacing w:val="8"/>
                        <w:sz w:val="16"/>
                      </w:rPr>
                    </w:pPr>
                    <w:r w:rsidRPr="008E1283">
                      <w:rPr>
                        <w:rFonts w:ascii="Arial" w:hAnsi="Arial"/>
                        <w:color w:val="000000"/>
                        <w:spacing w:val="8"/>
                        <w:sz w:val="16"/>
                      </w:rPr>
                      <w:t>Rockwool Straße 37-41</w:t>
                    </w:r>
                  </w:p>
                  <w:p w14:paraId="19E50D4F" w14:textId="77777777" w:rsidR="00F12F82" w:rsidRPr="008E1283" w:rsidRDefault="00F12F82">
                    <w:pPr>
                      <w:tabs>
                        <w:tab w:val="left" w:pos="462"/>
                      </w:tabs>
                      <w:spacing w:line="200" w:lineRule="exact"/>
                      <w:ind w:right="125"/>
                      <w:rPr>
                        <w:rFonts w:ascii="Arial" w:hAnsi="Arial"/>
                        <w:color w:val="000000"/>
                        <w:spacing w:val="8"/>
                        <w:sz w:val="16"/>
                        <w:lang w:val="en-US"/>
                      </w:rPr>
                    </w:pPr>
                    <w:r w:rsidRPr="008E1283">
                      <w:rPr>
                        <w:rFonts w:ascii="Arial" w:hAnsi="Arial"/>
                        <w:color w:val="000000"/>
                        <w:spacing w:val="8"/>
                        <w:sz w:val="16"/>
                        <w:lang w:val="en-US"/>
                      </w:rPr>
                      <w:t>45966 Gladbeck</w:t>
                    </w:r>
                  </w:p>
                  <w:p w14:paraId="033C413B" w14:textId="77777777" w:rsidR="00F12F82" w:rsidRPr="008E1283" w:rsidRDefault="00E86A3E">
                    <w:pPr>
                      <w:tabs>
                        <w:tab w:val="left" w:pos="462"/>
                      </w:tabs>
                      <w:spacing w:line="200" w:lineRule="exact"/>
                      <w:ind w:right="125"/>
                      <w:rPr>
                        <w:rFonts w:ascii="Arial" w:hAnsi="Arial"/>
                        <w:color w:val="000000"/>
                        <w:spacing w:val="8"/>
                        <w:sz w:val="16"/>
                        <w:lang w:val="en-US"/>
                      </w:rPr>
                    </w:pPr>
                    <w:r w:rsidRPr="008E1283">
                      <w:rPr>
                        <w:rFonts w:ascii="Arial" w:hAnsi="Arial"/>
                        <w:color w:val="000000"/>
                        <w:spacing w:val="8"/>
                        <w:sz w:val="16"/>
                        <w:lang w:val="en-US"/>
                      </w:rPr>
                      <w:t xml:space="preserve">Fon: </w:t>
                    </w:r>
                    <w:r w:rsidRPr="008E1283">
                      <w:rPr>
                        <w:rFonts w:ascii="Arial" w:hAnsi="Arial"/>
                        <w:color w:val="000000"/>
                        <w:spacing w:val="8"/>
                        <w:sz w:val="16"/>
                        <w:lang w:val="en-US"/>
                      </w:rPr>
                      <w:tab/>
                      <w:t>(0</w:t>
                    </w:r>
                    <w:r w:rsidR="00F12F82" w:rsidRPr="008E1283">
                      <w:rPr>
                        <w:rFonts w:ascii="Arial" w:hAnsi="Arial"/>
                        <w:color w:val="000000"/>
                        <w:spacing w:val="8"/>
                        <w:sz w:val="16"/>
                        <w:lang w:val="en-US"/>
                      </w:rPr>
                      <w:t>20</w:t>
                    </w:r>
                    <w:r w:rsidRPr="008E1283">
                      <w:rPr>
                        <w:rFonts w:ascii="Arial" w:hAnsi="Arial"/>
                        <w:color w:val="000000"/>
                        <w:spacing w:val="8"/>
                        <w:sz w:val="16"/>
                        <w:lang w:val="en-US"/>
                      </w:rPr>
                      <w:t xml:space="preserve">43) </w:t>
                    </w:r>
                    <w:r w:rsidR="00F12F82" w:rsidRPr="008E1283">
                      <w:rPr>
                        <w:rFonts w:ascii="Arial" w:hAnsi="Arial"/>
                        <w:color w:val="000000"/>
                        <w:spacing w:val="8"/>
                        <w:sz w:val="16"/>
                        <w:lang w:val="en-US"/>
                      </w:rPr>
                      <w:t>408 -0</w:t>
                    </w:r>
                  </w:p>
                  <w:p w14:paraId="399F2A62" w14:textId="77777777" w:rsidR="00F12F82" w:rsidRPr="008E1283" w:rsidRDefault="00F12F82">
                    <w:pPr>
                      <w:tabs>
                        <w:tab w:val="left" w:pos="462"/>
                      </w:tabs>
                      <w:spacing w:line="200" w:lineRule="exact"/>
                      <w:ind w:right="125"/>
                      <w:rPr>
                        <w:rFonts w:ascii="Arial" w:hAnsi="Arial"/>
                        <w:color w:val="000000"/>
                        <w:spacing w:val="8"/>
                        <w:sz w:val="16"/>
                        <w:lang w:val="en-US"/>
                      </w:rPr>
                    </w:pPr>
                    <w:r w:rsidRPr="008E1283">
                      <w:rPr>
                        <w:rFonts w:ascii="Arial" w:hAnsi="Arial"/>
                        <w:color w:val="000000"/>
                        <w:spacing w:val="8"/>
                        <w:sz w:val="16"/>
                        <w:lang w:val="en-US"/>
                      </w:rPr>
                      <w:t xml:space="preserve">Fax: </w:t>
                    </w:r>
                    <w:r w:rsidRPr="008E1283">
                      <w:rPr>
                        <w:rFonts w:ascii="Arial" w:hAnsi="Arial"/>
                        <w:color w:val="000000"/>
                        <w:spacing w:val="8"/>
                        <w:sz w:val="16"/>
                        <w:lang w:val="en-US"/>
                      </w:rPr>
                      <w:tab/>
                    </w:r>
                    <w:r w:rsidR="00E86A3E" w:rsidRPr="008E1283">
                      <w:rPr>
                        <w:rFonts w:ascii="Arial" w:hAnsi="Arial"/>
                        <w:color w:val="000000"/>
                        <w:spacing w:val="8"/>
                        <w:sz w:val="16"/>
                        <w:lang w:val="en-US"/>
                      </w:rPr>
                      <w:t xml:space="preserve">(02043) </w:t>
                    </w:r>
                    <w:r w:rsidRPr="008E1283">
                      <w:rPr>
                        <w:rFonts w:ascii="Arial" w:hAnsi="Arial"/>
                        <w:color w:val="000000"/>
                        <w:spacing w:val="8"/>
                        <w:sz w:val="16"/>
                        <w:lang w:val="en-US"/>
                      </w:rPr>
                      <w:t>408 -570</w:t>
                    </w:r>
                  </w:p>
                  <w:p w14:paraId="2A29C30D" w14:textId="77777777" w:rsidR="00F12F82" w:rsidRPr="008E1283" w:rsidRDefault="00F12F82">
                    <w:pPr>
                      <w:tabs>
                        <w:tab w:val="left" w:pos="462"/>
                      </w:tabs>
                      <w:spacing w:line="200" w:lineRule="exact"/>
                      <w:ind w:right="125"/>
                      <w:rPr>
                        <w:rFonts w:ascii="Arial" w:hAnsi="Arial"/>
                        <w:color w:val="000000"/>
                        <w:spacing w:val="8"/>
                        <w:sz w:val="16"/>
                        <w:lang w:val="en-US"/>
                      </w:rPr>
                    </w:pPr>
                    <w:r w:rsidRPr="008E1283">
                      <w:rPr>
                        <w:rFonts w:ascii="Arial" w:hAnsi="Arial"/>
                        <w:color w:val="000000"/>
                        <w:spacing w:val="8"/>
                        <w:sz w:val="16"/>
                        <w:lang w:val="en-US"/>
                      </w:rPr>
                      <w:t>info@rockwool.de</w:t>
                    </w:r>
                  </w:p>
                  <w:p w14:paraId="1F2CA536" w14:textId="77777777" w:rsidR="00F12F82" w:rsidRPr="008E1283" w:rsidRDefault="00F12F82">
                    <w:pPr>
                      <w:tabs>
                        <w:tab w:val="left" w:pos="462"/>
                      </w:tabs>
                      <w:spacing w:line="200" w:lineRule="exact"/>
                      <w:ind w:right="125"/>
                      <w:rPr>
                        <w:rFonts w:ascii="Arial" w:hAnsi="Arial"/>
                        <w:color w:val="000000"/>
                        <w:spacing w:val="8"/>
                        <w:sz w:val="16"/>
                      </w:rPr>
                    </w:pPr>
                    <w:r w:rsidRPr="008E1283">
                      <w:rPr>
                        <w:rFonts w:ascii="Arial" w:hAnsi="Arial"/>
                        <w:color w:val="000000"/>
                        <w:spacing w:val="8"/>
                        <w:sz w:val="16"/>
                      </w:rPr>
                      <w:t>www.rockwool.de</w:t>
                    </w:r>
                  </w:p>
                  <w:p w14:paraId="0ECADA24" w14:textId="77777777" w:rsidR="00F12F82" w:rsidRPr="008E1283" w:rsidRDefault="00F12F82">
                    <w:pPr>
                      <w:tabs>
                        <w:tab w:val="left" w:pos="462"/>
                      </w:tabs>
                      <w:spacing w:line="200" w:lineRule="exact"/>
                      <w:ind w:right="125"/>
                      <w:rPr>
                        <w:rFonts w:ascii="Arial" w:hAnsi="Arial"/>
                        <w:color w:val="000000"/>
                        <w:spacing w:val="8"/>
                        <w:sz w:val="16"/>
                      </w:rPr>
                    </w:pPr>
                  </w:p>
                  <w:p w14:paraId="171F6289" w14:textId="77777777" w:rsidR="00F12F82" w:rsidRPr="008E1283" w:rsidRDefault="00F12F82">
                    <w:pPr>
                      <w:tabs>
                        <w:tab w:val="left" w:pos="434"/>
                        <w:tab w:val="left" w:pos="462"/>
                      </w:tabs>
                      <w:spacing w:line="200" w:lineRule="exact"/>
                      <w:ind w:right="125"/>
                      <w:rPr>
                        <w:rFonts w:ascii="Arial" w:hAnsi="Arial"/>
                        <w:color w:val="000000"/>
                        <w:spacing w:val="8"/>
                        <w:sz w:val="16"/>
                      </w:rPr>
                    </w:pPr>
                  </w:p>
                  <w:p w14:paraId="2A13D1E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5674961"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7676E141"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49AC84B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7A6BE49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82DC16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E61AE7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746FC6FA"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7F314F4A"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E802D" w14:textId="77777777" w:rsidR="008D51CC" w:rsidRDefault="008D51CC">
      <w:r>
        <w:separator/>
      </w:r>
    </w:p>
  </w:footnote>
  <w:footnote w:type="continuationSeparator" w:id="0">
    <w:p w14:paraId="0D23C882" w14:textId="77777777" w:rsidR="008D51CC" w:rsidRDefault="008D5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B383D" w14:textId="77777777" w:rsidR="00F12F82" w:rsidRDefault="00F12F82">
    <w:pPr>
      <w:pStyle w:val="Kopfzeile"/>
    </w:pPr>
    <w:r>
      <w:rPr>
        <w:noProof/>
      </w:rPr>
      <w:drawing>
        <wp:inline distT="0" distB="0" distL="0" distR="0" wp14:anchorId="4B00FCB8" wp14:editId="7FEC0079">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BF3AD" w14:textId="77777777" w:rsidR="00F12F82" w:rsidRDefault="00F12F82">
    <w:pPr>
      <w:pStyle w:val="Kopfzeile"/>
    </w:pPr>
    <w:r>
      <w:rPr>
        <w:noProof/>
      </w:rPr>
      <w:drawing>
        <wp:anchor distT="0" distB="0" distL="114300" distR="114300" simplePos="0" relativeHeight="251659776" behindDoc="1" locked="0" layoutInCell="1" allowOverlap="1" wp14:anchorId="1BDB15CC" wp14:editId="3EE0060E">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335523D9" wp14:editId="3ACCB3E7">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D0AB"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14:paraId="3B6FD0AB"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7B8781B0" wp14:editId="18874024">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302A5262"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7B45AA8" wp14:editId="7D068DA2">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0B111F7C"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" o:allowincell="f">
              <w10:wrap anchorx="page" anchory="page"/>
              <w10:anchorlock/>
            </v:lin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gmar van Bracht">
    <w15:presenceInfo w15:providerId="AD" w15:userId="S::dagmar.vanbracht@rockwool.com::99b52f9c-46c9-433e-ab76-7bd5afebf4df"/>
  </w15:person>
  <w15:person w15:author="Angela Sälzer">
    <w15:presenceInfo w15:providerId="Windows Live" w15:userId="b437291e015b07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30AD5"/>
    <w:rsid w:val="00034D37"/>
    <w:rsid w:val="00037E50"/>
    <w:rsid w:val="00042972"/>
    <w:rsid w:val="00045504"/>
    <w:rsid w:val="000622D4"/>
    <w:rsid w:val="00070640"/>
    <w:rsid w:val="000710C0"/>
    <w:rsid w:val="00072043"/>
    <w:rsid w:val="00072326"/>
    <w:rsid w:val="00085FDB"/>
    <w:rsid w:val="000956C3"/>
    <w:rsid w:val="000A157C"/>
    <w:rsid w:val="000B727E"/>
    <w:rsid w:val="000C5782"/>
    <w:rsid w:val="000C5AC9"/>
    <w:rsid w:val="000C7E9E"/>
    <w:rsid w:val="000D1901"/>
    <w:rsid w:val="000D23FD"/>
    <w:rsid w:val="000F5426"/>
    <w:rsid w:val="00111F95"/>
    <w:rsid w:val="00120D19"/>
    <w:rsid w:val="0014668A"/>
    <w:rsid w:val="00152C9E"/>
    <w:rsid w:val="001533F2"/>
    <w:rsid w:val="00160EF5"/>
    <w:rsid w:val="0016190E"/>
    <w:rsid w:val="00171D6C"/>
    <w:rsid w:val="00182EB1"/>
    <w:rsid w:val="00185B30"/>
    <w:rsid w:val="00192107"/>
    <w:rsid w:val="00195A5D"/>
    <w:rsid w:val="001A2D1A"/>
    <w:rsid w:val="001A6940"/>
    <w:rsid w:val="001C5A96"/>
    <w:rsid w:val="001D149D"/>
    <w:rsid w:val="001D4952"/>
    <w:rsid w:val="001D68E1"/>
    <w:rsid w:val="001E3A17"/>
    <w:rsid w:val="001F4184"/>
    <w:rsid w:val="002110F6"/>
    <w:rsid w:val="002117E2"/>
    <w:rsid w:val="00220FE5"/>
    <w:rsid w:val="0022601A"/>
    <w:rsid w:val="00236570"/>
    <w:rsid w:val="0023776B"/>
    <w:rsid w:val="002501AF"/>
    <w:rsid w:val="00256DA5"/>
    <w:rsid w:val="002606C3"/>
    <w:rsid w:val="00260B13"/>
    <w:rsid w:val="0027213D"/>
    <w:rsid w:val="00272850"/>
    <w:rsid w:val="0027299D"/>
    <w:rsid w:val="00284AE8"/>
    <w:rsid w:val="002852CC"/>
    <w:rsid w:val="002970B6"/>
    <w:rsid w:val="002A3D8E"/>
    <w:rsid w:val="002B4538"/>
    <w:rsid w:val="002B70C6"/>
    <w:rsid w:val="002C2A89"/>
    <w:rsid w:val="002C72F5"/>
    <w:rsid w:val="002D0EF1"/>
    <w:rsid w:val="002E5613"/>
    <w:rsid w:val="002F362B"/>
    <w:rsid w:val="002F7199"/>
    <w:rsid w:val="003019EB"/>
    <w:rsid w:val="00302BAC"/>
    <w:rsid w:val="00304330"/>
    <w:rsid w:val="00307025"/>
    <w:rsid w:val="003100A0"/>
    <w:rsid w:val="00313970"/>
    <w:rsid w:val="00324D2A"/>
    <w:rsid w:val="00335559"/>
    <w:rsid w:val="003370EE"/>
    <w:rsid w:val="00337E55"/>
    <w:rsid w:val="0035110B"/>
    <w:rsid w:val="0035129D"/>
    <w:rsid w:val="00351E3A"/>
    <w:rsid w:val="00353295"/>
    <w:rsid w:val="00361F1A"/>
    <w:rsid w:val="00364D29"/>
    <w:rsid w:val="0037175E"/>
    <w:rsid w:val="003875AC"/>
    <w:rsid w:val="00392ADF"/>
    <w:rsid w:val="003B527E"/>
    <w:rsid w:val="003C3687"/>
    <w:rsid w:val="003D0B07"/>
    <w:rsid w:val="003D2EA6"/>
    <w:rsid w:val="003E6691"/>
    <w:rsid w:val="003E789C"/>
    <w:rsid w:val="003F0B7E"/>
    <w:rsid w:val="003F2704"/>
    <w:rsid w:val="004054EA"/>
    <w:rsid w:val="004057CD"/>
    <w:rsid w:val="0040773F"/>
    <w:rsid w:val="00415AB2"/>
    <w:rsid w:val="0042144F"/>
    <w:rsid w:val="00423686"/>
    <w:rsid w:val="00431B41"/>
    <w:rsid w:val="004331A0"/>
    <w:rsid w:val="004412A6"/>
    <w:rsid w:val="00445D4B"/>
    <w:rsid w:val="00446763"/>
    <w:rsid w:val="00451B7F"/>
    <w:rsid w:val="00465F3E"/>
    <w:rsid w:val="004771AF"/>
    <w:rsid w:val="00477C4D"/>
    <w:rsid w:val="004834AC"/>
    <w:rsid w:val="00492AA2"/>
    <w:rsid w:val="004A3C23"/>
    <w:rsid w:val="004A45F6"/>
    <w:rsid w:val="004B197D"/>
    <w:rsid w:val="004B7963"/>
    <w:rsid w:val="004C44D2"/>
    <w:rsid w:val="004E43C4"/>
    <w:rsid w:val="004E5F6A"/>
    <w:rsid w:val="004F0E3F"/>
    <w:rsid w:val="005246AF"/>
    <w:rsid w:val="005312FF"/>
    <w:rsid w:val="00544E02"/>
    <w:rsid w:val="0055463E"/>
    <w:rsid w:val="0055600F"/>
    <w:rsid w:val="00564A99"/>
    <w:rsid w:val="00564F6D"/>
    <w:rsid w:val="0056639C"/>
    <w:rsid w:val="00590BB7"/>
    <w:rsid w:val="005A33CC"/>
    <w:rsid w:val="005B2E10"/>
    <w:rsid w:val="005C554C"/>
    <w:rsid w:val="005D3F4F"/>
    <w:rsid w:val="005D6985"/>
    <w:rsid w:val="005D7871"/>
    <w:rsid w:val="005F6E7A"/>
    <w:rsid w:val="00606AB8"/>
    <w:rsid w:val="00613A5B"/>
    <w:rsid w:val="00615F33"/>
    <w:rsid w:val="00617220"/>
    <w:rsid w:val="00622B29"/>
    <w:rsid w:val="006307E4"/>
    <w:rsid w:val="00637B47"/>
    <w:rsid w:val="00641DAE"/>
    <w:rsid w:val="00644C4A"/>
    <w:rsid w:val="00644CCB"/>
    <w:rsid w:val="006531FD"/>
    <w:rsid w:val="006568E7"/>
    <w:rsid w:val="00656F0A"/>
    <w:rsid w:val="00663600"/>
    <w:rsid w:val="00683887"/>
    <w:rsid w:val="00685A9D"/>
    <w:rsid w:val="006926E8"/>
    <w:rsid w:val="006964DB"/>
    <w:rsid w:val="0069744F"/>
    <w:rsid w:val="006A07AD"/>
    <w:rsid w:val="006A5107"/>
    <w:rsid w:val="006C2686"/>
    <w:rsid w:val="006C2E22"/>
    <w:rsid w:val="006D281B"/>
    <w:rsid w:val="006E5F54"/>
    <w:rsid w:val="006F2C4C"/>
    <w:rsid w:val="006F4BF4"/>
    <w:rsid w:val="007029BC"/>
    <w:rsid w:val="007051D7"/>
    <w:rsid w:val="00714F26"/>
    <w:rsid w:val="007160EC"/>
    <w:rsid w:val="007175AD"/>
    <w:rsid w:val="00721D4D"/>
    <w:rsid w:val="0072433D"/>
    <w:rsid w:val="0072474F"/>
    <w:rsid w:val="00726077"/>
    <w:rsid w:val="0072613E"/>
    <w:rsid w:val="007527A2"/>
    <w:rsid w:val="00760D70"/>
    <w:rsid w:val="007630C8"/>
    <w:rsid w:val="00765BEC"/>
    <w:rsid w:val="0076699C"/>
    <w:rsid w:val="007717D6"/>
    <w:rsid w:val="00777F56"/>
    <w:rsid w:val="00782968"/>
    <w:rsid w:val="007879F2"/>
    <w:rsid w:val="00790097"/>
    <w:rsid w:val="007A0CCA"/>
    <w:rsid w:val="007A698C"/>
    <w:rsid w:val="007B328C"/>
    <w:rsid w:val="007D765C"/>
    <w:rsid w:val="007F2463"/>
    <w:rsid w:val="007F2A2E"/>
    <w:rsid w:val="0080526F"/>
    <w:rsid w:val="0081029A"/>
    <w:rsid w:val="00824D11"/>
    <w:rsid w:val="008308D8"/>
    <w:rsid w:val="008342FC"/>
    <w:rsid w:val="00834EB8"/>
    <w:rsid w:val="00835316"/>
    <w:rsid w:val="00840306"/>
    <w:rsid w:val="00846C89"/>
    <w:rsid w:val="00854117"/>
    <w:rsid w:val="0085513A"/>
    <w:rsid w:val="0086217B"/>
    <w:rsid w:val="008625D0"/>
    <w:rsid w:val="00870EA1"/>
    <w:rsid w:val="00873539"/>
    <w:rsid w:val="008746B9"/>
    <w:rsid w:val="00890DEC"/>
    <w:rsid w:val="00895205"/>
    <w:rsid w:val="008A1953"/>
    <w:rsid w:val="008B11A5"/>
    <w:rsid w:val="008B7373"/>
    <w:rsid w:val="008C0940"/>
    <w:rsid w:val="008C4FF4"/>
    <w:rsid w:val="008C5610"/>
    <w:rsid w:val="008D51CC"/>
    <w:rsid w:val="008E1283"/>
    <w:rsid w:val="008F596E"/>
    <w:rsid w:val="00904A89"/>
    <w:rsid w:val="0092191F"/>
    <w:rsid w:val="00923214"/>
    <w:rsid w:val="00927897"/>
    <w:rsid w:val="00983D2C"/>
    <w:rsid w:val="00985829"/>
    <w:rsid w:val="009876AF"/>
    <w:rsid w:val="00987E0E"/>
    <w:rsid w:val="009912A6"/>
    <w:rsid w:val="00992C51"/>
    <w:rsid w:val="009972BB"/>
    <w:rsid w:val="009A0F4D"/>
    <w:rsid w:val="009B2379"/>
    <w:rsid w:val="009B6A50"/>
    <w:rsid w:val="009C040D"/>
    <w:rsid w:val="009D039E"/>
    <w:rsid w:val="009D5648"/>
    <w:rsid w:val="009E42F2"/>
    <w:rsid w:val="009F1087"/>
    <w:rsid w:val="009F6B8B"/>
    <w:rsid w:val="009F7D0E"/>
    <w:rsid w:val="00A10E49"/>
    <w:rsid w:val="00A11E19"/>
    <w:rsid w:val="00A23F3E"/>
    <w:rsid w:val="00A25DF6"/>
    <w:rsid w:val="00A324D7"/>
    <w:rsid w:val="00A515F4"/>
    <w:rsid w:val="00A54089"/>
    <w:rsid w:val="00A54347"/>
    <w:rsid w:val="00A545E8"/>
    <w:rsid w:val="00A561C1"/>
    <w:rsid w:val="00A5674C"/>
    <w:rsid w:val="00A81482"/>
    <w:rsid w:val="00A85841"/>
    <w:rsid w:val="00A907DE"/>
    <w:rsid w:val="00A9397B"/>
    <w:rsid w:val="00A96D92"/>
    <w:rsid w:val="00AA045D"/>
    <w:rsid w:val="00AA09DD"/>
    <w:rsid w:val="00AA21FA"/>
    <w:rsid w:val="00AA5040"/>
    <w:rsid w:val="00AB0BA3"/>
    <w:rsid w:val="00AB6A68"/>
    <w:rsid w:val="00AC34FB"/>
    <w:rsid w:val="00AC6A14"/>
    <w:rsid w:val="00AD0A7B"/>
    <w:rsid w:val="00AD5992"/>
    <w:rsid w:val="00AE68E3"/>
    <w:rsid w:val="00B0454C"/>
    <w:rsid w:val="00B04C1B"/>
    <w:rsid w:val="00B064A1"/>
    <w:rsid w:val="00B06CFB"/>
    <w:rsid w:val="00B105A3"/>
    <w:rsid w:val="00B15D82"/>
    <w:rsid w:val="00B211C2"/>
    <w:rsid w:val="00B23715"/>
    <w:rsid w:val="00B2676D"/>
    <w:rsid w:val="00B333F3"/>
    <w:rsid w:val="00B409EC"/>
    <w:rsid w:val="00B414FB"/>
    <w:rsid w:val="00B42620"/>
    <w:rsid w:val="00B4441B"/>
    <w:rsid w:val="00B44E62"/>
    <w:rsid w:val="00B47C92"/>
    <w:rsid w:val="00B52294"/>
    <w:rsid w:val="00B5730A"/>
    <w:rsid w:val="00B67C5A"/>
    <w:rsid w:val="00B71CA0"/>
    <w:rsid w:val="00B92C9B"/>
    <w:rsid w:val="00B97B58"/>
    <w:rsid w:val="00BA4D10"/>
    <w:rsid w:val="00BA5949"/>
    <w:rsid w:val="00BD397B"/>
    <w:rsid w:val="00BD4E58"/>
    <w:rsid w:val="00BF2964"/>
    <w:rsid w:val="00BF6D1B"/>
    <w:rsid w:val="00C00DEB"/>
    <w:rsid w:val="00C0337A"/>
    <w:rsid w:val="00C06DF5"/>
    <w:rsid w:val="00C10968"/>
    <w:rsid w:val="00C20C8E"/>
    <w:rsid w:val="00C373E6"/>
    <w:rsid w:val="00C37AF9"/>
    <w:rsid w:val="00C40A9A"/>
    <w:rsid w:val="00C6143A"/>
    <w:rsid w:val="00C62886"/>
    <w:rsid w:val="00C7230E"/>
    <w:rsid w:val="00C7406C"/>
    <w:rsid w:val="00C83942"/>
    <w:rsid w:val="00C92F4F"/>
    <w:rsid w:val="00C94CEA"/>
    <w:rsid w:val="00CA51F7"/>
    <w:rsid w:val="00CA76BB"/>
    <w:rsid w:val="00CA7AF7"/>
    <w:rsid w:val="00CA7B54"/>
    <w:rsid w:val="00CC20F6"/>
    <w:rsid w:val="00CC6FDA"/>
    <w:rsid w:val="00CD6CF9"/>
    <w:rsid w:val="00CE454A"/>
    <w:rsid w:val="00CE729B"/>
    <w:rsid w:val="00D02F78"/>
    <w:rsid w:val="00D30381"/>
    <w:rsid w:val="00D3506D"/>
    <w:rsid w:val="00D359AF"/>
    <w:rsid w:val="00D43203"/>
    <w:rsid w:val="00D44DFA"/>
    <w:rsid w:val="00D52C26"/>
    <w:rsid w:val="00D7044D"/>
    <w:rsid w:val="00D861AF"/>
    <w:rsid w:val="00D93630"/>
    <w:rsid w:val="00D936F5"/>
    <w:rsid w:val="00DA38FC"/>
    <w:rsid w:val="00DB3D20"/>
    <w:rsid w:val="00DC2E32"/>
    <w:rsid w:val="00DD2CA3"/>
    <w:rsid w:val="00DD4E78"/>
    <w:rsid w:val="00DE5C73"/>
    <w:rsid w:val="00DE6106"/>
    <w:rsid w:val="00E01A9B"/>
    <w:rsid w:val="00E01BAB"/>
    <w:rsid w:val="00E15A84"/>
    <w:rsid w:val="00E23E62"/>
    <w:rsid w:val="00E268BF"/>
    <w:rsid w:val="00E4638C"/>
    <w:rsid w:val="00E54BF7"/>
    <w:rsid w:val="00E5737E"/>
    <w:rsid w:val="00E666A8"/>
    <w:rsid w:val="00E73F36"/>
    <w:rsid w:val="00E801F1"/>
    <w:rsid w:val="00E83753"/>
    <w:rsid w:val="00E86A3E"/>
    <w:rsid w:val="00E914D3"/>
    <w:rsid w:val="00E94395"/>
    <w:rsid w:val="00EA21D5"/>
    <w:rsid w:val="00EA4C10"/>
    <w:rsid w:val="00EB4678"/>
    <w:rsid w:val="00ED1815"/>
    <w:rsid w:val="00ED5036"/>
    <w:rsid w:val="00EE48B9"/>
    <w:rsid w:val="00EF1328"/>
    <w:rsid w:val="00EF3020"/>
    <w:rsid w:val="00EF64EF"/>
    <w:rsid w:val="00F00238"/>
    <w:rsid w:val="00F04FD7"/>
    <w:rsid w:val="00F0716F"/>
    <w:rsid w:val="00F079D0"/>
    <w:rsid w:val="00F12F82"/>
    <w:rsid w:val="00F135A8"/>
    <w:rsid w:val="00F30E8F"/>
    <w:rsid w:val="00F31709"/>
    <w:rsid w:val="00F41F45"/>
    <w:rsid w:val="00F46E9C"/>
    <w:rsid w:val="00F47720"/>
    <w:rsid w:val="00F50395"/>
    <w:rsid w:val="00F5360D"/>
    <w:rsid w:val="00F57502"/>
    <w:rsid w:val="00F60910"/>
    <w:rsid w:val="00F67FDB"/>
    <w:rsid w:val="00F77B49"/>
    <w:rsid w:val="00F803DF"/>
    <w:rsid w:val="00F87C46"/>
    <w:rsid w:val="00F945F5"/>
    <w:rsid w:val="00FA06AF"/>
    <w:rsid w:val="00FB4254"/>
    <w:rsid w:val="00FB51B9"/>
    <w:rsid w:val="00FB55B9"/>
    <w:rsid w:val="00FB6969"/>
    <w:rsid w:val="00FC55E3"/>
    <w:rsid w:val="00FD058D"/>
    <w:rsid w:val="00FD5418"/>
    <w:rsid w:val="00FD60F2"/>
    <w:rsid w:val="00FD6C77"/>
    <w:rsid w:val="00FE1506"/>
    <w:rsid w:val="00FF0A0B"/>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8B32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szCs w:val="24"/>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ckwool.de/brandriegel-rechner" TargetMode="External"/><Relationship Id="rId13" Type="http://schemas.openxmlformats.org/officeDocument/2006/relationships/hyperlink" Target="http://www.rockwool.de"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ckwool.de/brandriegel-rechne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ckwool.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E7C6F-6CB8-4091-B77F-B31C46528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584</Words>
  <Characters>3684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4260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5</cp:revision>
  <cp:lastPrinted>2021-02-10T12:15:00Z</cp:lastPrinted>
  <dcterms:created xsi:type="dcterms:W3CDTF">2021-01-11T14:08:00Z</dcterms:created>
  <dcterms:modified xsi:type="dcterms:W3CDTF">2021-02-10T12:18:00Z</dcterms:modified>
</cp:coreProperties>
</file>